
<file path=[Content_Types].xml><?xml version="1.0" encoding="utf-8"?>
<Types xmlns="http://schemas.openxmlformats.org/package/2006/content-types">
  <Override ContentType="application/vnd.openxmlformats-officedocument.wordprocessingml.footnotes+xml" PartName="/word/footnotes.xml"/>
  <Default ContentType="image/png" Extension="png"/>
  <Override ContentType="application/vnd.openxmlformats-officedocument.customXmlProperties+xml" PartName="/customXml/itemProps1.xml"/>
  <Default ContentType="image/jpeg" Extension="jpeg"/>
  <Default ContentType="image/x-emf" Extension="emf"/>
  <Default ContentType="application/vnd.openxmlformats-package.relationships+xml" Extension="rels"/>
  <Default ContentType="application/xml" Extension="xml"/>
  <Override ContentType="application/vnd.openxmlformats-officedocument.wordprocessingml.document.main+xml" PartName="/word/document.xml"/>
  <Override ContentType="application/vnd.openxmlformats-officedocument.wordprocessingml.numbering+xml" PartName="/word/numbering.xml"/>
  <Override ContentType="application/vnd.openxmlformats-officedocument.wordprocessingml.styles+xml" PartName="/word/styles.xml"/>
  <Override ContentType="application/vnd.openxmlformats-officedocument.wordprocessingml.endnotes+xml" PartName="/word/endnotes.xml"/>
  <Override ContentType="application/vnd.openxmlformats-officedocument.extended-properties+xml" PartName="/docProps/app.xml"/>
  <Override ContentType="application/vnd.openxmlformats-officedocument.wordprocessingml.settings+xml" PartName="/word/settings.xml"/>
  <Override ContentType="application/vnd.openxmlformats-officedocument.wordprocessingml.footer+xml" PartName="/word/footer1.xml"/>
  <Override ContentType="application/vnd.openxmlformats-officedocument.theme+xml" PartName="/word/theme/theme1.xml"/>
  <Default ContentType="application/vnd.openxmlformats-officedocument.spreadsheetml.sheet" Extension="xlsx"/>
  <Override ContentType="application/vnd.openxmlformats-officedocument.drawingml.chart+xml" PartName="/word/charts/chart2.xml"/>
  <Override ContentType="application/vnd.openxmlformats-officedocument.drawingml.chart+xml" PartName="/word/charts/chart3.xml"/>
  <Override ContentType="application/vnd.openxmlformats-officedocument.wordprocessingml.fontTable+xml" PartName="/word/fontTable.xml"/>
  <Override ContentType="application/vnd.openxmlformats-officedocument.wordprocessingml.webSettings+xml" PartName="/word/webSettings.xml"/>
  <Override ContentType="application/vnd.openxmlformats-officedocument.drawingml.chart+xml" PartName="/word/charts/chart1.xml"/>
  <Override ContentType="application/vnd.openxmlformats-package.core-properties+xml" PartName="/docProps/core.xml"/>
  <Override ContentType="application/vnd.openxmlformats-officedocument.custom-properties+xml" PartName="/docProps/custom.xml"/>
</Types>
</file>

<file path=_rels/.rels><?xml version="1.0" encoding="UTF-8" standalone="yes" ?><Relationships xmlns="http://schemas.openxmlformats.org/package/2006/relationships"><Relationship Id="rId3" Target="docProps/app.xml" Type="http://schemas.openxmlformats.org/officeDocument/2006/relationships/extended-properties"/><Relationship Id="rId2" Target="docProps/core.xml" Type="http://schemas.openxmlformats.org/package/2006/relationships/metadata/core-properties"/><Relationship Id="rId1" Target="word/document.xml" Type="http://schemas.openxmlformats.org/officeDocument/2006/relationships/officeDocument"/><Relationship Id="rId4" Target="docProps/custom.xml" Type="http://schemas.openxmlformats.org/officeDocument/2006/relationships/custom-properties"/></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54C6" w:rsidRPr="00085058" w:rsidRDefault="00EB54C6" w:rsidP="00EC7A6A">
      <w:pPr>
        <w:pStyle w:val="aff2"/>
        <w:suppressAutoHyphens/>
        <w:ind w:left="6379"/>
      </w:pPr>
      <w:r w:rsidRPr="00085058">
        <w:t>Приложение</w:t>
      </w:r>
    </w:p>
    <w:p w:rsidR="00EB54C6" w:rsidRPr="00085058" w:rsidRDefault="00EB54C6" w:rsidP="00EC7A6A">
      <w:pPr>
        <w:pStyle w:val="aff2"/>
        <w:suppressAutoHyphens/>
        <w:ind w:left="6379"/>
      </w:pPr>
      <w:r w:rsidRPr="00085058">
        <w:t xml:space="preserve"> к постановлению Администрации</w:t>
      </w:r>
    </w:p>
    <w:p w:rsidR="00EB54C6" w:rsidRPr="00085058" w:rsidRDefault="00EB54C6" w:rsidP="00EC7A6A">
      <w:pPr>
        <w:pStyle w:val="aff2"/>
        <w:suppressAutoHyphens/>
        <w:ind w:left="6379"/>
      </w:pPr>
      <w:r w:rsidRPr="00085058">
        <w:t xml:space="preserve"> ЗАТО г. Железногорск</w:t>
      </w:r>
    </w:p>
    <w:p w:rsidR="00EB54C6" w:rsidRPr="00085058" w:rsidRDefault="00EB54C6" w:rsidP="00EC7A6A">
      <w:pPr>
        <w:pStyle w:val="aff2"/>
        <w:suppressAutoHyphens/>
        <w:ind w:left="6379"/>
      </w:pPr>
      <w:r w:rsidRPr="00085058">
        <w:t xml:space="preserve"> </w:t>
      </w:r>
      <w:r w:rsidR="00CB6DE8" w:rsidRPr="00895A78">
        <w:t xml:space="preserve">№ </w:t>
      </w:r>
      <w:r w:rsidR="00CB6DE8">
        <w:t>2362</w:t>
      </w:r>
      <w:r w:rsidR="00CB6DE8" w:rsidRPr="00895A78">
        <w:t xml:space="preserve"> от </w:t>
      </w:r>
      <w:r w:rsidR="00CB6DE8">
        <w:t>11.12.2025</w:t>
      </w:r>
    </w:p>
    <w:p w:rsidR="00EB54C6" w:rsidRPr="00085058" w:rsidRDefault="00EB54C6" w:rsidP="00EC7A6A">
      <w:pPr>
        <w:suppressAutoHyphens/>
        <w:spacing w:after="0"/>
        <w:ind w:firstLine="0"/>
        <w:jc w:val="center"/>
        <w:rPr>
          <w:rFonts w:eastAsia="Calibri" w:cs="Times New Roman"/>
          <w:color w:val="000000"/>
        </w:rPr>
      </w:pPr>
    </w:p>
    <w:p w:rsidR="00EB54C6" w:rsidRPr="00085058" w:rsidRDefault="00EB54C6" w:rsidP="00EC7A6A">
      <w:pPr>
        <w:pBdr>
          <w:bottom w:val="single" w:sz="12" w:space="0" w:color="auto"/>
        </w:pBdr>
        <w:suppressAutoHyphens/>
        <w:spacing w:before="0" w:after="0"/>
        <w:ind w:firstLine="0"/>
        <w:jc w:val="center"/>
        <w:rPr>
          <w:rFonts w:eastAsia="Calibri" w:cs="Times New Roman"/>
          <w:b/>
          <w:color w:val="000000"/>
          <w:sz w:val="28"/>
          <w:szCs w:val="28"/>
        </w:rPr>
      </w:pPr>
      <w:r w:rsidRPr="00085058">
        <w:rPr>
          <w:noProof/>
        </w:rPr>
        <w:drawing>
          <wp:inline distT="0" distB="0" distL="0" distR="0">
            <wp:extent cx="1173480" cy="1310640"/>
            <wp:effectExtent l="0" t="0" r="7620" b="3810"/>
            <wp:docPr id="61" name="Рисунок 2" descr="http://www.admk26.ru/UserFiles/FOTO/ger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www.admk26.ru/UserFiles/FOTO/gerb.jpg"/>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73480" cy="1310640"/>
                    </a:xfrm>
                    <a:prstGeom prst="rect">
                      <a:avLst/>
                    </a:prstGeom>
                    <a:noFill/>
                    <a:ln>
                      <a:noFill/>
                    </a:ln>
                  </pic:spPr>
                </pic:pic>
              </a:graphicData>
            </a:graphic>
          </wp:inline>
        </w:drawing>
      </w:r>
    </w:p>
    <w:p w:rsidR="00EB54C6" w:rsidRPr="00085058" w:rsidRDefault="00EB54C6" w:rsidP="00EC7A6A">
      <w:pPr>
        <w:pBdr>
          <w:bottom w:val="single" w:sz="12" w:space="0" w:color="auto"/>
        </w:pBdr>
        <w:suppressAutoHyphens/>
        <w:spacing w:before="0" w:after="0"/>
        <w:jc w:val="center"/>
        <w:rPr>
          <w:rFonts w:eastAsia="Calibri" w:cs="Times New Roman"/>
          <w:b/>
          <w:color w:val="000000"/>
          <w:sz w:val="28"/>
          <w:szCs w:val="28"/>
        </w:rPr>
      </w:pPr>
    </w:p>
    <w:p w:rsidR="00B562A4" w:rsidRPr="00085058" w:rsidRDefault="00B562A4" w:rsidP="00EC7A6A">
      <w:pPr>
        <w:pBdr>
          <w:bottom w:val="single" w:sz="12" w:space="0" w:color="auto"/>
        </w:pBdr>
        <w:suppressAutoHyphens/>
        <w:spacing w:before="0" w:after="0"/>
        <w:jc w:val="center"/>
        <w:rPr>
          <w:rFonts w:eastAsia="Calibri" w:cs="Times New Roman"/>
          <w:b/>
          <w:color w:val="000000"/>
          <w:sz w:val="28"/>
          <w:szCs w:val="28"/>
        </w:rPr>
      </w:pPr>
      <w:r w:rsidRPr="00085058">
        <w:rPr>
          <w:rFonts w:eastAsia="Calibri" w:cs="Times New Roman"/>
          <w:b/>
          <w:color w:val="000000"/>
          <w:sz w:val="28"/>
          <w:szCs w:val="28"/>
        </w:rPr>
        <w:t xml:space="preserve">Городской округ «Закрытое административно-территориальное </w:t>
      </w:r>
    </w:p>
    <w:p w:rsidR="00B562A4" w:rsidRPr="00085058" w:rsidRDefault="00B562A4" w:rsidP="00EC7A6A">
      <w:pPr>
        <w:pBdr>
          <w:bottom w:val="single" w:sz="12" w:space="0" w:color="auto"/>
        </w:pBdr>
        <w:suppressAutoHyphens/>
        <w:spacing w:before="0" w:after="0"/>
        <w:jc w:val="center"/>
        <w:rPr>
          <w:rFonts w:eastAsia="Calibri" w:cs="Times New Roman"/>
          <w:color w:val="000000"/>
          <w:szCs w:val="24"/>
        </w:rPr>
      </w:pPr>
      <w:r w:rsidRPr="00085058">
        <w:rPr>
          <w:rFonts w:eastAsia="Calibri" w:cs="Times New Roman"/>
          <w:b/>
          <w:color w:val="000000"/>
          <w:sz w:val="28"/>
          <w:szCs w:val="28"/>
        </w:rPr>
        <w:t>образование Железногорск Красноярского края»</w:t>
      </w:r>
    </w:p>
    <w:p w:rsidR="00B562A4" w:rsidRPr="00085058" w:rsidRDefault="00B562A4" w:rsidP="00EC7A6A">
      <w:pPr>
        <w:suppressAutoHyphens/>
        <w:spacing w:before="0"/>
        <w:ind w:right="282" w:firstLine="0"/>
        <w:rPr>
          <w:rFonts w:eastAsia="Calibri" w:cs="Times New Roman"/>
          <w:color w:val="000000"/>
        </w:rPr>
      </w:pPr>
    </w:p>
    <w:p w:rsidR="00B562A4" w:rsidRPr="00085058" w:rsidRDefault="00B562A4" w:rsidP="00EC7A6A">
      <w:pPr>
        <w:suppressAutoHyphens/>
        <w:spacing w:before="0"/>
        <w:ind w:right="282" w:firstLine="0"/>
        <w:rPr>
          <w:rFonts w:eastAsia="Calibri" w:cs="Times New Roman"/>
          <w:color w:val="000000"/>
        </w:rPr>
      </w:pPr>
    </w:p>
    <w:p w:rsidR="00B562A4" w:rsidRPr="00085058" w:rsidRDefault="00B562A4" w:rsidP="00EC7A6A">
      <w:pPr>
        <w:suppressAutoHyphens/>
        <w:spacing w:before="0"/>
        <w:ind w:right="282" w:firstLine="0"/>
        <w:rPr>
          <w:rFonts w:eastAsia="Calibri" w:cs="Times New Roman"/>
          <w:color w:val="000000"/>
        </w:rPr>
      </w:pPr>
    </w:p>
    <w:p w:rsidR="00B562A4" w:rsidRPr="00085058" w:rsidRDefault="00B562A4" w:rsidP="00EC7A6A">
      <w:pPr>
        <w:suppressAutoHyphens/>
        <w:spacing w:before="0" w:after="0"/>
        <w:jc w:val="center"/>
        <w:rPr>
          <w:rFonts w:eastAsia="Calibri" w:cs="Times New Roman"/>
          <w:b/>
          <w:bCs/>
          <w:color w:val="000000"/>
          <w:spacing w:val="10"/>
          <w:sz w:val="28"/>
        </w:rPr>
      </w:pPr>
      <w:r w:rsidRPr="00085058">
        <w:rPr>
          <w:rFonts w:eastAsia="Calibri" w:cs="Times New Roman"/>
          <w:b/>
          <w:bCs/>
          <w:color w:val="000000"/>
          <w:spacing w:val="10"/>
          <w:sz w:val="28"/>
        </w:rPr>
        <w:t xml:space="preserve">Схема водоснабжения и водоотведения </w:t>
      </w:r>
    </w:p>
    <w:p w:rsidR="00B562A4" w:rsidRPr="00085058" w:rsidRDefault="00B562A4" w:rsidP="00EC7A6A">
      <w:pPr>
        <w:suppressAutoHyphens/>
        <w:spacing w:before="0" w:after="0"/>
        <w:jc w:val="center"/>
        <w:rPr>
          <w:rFonts w:eastAsia="Calibri" w:cs="Times New Roman"/>
          <w:b/>
          <w:color w:val="000000"/>
          <w:sz w:val="28"/>
          <w:szCs w:val="28"/>
        </w:rPr>
      </w:pPr>
      <w:r w:rsidRPr="00085058">
        <w:rPr>
          <w:rFonts w:eastAsia="Calibri" w:cs="Times New Roman"/>
          <w:b/>
          <w:bCs/>
          <w:color w:val="000000"/>
          <w:spacing w:val="10"/>
          <w:sz w:val="28"/>
        </w:rPr>
        <w:t xml:space="preserve">городского округа </w:t>
      </w:r>
      <w:r w:rsidRPr="00085058">
        <w:rPr>
          <w:rFonts w:eastAsia="Calibri" w:cs="Times New Roman"/>
          <w:b/>
          <w:color w:val="000000"/>
          <w:sz w:val="28"/>
          <w:szCs w:val="28"/>
        </w:rPr>
        <w:t xml:space="preserve">«Закрытое административно-территориальное </w:t>
      </w:r>
    </w:p>
    <w:p w:rsidR="00B562A4" w:rsidRPr="00085058" w:rsidRDefault="00B562A4" w:rsidP="00EC7A6A">
      <w:pPr>
        <w:suppressAutoHyphens/>
        <w:spacing w:before="0" w:after="0"/>
        <w:jc w:val="center"/>
        <w:rPr>
          <w:rFonts w:eastAsia="Calibri" w:cs="Times New Roman"/>
          <w:b/>
          <w:color w:val="000000"/>
          <w:sz w:val="28"/>
          <w:szCs w:val="28"/>
        </w:rPr>
      </w:pPr>
      <w:r w:rsidRPr="00085058">
        <w:rPr>
          <w:rFonts w:eastAsia="Calibri" w:cs="Times New Roman"/>
          <w:b/>
          <w:color w:val="000000"/>
          <w:sz w:val="28"/>
          <w:szCs w:val="28"/>
        </w:rPr>
        <w:t>образование Железногорск Красноярского края»</w:t>
      </w:r>
    </w:p>
    <w:p w:rsidR="00B562A4" w:rsidRPr="00085058" w:rsidRDefault="00A479C8" w:rsidP="00EC7A6A">
      <w:pPr>
        <w:suppressAutoHyphens/>
        <w:spacing w:before="0" w:after="0"/>
        <w:jc w:val="center"/>
        <w:rPr>
          <w:rFonts w:eastAsia="Calibri" w:cs="Times New Roman"/>
          <w:b/>
          <w:bCs/>
          <w:color w:val="000000"/>
          <w:spacing w:val="10"/>
          <w:sz w:val="28"/>
        </w:rPr>
      </w:pPr>
      <w:r w:rsidRPr="00085058">
        <w:rPr>
          <w:rFonts w:eastAsia="Calibri" w:cs="Times New Roman"/>
          <w:b/>
          <w:bCs/>
          <w:color w:val="000000"/>
          <w:spacing w:val="10"/>
          <w:sz w:val="28"/>
        </w:rPr>
        <w:t>на период с 2025</w:t>
      </w:r>
      <w:r w:rsidR="00B562A4" w:rsidRPr="00085058">
        <w:rPr>
          <w:rFonts w:eastAsia="Calibri" w:cs="Times New Roman"/>
          <w:b/>
          <w:bCs/>
          <w:color w:val="000000"/>
          <w:spacing w:val="10"/>
          <w:sz w:val="28"/>
        </w:rPr>
        <w:t xml:space="preserve"> до 2040 года</w:t>
      </w:r>
    </w:p>
    <w:p w:rsidR="00B562A4" w:rsidRPr="00085058" w:rsidRDefault="00B562A4" w:rsidP="00EC7A6A">
      <w:pPr>
        <w:suppressAutoHyphens/>
        <w:spacing w:before="0" w:after="0"/>
        <w:jc w:val="center"/>
        <w:rPr>
          <w:rFonts w:eastAsia="Times New Roman" w:cs="Times New Roman"/>
          <w:b/>
          <w:color w:val="000000"/>
          <w:sz w:val="28"/>
        </w:rPr>
      </w:pPr>
    </w:p>
    <w:p w:rsidR="00B562A4" w:rsidRPr="00085058" w:rsidRDefault="00B562A4" w:rsidP="00EC7A6A">
      <w:pPr>
        <w:suppressAutoHyphens/>
        <w:jc w:val="left"/>
        <w:rPr>
          <w:rFonts w:eastAsia="Calibri" w:cs="Times New Roman"/>
          <w:b/>
          <w:color w:val="000000"/>
          <w:szCs w:val="26"/>
        </w:rPr>
      </w:pPr>
      <w:r w:rsidRPr="00085058">
        <w:rPr>
          <w:rFonts w:eastAsia="Calibri" w:cs="Times New Roman"/>
          <w:b/>
          <w:color w:val="000000"/>
          <w:szCs w:val="26"/>
        </w:rPr>
        <w:t>ГЛАВА 3. Схема водоотведения.</w:t>
      </w:r>
    </w:p>
    <w:p w:rsidR="00B562A4" w:rsidRPr="00085058" w:rsidRDefault="00B562A4" w:rsidP="00EC7A6A">
      <w:pPr>
        <w:suppressAutoHyphens/>
        <w:jc w:val="left"/>
        <w:rPr>
          <w:rFonts w:eastAsia="Calibri" w:cs="Times New Roman"/>
          <w:b/>
          <w:color w:val="000000"/>
          <w:szCs w:val="26"/>
        </w:rPr>
      </w:pPr>
      <w:r w:rsidRPr="00085058">
        <w:rPr>
          <w:rFonts w:eastAsia="Calibri" w:cs="Times New Roman"/>
          <w:b/>
          <w:color w:val="000000"/>
          <w:szCs w:val="26"/>
        </w:rPr>
        <w:t>ГЛАВА 4. Электронная модель.</w:t>
      </w:r>
    </w:p>
    <w:p w:rsidR="00B562A4" w:rsidRPr="00085058" w:rsidRDefault="00B562A4" w:rsidP="00EC7A6A">
      <w:pPr>
        <w:suppressAutoHyphens/>
        <w:spacing w:before="0" w:after="0" w:line="360" w:lineRule="auto"/>
        <w:rPr>
          <w:rFonts w:eastAsia="Times New Roman" w:cs="Times New Roman"/>
          <w:szCs w:val="24"/>
        </w:rPr>
      </w:pPr>
    </w:p>
    <w:p w:rsidR="00B562A4" w:rsidRPr="00085058" w:rsidRDefault="00B562A4" w:rsidP="00EC7A6A">
      <w:pPr>
        <w:suppressAutoHyphens/>
        <w:spacing w:before="60" w:after="0"/>
        <w:ind w:right="282" w:firstLine="567"/>
        <w:rPr>
          <w:rFonts w:eastAsia="Times New Roman" w:cs="Times New Roman"/>
          <w:szCs w:val="24"/>
        </w:rPr>
      </w:pPr>
      <w:r w:rsidRPr="00085058">
        <w:rPr>
          <w:rFonts w:eastAsia="Times New Roman" w:cs="Times New Roman"/>
          <w:szCs w:val="24"/>
        </w:rPr>
        <w:t>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к государственной тайне», не содержится.</w:t>
      </w:r>
    </w:p>
    <w:p w:rsidR="00B562A4" w:rsidRPr="00085058" w:rsidRDefault="00B562A4" w:rsidP="00EC7A6A">
      <w:pPr>
        <w:suppressAutoHyphens/>
        <w:rPr>
          <w:rFonts w:eastAsia="Calibri" w:cs="Times New Roman"/>
          <w:color w:val="000000"/>
          <w:szCs w:val="26"/>
        </w:rPr>
      </w:pPr>
    </w:p>
    <w:p w:rsidR="00B562A4" w:rsidRPr="00085058" w:rsidRDefault="00B562A4" w:rsidP="00EC7A6A">
      <w:pPr>
        <w:suppressAutoHyphens/>
        <w:spacing w:before="0"/>
        <w:rPr>
          <w:rFonts w:eastAsia="Calibri" w:cs="Times New Roman"/>
          <w:color w:val="000000"/>
          <w:szCs w:val="26"/>
        </w:rPr>
      </w:pPr>
    </w:p>
    <w:p w:rsidR="00B562A4" w:rsidRPr="00085058" w:rsidRDefault="00B562A4" w:rsidP="00EC7A6A">
      <w:pPr>
        <w:suppressAutoHyphens/>
        <w:spacing w:before="0" w:after="0" w:line="240" w:lineRule="auto"/>
        <w:ind w:firstLine="0"/>
        <w:rPr>
          <w:rFonts w:eastAsia="Times New Roman" w:cs="Times New Roman"/>
          <w:b/>
          <w:szCs w:val="24"/>
        </w:rPr>
      </w:pPr>
      <w:r w:rsidRPr="00085058">
        <w:rPr>
          <w:rFonts w:eastAsia="Times New Roman" w:cs="Times New Roman"/>
          <w:b/>
          <w:szCs w:val="24"/>
        </w:rPr>
        <w:t xml:space="preserve">Глава </w:t>
      </w:r>
    </w:p>
    <w:p w:rsidR="00B562A4" w:rsidRPr="00085058" w:rsidRDefault="00A479C8" w:rsidP="00EC7A6A">
      <w:pPr>
        <w:suppressAutoHyphens/>
        <w:spacing w:before="0" w:after="0" w:line="240" w:lineRule="auto"/>
        <w:ind w:firstLine="0"/>
        <w:rPr>
          <w:rFonts w:eastAsia="Times New Roman" w:cs="Times New Roman"/>
          <w:b/>
          <w:szCs w:val="24"/>
        </w:rPr>
      </w:pPr>
      <w:r w:rsidRPr="00085058">
        <w:rPr>
          <w:rFonts w:eastAsia="Times New Roman" w:cs="Times New Roman"/>
          <w:b/>
          <w:szCs w:val="24"/>
        </w:rPr>
        <w:t>ЗАТО Г.Железногорск</w:t>
      </w:r>
      <w:r w:rsidR="00B562A4" w:rsidRPr="00085058">
        <w:rPr>
          <w:rFonts w:eastAsia="Times New Roman" w:cs="Times New Roman"/>
          <w:b/>
          <w:szCs w:val="24"/>
        </w:rPr>
        <w:t xml:space="preserve">                                                                                               </w:t>
      </w:r>
      <w:r w:rsidRPr="00085058">
        <w:rPr>
          <w:rFonts w:eastAsia="Times New Roman" w:cs="Times New Roman"/>
          <w:b/>
          <w:szCs w:val="24"/>
        </w:rPr>
        <w:t>Д.М. Чернятин</w:t>
      </w:r>
    </w:p>
    <w:p w:rsidR="00E43558" w:rsidRPr="00085058" w:rsidRDefault="00B562A4" w:rsidP="00EC7A6A">
      <w:pPr>
        <w:suppressAutoHyphens/>
        <w:spacing w:before="60" w:after="0"/>
        <w:ind w:firstLine="0"/>
        <w:jc w:val="center"/>
        <w:rPr>
          <w:rFonts w:eastAsia="Times New Roman" w:cs="Times New Roman"/>
          <w:sz w:val="20"/>
          <w:szCs w:val="20"/>
        </w:rPr>
      </w:pPr>
      <w:r w:rsidRPr="00085058">
        <w:rPr>
          <w:rFonts w:eastAsia="Times New Roman" w:cs="Times New Roman"/>
          <w:sz w:val="20"/>
          <w:szCs w:val="20"/>
        </w:rPr>
        <w:t>подпись, печать</w:t>
      </w:r>
    </w:p>
    <w:p w:rsidR="00E43558" w:rsidRPr="00085058" w:rsidRDefault="00E43558" w:rsidP="00EC7A6A">
      <w:pPr>
        <w:suppressAutoHyphens/>
        <w:spacing w:before="0" w:after="0" w:line="240" w:lineRule="auto"/>
        <w:ind w:firstLine="0"/>
        <w:jc w:val="left"/>
        <w:rPr>
          <w:rFonts w:eastAsia="Times New Roman"/>
          <w:szCs w:val="24"/>
        </w:rPr>
      </w:pPr>
    </w:p>
    <w:p w:rsidR="00E43558" w:rsidRPr="00085058" w:rsidRDefault="00E43558" w:rsidP="00EC7A6A">
      <w:pPr>
        <w:suppressAutoHyphens/>
        <w:spacing w:before="0" w:after="0" w:line="240" w:lineRule="auto"/>
        <w:ind w:firstLine="0"/>
        <w:jc w:val="left"/>
        <w:rPr>
          <w:rFonts w:eastAsia="Times New Roman"/>
          <w:szCs w:val="24"/>
        </w:rPr>
      </w:pPr>
    </w:p>
    <w:p w:rsidR="00FC1AAE" w:rsidRPr="00085058" w:rsidRDefault="00FC1AAE" w:rsidP="00EC7A6A">
      <w:pPr>
        <w:suppressAutoHyphens/>
        <w:spacing w:before="0" w:after="0" w:line="360" w:lineRule="auto"/>
        <w:ind w:firstLine="0"/>
        <w:jc w:val="left"/>
        <w:rPr>
          <w:rFonts w:eastAsia="Times New Roman"/>
          <w:sz w:val="22"/>
          <w:szCs w:val="24"/>
        </w:rPr>
      </w:pPr>
    </w:p>
    <w:p w:rsidR="00FC1AAE" w:rsidRPr="00085058" w:rsidRDefault="00FC1AAE" w:rsidP="00EC7A6A">
      <w:pPr>
        <w:suppressAutoHyphens/>
        <w:spacing w:before="0" w:after="0" w:line="360" w:lineRule="auto"/>
        <w:ind w:firstLine="0"/>
        <w:jc w:val="left"/>
        <w:rPr>
          <w:rFonts w:eastAsia="Times New Roman"/>
          <w:sz w:val="22"/>
        </w:rPr>
      </w:pPr>
    </w:p>
    <w:p w:rsidR="00855E39" w:rsidRPr="00085058" w:rsidRDefault="00855E39" w:rsidP="00EC7A6A">
      <w:pPr>
        <w:suppressAutoHyphens/>
        <w:spacing w:before="0" w:after="0" w:line="360" w:lineRule="auto"/>
        <w:ind w:firstLine="0"/>
        <w:jc w:val="left"/>
        <w:rPr>
          <w:rFonts w:eastAsia="Times New Roman"/>
          <w:szCs w:val="24"/>
        </w:rPr>
      </w:pPr>
    </w:p>
    <w:p w:rsidR="00855E39" w:rsidRPr="00085058" w:rsidRDefault="00855E39" w:rsidP="00EC7A6A">
      <w:pPr>
        <w:suppressAutoHyphens/>
        <w:spacing w:before="0" w:after="0" w:line="360" w:lineRule="auto"/>
        <w:ind w:firstLine="0"/>
        <w:jc w:val="left"/>
        <w:rPr>
          <w:rFonts w:eastAsia="Times New Roman"/>
          <w:szCs w:val="24"/>
        </w:rPr>
      </w:pPr>
    </w:p>
    <w:p w:rsidR="0008021A" w:rsidRPr="00085058" w:rsidRDefault="0008021A" w:rsidP="00EC7A6A">
      <w:pPr>
        <w:suppressAutoHyphens/>
        <w:ind w:left="-284" w:firstLine="0"/>
        <w:jc w:val="center"/>
        <w:rPr>
          <w:b/>
          <w:szCs w:val="24"/>
        </w:rPr>
        <w:sectPr w:rsidR="0008021A" w:rsidRPr="00085058" w:rsidSect="00BD6780">
          <w:footerReference w:type="default" r:id="rId9"/>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titlePg/>
          <w:docGrid w:linePitch="360"/>
        </w:sectPr>
      </w:pPr>
    </w:p>
    <w:p w:rsidR="00252A26" w:rsidRPr="00085058" w:rsidRDefault="00DD598A" w:rsidP="00EC7A6A">
      <w:pPr>
        <w:suppressAutoHyphens/>
        <w:ind w:firstLine="0"/>
        <w:jc w:val="center"/>
        <w:rPr>
          <w:rFonts w:cs="Times New Roman"/>
          <w:b/>
          <w:noProof/>
          <w:szCs w:val="24"/>
        </w:rPr>
      </w:pPr>
      <w:r w:rsidRPr="00085058">
        <w:rPr>
          <w:rFonts w:cs="Times New Roman"/>
          <w:b/>
          <w:szCs w:val="24"/>
        </w:rPr>
        <w:lastRenderedPageBreak/>
        <w:t>С</w:t>
      </w:r>
      <w:r w:rsidR="007131CD" w:rsidRPr="00085058">
        <w:rPr>
          <w:rFonts w:cs="Times New Roman"/>
          <w:b/>
          <w:szCs w:val="24"/>
        </w:rPr>
        <w:t>ОДЕРЖАНИЕ</w:t>
      </w:r>
      <w:r w:rsidR="001E5BED" w:rsidRPr="001E5BED">
        <w:rPr>
          <w:rFonts w:cs="Times New Roman"/>
          <w:b/>
          <w:szCs w:val="24"/>
        </w:rPr>
        <w:fldChar w:fldCharType="begin"/>
      </w:r>
      <w:r w:rsidRPr="00085058">
        <w:rPr>
          <w:rFonts w:cs="Times New Roman"/>
          <w:b/>
          <w:szCs w:val="24"/>
        </w:rPr>
        <w:instrText xml:space="preserve"> TOC \o "1-3" \h \z \u </w:instrText>
      </w:r>
      <w:r w:rsidR="001E5BED" w:rsidRPr="001E5BED">
        <w:rPr>
          <w:rFonts w:cs="Times New Roman"/>
          <w:b/>
          <w:szCs w:val="24"/>
        </w:rPr>
        <w:fldChar w:fldCharType="separate"/>
      </w:r>
    </w:p>
    <w:p w:rsidR="00252A26" w:rsidRPr="00085058" w:rsidRDefault="001E5BED" w:rsidP="00EC7A6A">
      <w:pPr>
        <w:pStyle w:val="1fa"/>
        <w:suppressAutoHyphens/>
        <w:rPr>
          <w:rFonts w:eastAsiaTheme="minorEastAsia"/>
          <w:b w:val="0"/>
          <w:szCs w:val="24"/>
        </w:rPr>
      </w:pPr>
      <w:hyperlink w:anchor="_Toc76648888" w:history="1">
        <w:r w:rsidR="00252A26" w:rsidRPr="00085058">
          <w:rPr>
            <w:rStyle w:val="afd"/>
            <w:b w:val="0"/>
            <w:szCs w:val="24"/>
          </w:rPr>
          <w:t>ГЛАВА 3. СХЕМА ВОДООТВЕДЕНИЯ</w:t>
        </w:r>
        <w:r w:rsidR="00252A26" w:rsidRPr="00085058">
          <w:rPr>
            <w:b w:val="0"/>
            <w:webHidden/>
            <w:szCs w:val="24"/>
          </w:rPr>
          <w:tab/>
        </w:r>
        <w:r w:rsidRPr="00085058">
          <w:rPr>
            <w:b w:val="0"/>
            <w:webHidden/>
            <w:szCs w:val="24"/>
          </w:rPr>
          <w:fldChar w:fldCharType="begin"/>
        </w:r>
        <w:r w:rsidR="00252A26" w:rsidRPr="00085058">
          <w:rPr>
            <w:b w:val="0"/>
            <w:webHidden/>
            <w:szCs w:val="24"/>
          </w:rPr>
          <w:instrText xml:space="preserve"> PAGEREF _Toc76648888 \h </w:instrText>
        </w:r>
        <w:r w:rsidRPr="00085058">
          <w:rPr>
            <w:b w:val="0"/>
            <w:webHidden/>
            <w:szCs w:val="24"/>
          </w:rPr>
        </w:r>
        <w:r w:rsidRPr="00085058">
          <w:rPr>
            <w:b w:val="0"/>
            <w:webHidden/>
            <w:szCs w:val="24"/>
          </w:rPr>
          <w:fldChar w:fldCharType="separate"/>
        </w:r>
        <w:r w:rsidR="00DD25DD" w:rsidRPr="00085058">
          <w:rPr>
            <w:b w:val="0"/>
            <w:webHidden/>
            <w:szCs w:val="24"/>
          </w:rPr>
          <w:t>6</w:t>
        </w:r>
        <w:r w:rsidRPr="00085058">
          <w:rPr>
            <w:b w:val="0"/>
            <w:webHidden/>
            <w:szCs w:val="24"/>
          </w:rPr>
          <w:fldChar w:fldCharType="end"/>
        </w:r>
      </w:hyperlink>
    </w:p>
    <w:p w:rsidR="00252A26" w:rsidRPr="00085058" w:rsidRDefault="001E5BED" w:rsidP="00EC7A6A">
      <w:pPr>
        <w:pStyle w:val="1fa"/>
        <w:tabs>
          <w:tab w:val="left" w:pos="880"/>
        </w:tabs>
        <w:suppressAutoHyphens/>
        <w:rPr>
          <w:rFonts w:eastAsiaTheme="minorEastAsia"/>
          <w:b w:val="0"/>
          <w:szCs w:val="24"/>
        </w:rPr>
      </w:pPr>
      <w:hyperlink w:anchor="_Toc76648889" w:history="1">
        <w:r w:rsidR="00252A26" w:rsidRPr="00085058">
          <w:rPr>
            <w:rStyle w:val="afd"/>
            <w:b w:val="0"/>
            <w:szCs w:val="24"/>
          </w:rPr>
          <w:t>3.1.</w:t>
        </w:r>
        <w:r w:rsidR="00252A26" w:rsidRPr="00085058">
          <w:rPr>
            <w:rFonts w:eastAsiaTheme="minorEastAsia"/>
            <w:b w:val="0"/>
            <w:szCs w:val="24"/>
          </w:rPr>
          <w:tab/>
        </w:r>
        <w:r w:rsidR="00252A26" w:rsidRPr="00085058">
          <w:rPr>
            <w:rStyle w:val="afd"/>
            <w:b w:val="0"/>
            <w:szCs w:val="24"/>
          </w:rPr>
          <w:t>СУЩЕСТВУЮЩЕЕ ПОЛОЖЕНИЕ В СФЕРЕ ВОДООТВЕДЕНИЯ ГОРОДСКОГО ПОСЕЛЕНИЯ.</w:t>
        </w:r>
        <w:r w:rsidR="00252A26" w:rsidRPr="00085058">
          <w:rPr>
            <w:b w:val="0"/>
            <w:webHidden/>
            <w:szCs w:val="24"/>
          </w:rPr>
          <w:tab/>
        </w:r>
        <w:r w:rsidRPr="00085058">
          <w:rPr>
            <w:b w:val="0"/>
            <w:webHidden/>
            <w:szCs w:val="24"/>
          </w:rPr>
          <w:fldChar w:fldCharType="begin"/>
        </w:r>
        <w:r w:rsidR="00252A26" w:rsidRPr="00085058">
          <w:rPr>
            <w:b w:val="0"/>
            <w:webHidden/>
            <w:szCs w:val="24"/>
          </w:rPr>
          <w:instrText xml:space="preserve"> PAGEREF _Toc76648889 \h </w:instrText>
        </w:r>
        <w:r w:rsidRPr="00085058">
          <w:rPr>
            <w:b w:val="0"/>
            <w:webHidden/>
            <w:szCs w:val="24"/>
          </w:rPr>
        </w:r>
        <w:r w:rsidRPr="00085058">
          <w:rPr>
            <w:b w:val="0"/>
            <w:webHidden/>
            <w:szCs w:val="24"/>
          </w:rPr>
          <w:fldChar w:fldCharType="separate"/>
        </w:r>
        <w:r w:rsidR="00DD25DD" w:rsidRPr="00085058">
          <w:rPr>
            <w:b w:val="0"/>
            <w:webHidden/>
            <w:szCs w:val="24"/>
          </w:rPr>
          <w:t>6</w:t>
        </w:r>
        <w:r w:rsidRPr="00085058">
          <w:rPr>
            <w:b w:val="0"/>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890" w:history="1">
        <w:r w:rsidR="00252A26" w:rsidRPr="00085058">
          <w:rPr>
            <w:rStyle w:val="afd"/>
            <w:rFonts w:cs="Times New Roman"/>
            <w:szCs w:val="24"/>
          </w:rPr>
          <w:t>3.1.1.</w:t>
        </w:r>
        <w:r w:rsidR="00252A26" w:rsidRPr="00085058">
          <w:rPr>
            <w:rFonts w:eastAsiaTheme="minorEastAsia" w:cs="Times New Roman"/>
            <w:szCs w:val="24"/>
          </w:rPr>
          <w:tab/>
        </w:r>
        <w:r w:rsidR="00252A26" w:rsidRPr="00085058">
          <w:rPr>
            <w:rStyle w:val="afd"/>
            <w:rFonts w:eastAsia="Calibri" w:cs="Times New Roman"/>
            <w:szCs w:val="24"/>
          </w:rPr>
          <w:t>Описание структуры системы сбора, очистки и отведения сточных вод на территории городского округа и деление территории городского округа на эксплуатационные зоны</w:t>
        </w:r>
        <w:r w:rsidR="00252A26" w:rsidRPr="00085058">
          <w:rPr>
            <w:rStyle w:val="afd"/>
            <w:rFonts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_Toc76648890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891" w:history="1">
        <w:r w:rsidR="00252A26" w:rsidRPr="00085058">
          <w:rPr>
            <w:rStyle w:val="afd"/>
            <w:rFonts w:cs="Times New Roman"/>
            <w:szCs w:val="24"/>
          </w:rPr>
          <w:t>3.1.2.</w:t>
        </w:r>
        <w:r w:rsidR="00252A26" w:rsidRPr="00085058">
          <w:rPr>
            <w:rFonts w:eastAsiaTheme="minorEastAsia" w:cs="Times New Roman"/>
            <w:szCs w:val="24"/>
          </w:rPr>
          <w:tab/>
        </w:r>
        <w:r w:rsidR="00252A26" w:rsidRPr="00085058">
          <w:rPr>
            <w:rStyle w:val="afd"/>
            <w:rFonts w:eastAsia="Calibri" w:cs="Times New Roman"/>
            <w:szCs w:val="24"/>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_Toc76648891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8</w:t>
        </w:r>
        <w:r w:rsidRPr="00085058">
          <w:rPr>
            <w:rFonts w:cs="Times New Roman"/>
            <w:webHidden/>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892" w:history="1">
        <w:r w:rsidR="00252A26" w:rsidRPr="00085058">
          <w:rPr>
            <w:rStyle w:val="afd"/>
            <w:rFonts w:ascii="Times New Roman" w:hAnsi="Times New Roman" w:cs="Times New Roman"/>
            <w:i/>
            <w:noProof/>
            <w:sz w:val="24"/>
            <w:szCs w:val="24"/>
          </w:rPr>
          <w:t>3.1.2.1.</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 xml:space="preserve">Описание существующих канализационных очистных сооружений </w:t>
        </w:r>
        <w:r w:rsidR="00B8295E" w:rsidRPr="00085058">
          <w:rPr>
            <w:rStyle w:val="afd"/>
            <w:rFonts w:ascii="Times New Roman" w:hAnsi="Times New Roman" w:cs="Times New Roman"/>
            <w:i/>
            <w:noProof/>
            <w:sz w:val="24"/>
            <w:szCs w:val="24"/>
          </w:rPr>
          <w:t xml:space="preserve">ЗАТО </w:t>
        </w:r>
        <w:r w:rsidR="00252A26" w:rsidRPr="00085058">
          <w:rPr>
            <w:rStyle w:val="afd"/>
            <w:rFonts w:ascii="Times New Roman" w:hAnsi="Times New Roman" w:cs="Times New Roman"/>
            <w:i/>
            <w:noProof/>
            <w:sz w:val="24"/>
            <w:szCs w:val="24"/>
          </w:rPr>
          <w:t xml:space="preserve"> Железногорска, включая результаты их технического обследования.</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_Toc76648892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8</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893" w:history="1">
        <w:r w:rsidR="00252A26" w:rsidRPr="00085058">
          <w:rPr>
            <w:rStyle w:val="afd"/>
            <w:rFonts w:ascii="Times New Roman" w:hAnsi="Times New Roman" w:cs="Times New Roman"/>
            <w:i/>
            <w:noProof/>
            <w:sz w:val="24"/>
            <w:szCs w:val="24"/>
          </w:rPr>
          <w:t>3.1.2.2.</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Оценка соответствия применяемой технологической схемы очистки сточных вод требованиям обеспечения нормативов качества очистки сточных вод.</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_Toc76648893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17</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894" w:history="1">
        <w:r w:rsidR="00252A26" w:rsidRPr="00085058">
          <w:rPr>
            <w:rStyle w:val="afd"/>
            <w:rFonts w:ascii="Times New Roman" w:hAnsi="Times New Roman" w:cs="Times New Roman"/>
            <w:i/>
            <w:noProof/>
            <w:sz w:val="24"/>
            <w:szCs w:val="24"/>
          </w:rPr>
          <w:t>3.1.2.3.</w:t>
        </w:r>
        <w:r w:rsidR="00252A26" w:rsidRPr="00085058">
          <w:rPr>
            <w:rFonts w:ascii="Times New Roman" w:hAnsi="Times New Roman" w:cs="Times New Roman"/>
            <w:noProof/>
            <w:sz w:val="24"/>
            <w:szCs w:val="24"/>
          </w:rPr>
          <w:tab/>
        </w:r>
        <w:r w:rsidR="00252A26" w:rsidRPr="00085058">
          <w:rPr>
            <w:rStyle w:val="afd"/>
            <w:rFonts w:ascii="Times New Roman" w:eastAsia="Calibri" w:hAnsi="Times New Roman" w:cs="Times New Roman"/>
            <w:i/>
            <w:noProof/>
            <w:sz w:val="24"/>
            <w:szCs w:val="24"/>
          </w:rPr>
          <w:t xml:space="preserve">Определение существующего резерва (дефицита) мощностей канализационных очистных сооружений </w:t>
        </w:r>
        <w:r w:rsidR="00B369A0" w:rsidRPr="00085058">
          <w:rPr>
            <w:rStyle w:val="afd"/>
            <w:rFonts w:ascii="Times New Roman" w:eastAsia="Calibri" w:hAnsi="Times New Roman" w:cs="Times New Roman"/>
            <w:i/>
            <w:noProof/>
            <w:sz w:val="24"/>
            <w:szCs w:val="24"/>
          </w:rPr>
          <w:t>ЗАТО</w:t>
        </w:r>
        <w:r w:rsidR="00252A26" w:rsidRPr="00085058">
          <w:rPr>
            <w:rStyle w:val="afd"/>
            <w:rFonts w:ascii="Times New Roman" w:eastAsia="Calibri" w:hAnsi="Times New Roman" w:cs="Times New Roman"/>
            <w:i/>
            <w:noProof/>
            <w:sz w:val="24"/>
            <w:szCs w:val="24"/>
          </w:rPr>
          <w:t xml:space="preserve"> Железногорска.</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_Toc76648894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18</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895" w:history="1">
        <w:r w:rsidR="00252A26" w:rsidRPr="00085058">
          <w:rPr>
            <w:rStyle w:val="afd"/>
            <w:rFonts w:ascii="Times New Roman" w:hAnsi="Times New Roman" w:cs="Times New Roman"/>
            <w:i/>
            <w:noProof/>
            <w:sz w:val="24"/>
            <w:szCs w:val="24"/>
          </w:rPr>
          <w:t>3.1.2.4.</w:t>
        </w:r>
        <w:r w:rsidR="00252A26" w:rsidRPr="00085058">
          <w:rPr>
            <w:rFonts w:ascii="Times New Roman" w:hAnsi="Times New Roman" w:cs="Times New Roman"/>
            <w:noProof/>
            <w:sz w:val="24"/>
            <w:szCs w:val="24"/>
          </w:rPr>
          <w:tab/>
        </w:r>
        <w:r w:rsidR="00252A26" w:rsidRPr="00085058">
          <w:rPr>
            <w:rStyle w:val="afd"/>
            <w:rFonts w:ascii="Times New Roman" w:eastAsia="Calibri" w:hAnsi="Times New Roman" w:cs="Times New Roman"/>
            <w:i/>
            <w:noProof/>
            <w:sz w:val="24"/>
            <w:szCs w:val="24"/>
          </w:rPr>
          <w:t xml:space="preserve">Описание локальных очистных сооружений в </w:t>
        </w:r>
        <w:r w:rsidR="00B369A0" w:rsidRPr="00085058">
          <w:rPr>
            <w:rStyle w:val="afd"/>
            <w:rFonts w:ascii="Times New Roman" w:eastAsia="Calibri" w:hAnsi="Times New Roman" w:cs="Times New Roman"/>
            <w:i/>
            <w:noProof/>
            <w:sz w:val="24"/>
            <w:szCs w:val="24"/>
          </w:rPr>
          <w:t>ЗАТО</w:t>
        </w:r>
        <w:r w:rsidR="00252A26" w:rsidRPr="00085058">
          <w:rPr>
            <w:rStyle w:val="afd"/>
            <w:rFonts w:ascii="Times New Roman" w:eastAsia="Calibri" w:hAnsi="Times New Roman" w:cs="Times New Roman"/>
            <w:i/>
            <w:noProof/>
            <w:sz w:val="24"/>
            <w:szCs w:val="24"/>
          </w:rPr>
          <w:t xml:space="preserve"> Железногорске, создаваемых абонентами.</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_Toc76648895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19</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896" w:history="1">
        <w:r w:rsidR="00252A26" w:rsidRPr="00085058">
          <w:rPr>
            <w:rStyle w:val="afd"/>
            <w:rFonts w:cs="Times New Roman"/>
            <w:szCs w:val="24"/>
          </w:rPr>
          <w:t>3.1.3.</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eastAsia="Calibri" w:cs="Times New Roman"/>
            <w:szCs w:val="24"/>
          </w:rPr>
          <w:t>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_Toc76648896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20</w:t>
        </w:r>
        <w:r w:rsidRPr="00085058">
          <w:rPr>
            <w:rFonts w:cs="Times New Roman"/>
            <w:webHidden/>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897" w:history="1">
        <w:r w:rsidR="00252A26" w:rsidRPr="00085058">
          <w:rPr>
            <w:rStyle w:val="afd"/>
            <w:rFonts w:ascii="Times New Roman" w:hAnsi="Times New Roman" w:cs="Times New Roman"/>
            <w:i/>
            <w:noProof/>
            <w:sz w:val="24"/>
            <w:szCs w:val="24"/>
          </w:rPr>
          <w:t>3.1.3.1.</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Описание технологических зон централизованного водоотведения.</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_Toc76648897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20</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898" w:history="1">
        <w:r w:rsidR="00252A26" w:rsidRPr="00085058">
          <w:rPr>
            <w:rStyle w:val="afd"/>
            <w:rFonts w:ascii="Times New Roman" w:hAnsi="Times New Roman" w:cs="Times New Roman"/>
            <w:i/>
            <w:noProof/>
            <w:sz w:val="24"/>
            <w:szCs w:val="24"/>
          </w:rPr>
          <w:t>3.1.3.2.</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Описание территорий неохваченных централизованным водоотведением.</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_Toc76648898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24</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899" w:history="1">
        <w:r w:rsidR="00252A26" w:rsidRPr="00085058">
          <w:rPr>
            <w:rStyle w:val="afd"/>
            <w:rFonts w:cs="Times New Roman"/>
            <w:szCs w:val="24"/>
          </w:rPr>
          <w:t>3.1.4.</w:t>
        </w:r>
        <w:r w:rsidR="00252A26" w:rsidRPr="00085058">
          <w:rPr>
            <w:rFonts w:eastAsiaTheme="minorEastAsia" w:cs="Times New Roman"/>
            <w:szCs w:val="24"/>
          </w:rPr>
          <w:tab/>
        </w:r>
        <w:r w:rsidR="00252A26" w:rsidRPr="00085058">
          <w:rPr>
            <w:rStyle w:val="afd"/>
            <w:rFonts w:cs="Times New Roman"/>
            <w:szCs w:val="24"/>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_Toc76648899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25</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0" w:history="1">
        <w:r w:rsidR="00252A26" w:rsidRPr="00085058">
          <w:rPr>
            <w:rStyle w:val="afd"/>
            <w:rFonts w:cs="Times New Roman"/>
            <w:szCs w:val="24"/>
          </w:rPr>
          <w:t>3.1.5.</w:t>
        </w:r>
        <w:r w:rsidR="00252A26" w:rsidRPr="00085058">
          <w:rPr>
            <w:rFonts w:eastAsiaTheme="minorEastAsia" w:cs="Times New Roman"/>
            <w:szCs w:val="24"/>
          </w:rPr>
          <w:tab/>
        </w:r>
        <w:r w:rsidR="00252A26" w:rsidRPr="00085058">
          <w:rPr>
            <w:rStyle w:val="afd"/>
            <w:rFonts w:cs="Times New Roman"/>
            <w:szCs w:val="24"/>
          </w:rPr>
          <w:t xml:space="preserve">В </w:t>
        </w:r>
        <w:r w:rsidR="00252A26" w:rsidRPr="00085058">
          <w:rPr>
            <w:rStyle w:val="afd"/>
            <w:rFonts w:eastAsia="Calibri" w:cs="Times New Roman"/>
            <w:szCs w:val="24"/>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00252A26" w:rsidRPr="00085058">
          <w:rPr>
            <w:rStyle w:val="afd"/>
            <w:rFonts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_Toc76648900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25</w:t>
        </w:r>
        <w:r w:rsidRPr="00085058">
          <w:rPr>
            <w:rFonts w:cs="Times New Roman"/>
            <w:webHidden/>
            <w:szCs w:val="24"/>
          </w:rPr>
          <w:fldChar w:fldCharType="end"/>
        </w:r>
      </w:hyperlink>
    </w:p>
    <w:p w:rsidR="00252A26" w:rsidRPr="00085058" w:rsidRDefault="001E5BED" w:rsidP="00EC7A6A">
      <w:pPr>
        <w:pStyle w:val="24"/>
        <w:tabs>
          <w:tab w:val="left" w:pos="1320"/>
        </w:tabs>
        <w:suppressAutoHyphens/>
        <w:rPr>
          <w:rFonts w:eastAsiaTheme="minorEastAsia" w:cs="Times New Roman"/>
          <w:szCs w:val="24"/>
        </w:rPr>
      </w:pPr>
      <w:hyperlink w:anchor="_Toc76648901" w:history="1">
        <w:r w:rsidR="00252A26" w:rsidRPr="00085058">
          <w:rPr>
            <w:rStyle w:val="afd"/>
            <w:rFonts w:cs="Times New Roman"/>
            <w:i/>
            <w:szCs w:val="24"/>
          </w:rPr>
          <w:t>3.1.5.1.</w:t>
        </w:r>
        <w:r w:rsidR="00252A26" w:rsidRPr="00085058">
          <w:rPr>
            <w:rFonts w:eastAsiaTheme="minorEastAsia" w:cs="Times New Roman"/>
            <w:szCs w:val="24"/>
          </w:rPr>
          <w:tab/>
        </w:r>
        <w:r w:rsidR="00252A26" w:rsidRPr="00085058">
          <w:rPr>
            <w:rStyle w:val="afd"/>
            <w:rFonts w:eastAsia="Calibri" w:cs="Times New Roman"/>
            <w:i/>
            <w:szCs w:val="24"/>
          </w:rPr>
          <w:t>Описание состояния и функционирования канализационных коллекторов и сетей.</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_Toc76648901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26</w:t>
        </w:r>
        <w:r w:rsidRPr="00085058">
          <w:rPr>
            <w:rFonts w:cs="Times New Roman"/>
            <w:webHidden/>
            <w:szCs w:val="24"/>
          </w:rPr>
          <w:fldChar w:fldCharType="end"/>
        </w:r>
      </w:hyperlink>
    </w:p>
    <w:p w:rsidR="00252A26" w:rsidRPr="00085058" w:rsidRDefault="001E5BED" w:rsidP="00EC7A6A">
      <w:pPr>
        <w:pStyle w:val="24"/>
        <w:tabs>
          <w:tab w:val="left" w:pos="1320"/>
        </w:tabs>
        <w:suppressAutoHyphens/>
        <w:rPr>
          <w:rFonts w:eastAsiaTheme="minorEastAsia" w:cs="Times New Roman"/>
          <w:szCs w:val="24"/>
        </w:rPr>
      </w:pPr>
      <w:hyperlink w:anchor="_Toc76648902" w:history="1">
        <w:r w:rsidR="00252A26" w:rsidRPr="00085058">
          <w:rPr>
            <w:rStyle w:val="afd"/>
            <w:rFonts w:cs="Times New Roman"/>
            <w:i/>
            <w:szCs w:val="24"/>
          </w:rPr>
          <w:t>3.1.5.2.</w:t>
        </w:r>
        <w:r w:rsidR="00252A26" w:rsidRPr="00085058">
          <w:rPr>
            <w:rFonts w:eastAsiaTheme="minorEastAsia" w:cs="Times New Roman"/>
            <w:szCs w:val="24"/>
          </w:rPr>
          <w:tab/>
        </w:r>
        <w:r w:rsidR="00252A26" w:rsidRPr="00085058">
          <w:rPr>
            <w:rStyle w:val="afd"/>
            <w:rFonts w:eastAsia="Calibri" w:cs="Times New Roman"/>
            <w:i/>
            <w:szCs w:val="24"/>
          </w:rPr>
          <w:t>Характеристика, состояния и функционирование канализационных насосных станций.</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_Toc76648902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28</w:t>
        </w:r>
        <w:r w:rsidRPr="00085058">
          <w:rPr>
            <w:rFonts w:cs="Times New Roman"/>
            <w:webHidden/>
            <w:szCs w:val="24"/>
          </w:rPr>
          <w:fldChar w:fldCharType="end"/>
        </w:r>
      </w:hyperlink>
    </w:p>
    <w:p w:rsidR="00252A26" w:rsidRPr="00085058" w:rsidRDefault="001E5BED" w:rsidP="00EC7A6A">
      <w:pPr>
        <w:pStyle w:val="24"/>
        <w:tabs>
          <w:tab w:val="left" w:pos="1320"/>
        </w:tabs>
        <w:suppressAutoHyphens/>
        <w:rPr>
          <w:rFonts w:eastAsiaTheme="minorEastAsia" w:cs="Times New Roman"/>
          <w:szCs w:val="24"/>
        </w:rPr>
      </w:pPr>
      <w:hyperlink w:anchor="_Toc76648903" w:history="1">
        <w:r w:rsidR="00252A26" w:rsidRPr="00085058">
          <w:rPr>
            <w:rStyle w:val="afd"/>
            <w:rFonts w:cs="Times New Roman"/>
            <w:i/>
            <w:szCs w:val="24"/>
          </w:rPr>
          <w:t>3.1.5.3.</w:t>
        </w:r>
        <w:r w:rsidR="00252A26" w:rsidRPr="00085058">
          <w:rPr>
            <w:rFonts w:eastAsiaTheme="minorEastAsia" w:cs="Times New Roman"/>
            <w:szCs w:val="24"/>
          </w:rPr>
          <w:tab/>
        </w:r>
        <w:r w:rsidR="00252A26" w:rsidRPr="00085058">
          <w:rPr>
            <w:rStyle w:val="afd"/>
            <w:rFonts w:eastAsia="Calibri" w:cs="Times New Roman"/>
            <w:i/>
            <w:szCs w:val="24"/>
          </w:rPr>
          <w:t>Характеристика, состояния и функционирование канализационных очистных сооружений.</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_Toc76648903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35</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4" w:history="1">
        <w:r w:rsidR="00252A26" w:rsidRPr="00085058">
          <w:rPr>
            <w:rStyle w:val="afd"/>
            <w:rFonts w:eastAsia="Times New Roman" w:cs="Times New Roman"/>
            <w:szCs w:val="24"/>
          </w:rPr>
          <w:t>3.1.6.</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eastAsia="Calibri" w:cs="Times New Roman"/>
            <w:szCs w:val="24"/>
          </w:rPr>
          <w:t>ценка безопасности и надежности объектов централизованной системы водоотведения и их управляемости</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_Toc76648904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37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5" w:history="1">
        <w:r w:rsidR="00252A26" w:rsidRPr="00085058">
          <w:rPr>
            <w:rStyle w:val="afd"/>
            <w:rFonts w:eastAsia="Times New Roman" w:cs="Times New Roman"/>
            <w:szCs w:val="24"/>
          </w:rPr>
          <w:t>3.1.7.</w:t>
        </w:r>
        <w:r w:rsidR="00252A26" w:rsidRPr="00085058">
          <w:rPr>
            <w:rFonts w:eastAsiaTheme="minorEastAsia" w:cs="Times New Roman"/>
            <w:szCs w:val="24"/>
          </w:rPr>
          <w:tab/>
        </w:r>
        <w:r w:rsidR="00252A26" w:rsidRPr="00085058">
          <w:rPr>
            <w:rStyle w:val="afd"/>
            <w:rFonts w:eastAsia="Times New Roman" w:cs="Times New Roman"/>
            <w:szCs w:val="24"/>
          </w:rPr>
          <w:t xml:space="preserve">Оценка </w:t>
        </w:r>
        <w:r w:rsidR="00252A26" w:rsidRPr="00085058">
          <w:rPr>
            <w:rStyle w:val="afd"/>
            <w:rFonts w:eastAsia="Calibri" w:cs="Times New Roman"/>
            <w:szCs w:val="24"/>
          </w:rPr>
          <w:t>воздействия сбросов сточных вод через централизованную систему водоотведения на окружающую среду.</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_Toc76648905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39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6" w:history="1">
        <w:r w:rsidR="00252A26" w:rsidRPr="00085058">
          <w:rPr>
            <w:rStyle w:val="afd"/>
            <w:rFonts w:eastAsia="Times New Roman" w:cs="Times New Roman"/>
            <w:szCs w:val="24"/>
          </w:rPr>
          <w:t>3.1.8.</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eastAsia="Calibri" w:cs="Times New Roman"/>
            <w:szCs w:val="24"/>
          </w:rPr>
          <w:t>писание существующих технических и технологических проблем системы водоотведения городского округа.</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_Toc76648906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49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7" w:history="1">
        <w:r w:rsidR="00252A26" w:rsidRPr="00085058">
          <w:rPr>
            <w:rStyle w:val="afd"/>
            <w:rFonts w:eastAsia="Times New Roman" w:cs="Times New Roman"/>
            <w:szCs w:val="24"/>
          </w:rPr>
          <w:t>3.1.9.</w:t>
        </w:r>
        <w:r w:rsidR="00252A26" w:rsidRPr="00085058">
          <w:rPr>
            <w:rFonts w:eastAsiaTheme="minorEastAsia" w:cs="Times New Roman"/>
            <w:szCs w:val="24"/>
          </w:rPr>
          <w:tab/>
        </w:r>
        <w:r w:rsidR="00252A26" w:rsidRPr="00085058">
          <w:rPr>
            <w:rStyle w:val="afd"/>
            <w:rFonts w:eastAsia="Times New Roman" w:cs="Times New Roman"/>
            <w:szCs w:val="24"/>
          </w:rPr>
          <w:t>С</w:t>
        </w:r>
        <w:r w:rsidR="00252A26" w:rsidRPr="00085058">
          <w:rPr>
            <w:rStyle w:val="afd"/>
            <w:rFonts w:cs="Times New Roman"/>
            <w:szCs w:val="24"/>
          </w:rPr>
          <w:t xml:space="preserve">ведения об отнесении централизованной системы водоотведения (канализации) к централизованным системам водоотведения городских округов, включающие перечень и </w:t>
        </w:r>
        <w:r w:rsidR="00252A26" w:rsidRPr="00085058">
          <w:rPr>
            <w:rStyle w:val="afd"/>
            <w:rFonts w:cs="Times New Roman"/>
            <w:szCs w:val="24"/>
          </w:rPr>
          <w:lastRenderedPageBreak/>
          <w:t>описание централизованных систем водоотведения (канализации), отнесенных к централизованным системам водоотведения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_Toc76648907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49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8" w:history="1">
        <w:r w:rsidR="00252A26" w:rsidRPr="00085058">
          <w:rPr>
            <w:rStyle w:val="afd"/>
            <w:rFonts w:eastAsia="Times New Roman" w:cs="Times New Roman"/>
            <w:szCs w:val="24"/>
          </w:rPr>
          <w:t>3.2.</w:t>
        </w:r>
        <w:r w:rsidR="00252A26" w:rsidRPr="00085058">
          <w:rPr>
            <w:rFonts w:eastAsiaTheme="minorEastAsia" w:cs="Times New Roman"/>
            <w:szCs w:val="24"/>
          </w:rPr>
          <w:tab/>
        </w:r>
        <w:r w:rsidR="00252A26" w:rsidRPr="00085058">
          <w:rPr>
            <w:rStyle w:val="afd"/>
            <w:rFonts w:eastAsia="Times New Roman" w:cs="Times New Roman"/>
            <w:szCs w:val="24"/>
          </w:rPr>
          <w:t>БАЛАНСЫ СТОЧНЫХ ВОД В СИСТЕМЕ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_Toc76648908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51</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09" w:history="1">
        <w:r w:rsidR="00252A26" w:rsidRPr="00085058">
          <w:rPr>
            <w:rStyle w:val="afd"/>
            <w:rFonts w:eastAsia="Times New Roman" w:cs="Times New Roman"/>
            <w:szCs w:val="24"/>
          </w:rPr>
          <w:t>3.2.1.</w:t>
        </w:r>
        <w:r w:rsidR="00252A26" w:rsidRPr="00085058">
          <w:rPr>
            <w:rFonts w:eastAsiaTheme="minorEastAsia" w:cs="Times New Roman"/>
            <w:szCs w:val="24"/>
          </w:rPr>
          <w:tab/>
        </w:r>
        <w:r w:rsidR="00252A26" w:rsidRPr="00085058">
          <w:rPr>
            <w:rStyle w:val="afd"/>
            <w:rFonts w:eastAsia="Times New Roman" w:cs="Times New Roman"/>
            <w:szCs w:val="24"/>
          </w:rPr>
          <w:t>Б</w:t>
        </w:r>
        <w:r w:rsidR="00252A26" w:rsidRPr="00085058">
          <w:rPr>
            <w:rStyle w:val="afd"/>
            <w:rFonts w:eastAsia="Calibri" w:cs="Times New Roman"/>
            <w:szCs w:val="24"/>
          </w:rPr>
          <w:t>аланс поступления сточных вод в централизованную систему водоотведения и отведения стоков по технологическим зонам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_Toc76648909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51</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0" w:history="1">
        <w:r w:rsidR="00252A26" w:rsidRPr="00085058">
          <w:rPr>
            <w:rStyle w:val="afd"/>
            <w:rFonts w:eastAsia="Times New Roman" w:cs="Times New Roman"/>
            <w:szCs w:val="24"/>
          </w:rPr>
          <w:t>3.2.2.</w:t>
        </w:r>
        <w:r w:rsidR="00252A26" w:rsidRPr="00085058">
          <w:rPr>
            <w:rFonts w:eastAsiaTheme="minorEastAsia" w:cs="Times New Roman"/>
            <w:szCs w:val="24"/>
          </w:rPr>
          <w:tab/>
        </w:r>
        <w:r w:rsidR="00252A26" w:rsidRPr="00085058">
          <w:rPr>
            <w:rStyle w:val="afd"/>
            <w:rFonts w:eastAsia="Calibri" w:cs="Times New Roman"/>
            <w:szCs w:val="24"/>
          </w:rPr>
          <w:t>Оценку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_Toc76648910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52</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1" w:history="1">
        <w:r w:rsidR="00252A26" w:rsidRPr="00085058">
          <w:rPr>
            <w:rStyle w:val="afd"/>
            <w:rFonts w:eastAsia="Times New Roman" w:cs="Times New Roman"/>
            <w:szCs w:val="24"/>
          </w:rPr>
          <w:t>3.2.3.</w:t>
        </w:r>
        <w:r w:rsidR="00252A26" w:rsidRPr="00085058">
          <w:rPr>
            <w:rFonts w:eastAsiaTheme="minorEastAsia" w:cs="Times New Roman"/>
            <w:szCs w:val="24"/>
          </w:rPr>
          <w:tab/>
        </w:r>
        <w:r w:rsidR="00252A26" w:rsidRPr="00085058">
          <w:rPr>
            <w:rStyle w:val="afd"/>
            <w:rFonts w:eastAsia="Times New Roman" w:cs="Times New Roman"/>
            <w:szCs w:val="24"/>
          </w:rPr>
          <w:t>С</w:t>
        </w:r>
        <w:r w:rsidR="00252A26" w:rsidRPr="00085058">
          <w:rPr>
            <w:rStyle w:val="afd"/>
            <w:rFonts w:eastAsia="Calibri" w:cs="Times New Roman"/>
            <w:szCs w:val="24"/>
          </w:rPr>
          <w:t>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_Toc76648911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53</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2" w:history="1">
        <w:r w:rsidR="00252A26" w:rsidRPr="00085058">
          <w:rPr>
            <w:rStyle w:val="afd"/>
            <w:rFonts w:eastAsia="Times New Roman" w:cs="Times New Roman"/>
            <w:szCs w:val="24"/>
          </w:rPr>
          <w:t>3.2.4.</w:t>
        </w:r>
        <w:r w:rsidR="00252A26" w:rsidRPr="00085058">
          <w:rPr>
            <w:rFonts w:eastAsiaTheme="minorEastAsia" w:cs="Times New Roman"/>
            <w:szCs w:val="24"/>
          </w:rPr>
          <w:tab/>
        </w:r>
        <w:r w:rsidR="00252A26" w:rsidRPr="00085058">
          <w:rPr>
            <w:rStyle w:val="afd"/>
            <w:rFonts w:eastAsia="Times New Roman" w:cs="Times New Roman"/>
            <w:szCs w:val="24"/>
          </w:rPr>
          <w:t>Р</w:t>
        </w:r>
        <w:r w:rsidR="00252A26" w:rsidRPr="00085058">
          <w:rPr>
            <w:rStyle w:val="afd"/>
            <w:rFonts w:eastAsia="Calibri" w:cs="Times New Roman"/>
            <w:szCs w:val="24"/>
          </w:rPr>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_Toc76648912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53</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3" w:history="1">
        <w:r w:rsidR="00252A26" w:rsidRPr="00085058">
          <w:rPr>
            <w:rStyle w:val="afd"/>
            <w:rFonts w:eastAsia="Times New Roman" w:cs="Times New Roman"/>
            <w:szCs w:val="24"/>
          </w:rPr>
          <w:t>3.2.5.</w:t>
        </w:r>
        <w:r w:rsidR="00252A26" w:rsidRPr="00085058">
          <w:rPr>
            <w:rFonts w:eastAsiaTheme="minorEastAsia" w:cs="Times New Roman"/>
            <w:szCs w:val="24"/>
          </w:rPr>
          <w:tab/>
        </w:r>
        <w:r w:rsidR="00252A26" w:rsidRPr="00085058">
          <w:rPr>
            <w:rStyle w:val="afd"/>
            <w:rFonts w:eastAsia="Times New Roman" w:cs="Times New Roman"/>
            <w:szCs w:val="24"/>
          </w:rPr>
          <w:t>П</w:t>
        </w:r>
        <w:r w:rsidR="00252A26" w:rsidRPr="00085058">
          <w:rPr>
            <w:rStyle w:val="afd"/>
            <w:rFonts w:cs="Times New Roman"/>
            <w:szCs w:val="24"/>
          </w:rPr>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городского округа</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_Toc76648913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56</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4" w:history="1">
        <w:r w:rsidR="00252A26" w:rsidRPr="00085058">
          <w:rPr>
            <w:rStyle w:val="afd"/>
            <w:rFonts w:eastAsia="Times New Roman" w:cs="Times New Roman"/>
            <w:szCs w:val="24"/>
          </w:rPr>
          <w:t>3.3.</w:t>
        </w:r>
        <w:r w:rsidR="00252A26" w:rsidRPr="00085058">
          <w:rPr>
            <w:rFonts w:eastAsiaTheme="minorEastAsia" w:cs="Times New Roman"/>
            <w:szCs w:val="24"/>
          </w:rPr>
          <w:tab/>
        </w:r>
        <w:r w:rsidR="00252A26" w:rsidRPr="00085058">
          <w:rPr>
            <w:rStyle w:val="afd"/>
            <w:rFonts w:eastAsia="Times New Roman" w:cs="Times New Roman"/>
            <w:szCs w:val="24"/>
          </w:rPr>
          <w:t>ПРОГНОЗ ОБЪЕМА СТОЧНЫХ ВОД.</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_Toc76648914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58</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5" w:history="1">
        <w:r w:rsidR="00252A26" w:rsidRPr="00085058">
          <w:rPr>
            <w:rStyle w:val="afd"/>
            <w:rFonts w:eastAsia="Times New Roman" w:cs="Times New Roman"/>
            <w:szCs w:val="24"/>
          </w:rPr>
          <w:t>3.3.1.</w:t>
        </w:r>
        <w:r w:rsidR="00252A26" w:rsidRPr="00085058">
          <w:rPr>
            <w:rFonts w:eastAsiaTheme="minorEastAsia" w:cs="Times New Roman"/>
            <w:szCs w:val="24"/>
          </w:rPr>
          <w:tab/>
        </w:r>
        <w:r w:rsidR="00252A26" w:rsidRPr="00085058">
          <w:rPr>
            <w:rStyle w:val="afd"/>
            <w:rFonts w:eastAsia="Times New Roman" w:cs="Times New Roman"/>
            <w:szCs w:val="24"/>
          </w:rPr>
          <w:t>С</w:t>
        </w:r>
        <w:r w:rsidR="00252A26" w:rsidRPr="00085058">
          <w:rPr>
            <w:rStyle w:val="afd"/>
            <w:rFonts w:eastAsia="Calibri" w:cs="Times New Roman"/>
            <w:szCs w:val="24"/>
          </w:rPr>
          <w:t>ведения о фактическом и ожидаемом поступлении сточных вод в централизованную систему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_Toc76648915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58</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6" w:history="1">
        <w:r w:rsidR="00252A26" w:rsidRPr="00085058">
          <w:rPr>
            <w:rStyle w:val="afd"/>
            <w:rFonts w:eastAsia="Times New Roman" w:cs="Times New Roman"/>
            <w:szCs w:val="24"/>
          </w:rPr>
          <w:t>3.3.2.</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eastAsia="Calibri" w:cs="Times New Roman"/>
            <w:szCs w:val="24"/>
          </w:rPr>
          <w:t>писание структуры централизованной системы водоотведения (эксплуатационные и технологические зоны)</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_Toc76648916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60</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7" w:history="1">
        <w:r w:rsidR="00252A26" w:rsidRPr="00085058">
          <w:rPr>
            <w:rStyle w:val="afd"/>
            <w:rFonts w:eastAsia="Times New Roman" w:cs="Times New Roman"/>
            <w:szCs w:val="24"/>
          </w:rPr>
          <w:t>3.3.3.</w:t>
        </w:r>
        <w:r w:rsidR="00252A26" w:rsidRPr="00085058">
          <w:rPr>
            <w:rFonts w:eastAsiaTheme="minorEastAsia" w:cs="Times New Roman"/>
            <w:szCs w:val="24"/>
          </w:rPr>
          <w:tab/>
        </w:r>
        <w:r w:rsidR="00252A26" w:rsidRPr="00085058">
          <w:rPr>
            <w:rStyle w:val="afd"/>
            <w:rFonts w:eastAsia="Times New Roman" w:cs="Times New Roman"/>
            <w:szCs w:val="24"/>
          </w:rPr>
          <w:t>Р</w:t>
        </w:r>
        <w:r w:rsidR="00252A26" w:rsidRPr="00085058">
          <w:rPr>
            <w:rStyle w:val="afd"/>
            <w:rFonts w:eastAsia="Calibri" w:cs="Times New Roman"/>
            <w:szCs w:val="24"/>
          </w:rPr>
          <w:t>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_Toc76648917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61</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8" w:history="1">
        <w:r w:rsidR="00252A26" w:rsidRPr="00085058">
          <w:rPr>
            <w:rStyle w:val="afd"/>
            <w:rFonts w:eastAsia="Times New Roman" w:cs="Times New Roman"/>
            <w:szCs w:val="24"/>
          </w:rPr>
          <w:t>3.3.4.</w:t>
        </w:r>
        <w:r w:rsidR="00252A26" w:rsidRPr="00085058">
          <w:rPr>
            <w:rFonts w:eastAsiaTheme="minorEastAsia" w:cs="Times New Roman"/>
            <w:szCs w:val="24"/>
          </w:rPr>
          <w:tab/>
        </w:r>
        <w:r w:rsidR="00252A26" w:rsidRPr="00085058">
          <w:rPr>
            <w:rStyle w:val="afd"/>
            <w:rFonts w:eastAsia="Times New Roman" w:cs="Times New Roman"/>
            <w:szCs w:val="24"/>
          </w:rPr>
          <w:t>Р</w:t>
        </w:r>
        <w:r w:rsidR="00252A26" w:rsidRPr="00085058">
          <w:rPr>
            <w:rStyle w:val="afd"/>
            <w:rFonts w:eastAsia="Calibri" w:cs="Times New Roman"/>
            <w:szCs w:val="24"/>
          </w:rPr>
          <w:t>езультаты анализа гидравлических режимов и режимов работы элементов централизованной системы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_Toc76648918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65</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19" w:history="1">
        <w:r w:rsidR="00252A26" w:rsidRPr="00085058">
          <w:rPr>
            <w:rStyle w:val="afd"/>
            <w:rFonts w:eastAsia="Times New Roman" w:cs="Times New Roman"/>
            <w:szCs w:val="24"/>
          </w:rPr>
          <w:t>3.3.5.</w:t>
        </w:r>
        <w:r w:rsidR="00252A26" w:rsidRPr="00085058">
          <w:rPr>
            <w:rFonts w:eastAsiaTheme="minorEastAsia" w:cs="Times New Roman"/>
            <w:szCs w:val="24"/>
          </w:rPr>
          <w:tab/>
        </w:r>
        <w:r w:rsidR="00252A26" w:rsidRPr="00085058">
          <w:rPr>
            <w:rStyle w:val="afd"/>
            <w:rFonts w:eastAsia="Times New Roman" w:cs="Times New Roman"/>
            <w:szCs w:val="24"/>
          </w:rPr>
          <w:t>А</w:t>
        </w:r>
        <w:r w:rsidR="00252A26" w:rsidRPr="00085058">
          <w:rPr>
            <w:rStyle w:val="afd"/>
            <w:rFonts w:cs="Times New Roman"/>
            <w:szCs w:val="24"/>
          </w:rPr>
          <w:t>нализ резервов производственных мощностей очистных сооружений системы водоотведения и возможности расширения зоны их действия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_Toc76648919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65</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0" w:history="1">
        <w:r w:rsidR="00252A26" w:rsidRPr="00085058">
          <w:rPr>
            <w:rStyle w:val="afd"/>
            <w:rFonts w:eastAsia="Times New Roman" w:cs="Times New Roman"/>
            <w:szCs w:val="24"/>
          </w:rPr>
          <w:t>3.4.</w:t>
        </w:r>
        <w:r w:rsidR="00252A26" w:rsidRPr="00085058">
          <w:rPr>
            <w:rFonts w:eastAsiaTheme="minorEastAsia" w:cs="Times New Roman"/>
            <w:szCs w:val="24"/>
          </w:rPr>
          <w:tab/>
        </w:r>
        <w:r w:rsidR="00252A26" w:rsidRPr="00085058">
          <w:rPr>
            <w:rStyle w:val="afd"/>
            <w:rFonts w:eastAsia="Times New Roman" w:cs="Times New Roman"/>
            <w:szCs w:val="24"/>
          </w:rPr>
          <w:t>ПРЕДЛОЖЕНИЯ ПО СТРОИТЕЛЬСТВУ, РЕКОНСТРУКЦИИ И МОДЕРНИЗАЦИИ (ТЕХНИЧЕСКОМУ ПЕРЕВООРУЖЕНИЮ) ОБЪЕКТОВ ЦЕНТРАЛИЗОВАННОЙ СИСТЕМЫ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_Toc76648920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65</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1" w:history="1">
        <w:r w:rsidR="00252A26" w:rsidRPr="00085058">
          <w:rPr>
            <w:rStyle w:val="afd"/>
            <w:rFonts w:eastAsia="Times New Roman" w:cs="Times New Roman"/>
            <w:szCs w:val="24"/>
          </w:rPr>
          <w:t>3.4.1.</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eastAsia="Calibri" w:cs="Times New Roman"/>
            <w:szCs w:val="24"/>
          </w:rPr>
          <w:t>сновные направления, принципы, задачи и плановые значения показателей развития централизованной системы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_Toc76648921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66</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2" w:history="1">
        <w:r w:rsidR="00252A26" w:rsidRPr="00085058">
          <w:rPr>
            <w:rStyle w:val="afd"/>
            <w:rFonts w:eastAsia="Times New Roman" w:cs="Times New Roman"/>
            <w:szCs w:val="24"/>
          </w:rPr>
          <w:t>3.4.2.</w:t>
        </w:r>
        <w:r w:rsidR="00252A26" w:rsidRPr="00085058">
          <w:rPr>
            <w:rFonts w:eastAsiaTheme="minorEastAsia" w:cs="Times New Roman"/>
            <w:szCs w:val="24"/>
          </w:rPr>
          <w:tab/>
        </w:r>
        <w:r w:rsidR="00252A26" w:rsidRPr="00085058">
          <w:rPr>
            <w:rStyle w:val="afd"/>
            <w:rFonts w:eastAsia="Times New Roman" w:cs="Times New Roman"/>
            <w:szCs w:val="24"/>
          </w:rPr>
          <w:t>П</w:t>
        </w:r>
        <w:r w:rsidR="00252A26" w:rsidRPr="00085058">
          <w:rPr>
            <w:rStyle w:val="afd"/>
            <w:rFonts w:eastAsia="Calibri" w:cs="Times New Roman"/>
            <w:szCs w:val="24"/>
          </w:rPr>
          <w:t>еречень основных мероприятий по реализации схемы водоотведения с разбивкой по годам, включая технические обоснования этих мероприятий</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_Toc76648922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67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3" w:history="1">
        <w:r w:rsidR="00252A26" w:rsidRPr="00085058">
          <w:rPr>
            <w:rStyle w:val="afd"/>
            <w:rFonts w:eastAsia="Times New Roman" w:cs="Times New Roman"/>
            <w:szCs w:val="24"/>
          </w:rPr>
          <w:t>3.4.3.</w:t>
        </w:r>
        <w:r w:rsidR="00252A26" w:rsidRPr="00085058">
          <w:rPr>
            <w:rFonts w:eastAsiaTheme="minorEastAsia" w:cs="Times New Roman"/>
            <w:szCs w:val="24"/>
          </w:rPr>
          <w:tab/>
        </w:r>
        <w:r w:rsidR="00252A26" w:rsidRPr="00085058">
          <w:rPr>
            <w:rStyle w:val="afd"/>
            <w:rFonts w:eastAsia="Times New Roman" w:cs="Times New Roman"/>
            <w:szCs w:val="24"/>
          </w:rPr>
          <w:t>Т</w:t>
        </w:r>
        <w:r w:rsidR="00252A26" w:rsidRPr="00085058">
          <w:rPr>
            <w:rStyle w:val="afd"/>
            <w:rFonts w:eastAsia="Calibri" w:cs="Times New Roman"/>
            <w:szCs w:val="24"/>
          </w:rPr>
          <w:t>ехнические обоснования основных мероприятий по реализации схем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_Toc76648923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71</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4" w:history="1">
        <w:r w:rsidR="00252A26" w:rsidRPr="00085058">
          <w:rPr>
            <w:rStyle w:val="afd"/>
            <w:rFonts w:eastAsia="Times New Roman" w:cs="Times New Roman"/>
            <w:szCs w:val="24"/>
          </w:rPr>
          <w:t>3.4.4.</w:t>
        </w:r>
        <w:r w:rsidR="00252A26" w:rsidRPr="00085058">
          <w:rPr>
            <w:rFonts w:eastAsiaTheme="minorEastAsia" w:cs="Times New Roman"/>
            <w:szCs w:val="24"/>
          </w:rPr>
          <w:tab/>
        </w:r>
        <w:r w:rsidR="00252A26" w:rsidRPr="00085058">
          <w:rPr>
            <w:rStyle w:val="afd"/>
            <w:rFonts w:eastAsia="Times New Roman" w:cs="Times New Roman"/>
            <w:szCs w:val="24"/>
          </w:rPr>
          <w:t>С</w:t>
        </w:r>
        <w:r w:rsidR="00252A26" w:rsidRPr="00085058">
          <w:rPr>
            <w:rStyle w:val="afd"/>
            <w:rFonts w:eastAsia="Calibri" w:cs="Times New Roman"/>
            <w:szCs w:val="24"/>
          </w:rPr>
          <w:t>ведения о вновь строящихся, реконструируемых и предлагаемых к выводу из эксплуатации объектах централизованной системы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_Toc76648924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71</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5" w:history="1">
        <w:r w:rsidR="00252A26" w:rsidRPr="00085058">
          <w:rPr>
            <w:rStyle w:val="afd"/>
            <w:rFonts w:eastAsia="Times New Roman" w:cs="Times New Roman"/>
            <w:szCs w:val="24"/>
          </w:rPr>
          <w:t>3.4.5.</w:t>
        </w:r>
        <w:r w:rsidR="00252A26" w:rsidRPr="00085058">
          <w:rPr>
            <w:rFonts w:eastAsiaTheme="minorEastAsia" w:cs="Times New Roman"/>
            <w:szCs w:val="24"/>
          </w:rPr>
          <w:tab/>
        </w:r>
        <w:r w:rsidR="00252A26" w:rsidRPr="00085058">
          <w:rPr>
            <w:rStyle w:val="afd"/>
            <w:rFonts w:eastAsia="Times New Roman" w:cs="Times New Roman"/>
            <w:szCs w:val="24"/>
          </w:rPr>
          <w:t>С</w:t>
        </w:r>
        <w:r w:rsidR="00252A26" w:rsidRPr="00085058">
          <w:rPr>
            <w:rStyle w:val="afd"/>
            <w:rFonts w:eastAsia="Calibri" w:cs="Times New Roman"/>
            <w:szCs w:val="24"/>
          </w:rPr>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_Toc76648925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72</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6" w:history="1">
        <w:r w:rsidR="00252A26" w:rsidRPr="00085058">
          <w:rPr>
            <w:rStyle w:val="afd"/>
            <w:rFonts w:eastAsia="Times New Roman" w:cs="Times New Roman"/>
            <w:szCs w:val="24"/>
          </w:rPr>
          <w:t>3.4.6.</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eastAsia="Calibri" w:cs="Times New Roman"/>
            <w:szCs w:val="24"/>
          </w:rPr>
          <w:t>писание вариантов маршрутов прохождения трубопроводов (трасс) по территории городского округа Железногорска, расположения намечаемых площадок под строительство сооружений водоотведения и их обоснование</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_Toc76648926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73</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7" w:history="1">
        <w:r w:rsidR="00252A26" w:rsidRPr="00085058">
          <w:rPr>
            <w:rStyle w:val="afd"/>
            <w:rFonts w:eastAsia="Times New Roman" w:cs="Times New Roman"/>
            <w:szCs w:val="24"/>
          </w:rPr>
          <w:t>3.4.7.</w:t>
        </w:r>
        <w:r w:rsidR="00252A26" w:rsidRPr="00085058">
          <w:rPr>
            <w:rFonts w:eastAsiaTheme="minorEastAsia" w:cs="Times New Roman"/>
            <w:szCs w:val="24"/>
          </w:rPr>
          <w:tab/>
        </w:r>
        <w:r w:rsidR="00252A26" w:rsidRPr="00085058">
          <w:rPr>
            <w:rStyle w:val="afd"/>
            <w:rFonts w:eastAsia="Times New Roman" w:cs="Times New Roman"/>
            <w:szCs w:val="24"/>
          </w:rPr>
          <w:t>Г</w:t>
        </w:r>
        <w:r w:rsidR="00252A26" w:rsidRPr="00085058">
          <w:rPr>
            <w:rStyle w:val="afd"/>
            <w:rFonts w:eastAsia="Calibri" w:cs="Times New Roman"/>
            <w:szCs w:val="24"/>
          </w:rPr>
          <w:t>раницы и характеристики охранных зон сетей и сооружений централизованной системы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_Toc76648927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8" w:history="1">
        <w:r w:rsidR="00252A26" w:rsidRPr="00085058">
          <w:rPr>
            <w:rStyle w:val="afd"/>
            <w:rFonts w:eastAsia="Times New Roman" w:cs="Times New Roman"/>
            <w:szCs w:val="24"/>
          </w:rPr>
          <w:t>3.4.8.</w:t>
        </w:r>
        <w:r w:rsidR="00252A26" w:rsidRPr="00085058">
          <w:rPr>
            <w:rFonts w:eastAsiaTheme="minorEastAsia" w:cs="Times New Roman"/>
            <w:szCs w:val="24"/>
          </w:rPr>
          <w:tab/>
        </w:r>
        <w:r w:rsidR="00252A26" w:rsidRPr="00085058">
          <w:rPr>
            <w:rStyle w:val="afd"/>
            <w:rFonts w:eastAsia="Times New Roman" w:cs="Times New Roman"/>
            <w:szCs w:val="24"/>
          </w:rPr>
          <w:t>Г</w:t>
        </w:r>
        <w:r w:rsidR="00252A26" w:rsidRPr="00085058">
          <w:rPr>
            <w:rStyle w:val="afd"/>
            <w:rFonts w:cs="Times New Roman"/>
            <w:szCs w:val="24"/>
          </w:rPr>
          <w:t>раницы планируемых зон размещения объектов централизованной системы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_Toc76648928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29" w:history="1">
        <w:r w:rsidR="00252A26" w:rsidRPr="00085058">
          <w:rPr>
            <w:rStyle w:val="afd"/>
            <w:rFonts w:eastAsia="Times New Roman" w:cs="Times New Roman"/>
            <w:szCs w:val="24"/>
          </w:rPr>
          <w:t>3.5.</w:t>
        </w:r>
        <w:r w:rsidR="00252A26" w:rsidRPr="00085058">
          <w:rPr>
            <w:rFonts w:eastAsiaTheme="minorEastAsia" w:cs="Times New Roman"/>
            <w:szCs w:val="24"/>
          </w:rPr>
          <w:tab/>
        </w:r>
        <w:r w:rsidR="00252A26" w:rsidRPr="00085058">
          <w:rPr>
            <w:rStyle w:val="afd"/>
            <w:rFonts w:eastAsia="Times New Roman" w:cs="Times New Roman"/>
            <w:szCs w:val="24"/>
          </w:rPr>
          <w:t>ЭКОЛОГИЧЕСКИЕ АСПЕКТЫ МЕРОПРИЯТИЙ ПО СТРОИТЕЛЬСТВУ И РЕКОНСТРУКЦИИ ОБЪЕКТОВ ЦЕНТРАЛИЗОВАННОЙ СИСТЕМЫ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_Toc76648929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30" w:history="1">
        <w:r w:rsidR="00252A26" w:rsidRPr="00085058">
          <w:rPr>
            <w:rStyle w:val="afd"/>
            <w:rFonts w:eastAsia="Times New Roman" w:cs="Times New Roman"/>
            <w:szCs w:val="24"/>
          </w:rPr>
          <w:t>3.5.1.</w:t>
        </w:r>
        <w:r w:rsidR="00252A26" w:rsidRPr="00085058">
          <w:rPr>
            <w:rFonts w:eastAsiaTheme="minorEastAsia" w:cs="Times New Roman"/>
            <w:szCs w:val="24"/>
          </w:rPr>
          <w:tab/>
        </w:r>
        <w:r w:rsidR="00252A26" w:rsidRPr="00085058">
          <w:rPr>
            <w:rStyle w:val="afd"/>
            <w:rFonts w:eastAsia="Times New Roman" w:cs="Times New Roman"/>
            <w:szCs w:val="24"/>
          </w:rPr>
          <w:t>С</w:t>
        </w:r>
        <w:r w:rsidR="00252A26" w:rsidRPr="00085058">
          <w:rPr>
            <w:rStyle w:val="afd"/>
            <w:rFonts w:eastAsia="Calibri" w:cs="Times New Roman"/>
            <w:szCs w:val="24"/>
          </w:rPr>
          <w:t>ведения о мероприятиях, содержащихся в планах снижения сбросов загрязняющих веществ, программах повышения экологической эффективности, планах мероприятий по охране окружающей среды</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_Toc76648930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79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31" w:history="1">
        <w:r w:rsidR="00252A26" w:rsidRPr="00085058">
          <w:rPr>
            <w:rStyle w:val="afd"/>
            <w:rFonts w:eastAsia="Times New Roman" w:cs="Times New Roman"/>
            <w:szCs w:val="24"/>
          </w:rPr>
          <w:t>3.5.2.</w:t>
        </w:r>
        <w:r w:rsidR="00252A26" w:rsidRPr="00085058">
          <w:rPr>
            <w:rFonts w:eastAsiaTheme="minorEastAsia" w:cs="Times New Roman"/>
            <w:szCs w:val="24"/>
          </w:rPr>
          <w:tab/>
        </w:r>
        <w:r w:rsidR="00252A26" w:rsidRPr="00085058">
          <w:rPr>
            <w:rStyle w:val="afd"/>
            <w:rFonts w:eastAsia="Times New Roman" w:cs="Times New Roman"/>
            <w:szCs w:val="24"/>
          </w:rPr>
          <w:t>Сведения о применении методов, безопасных для окружающей среды, при утилизации осадков сточных вод.</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_Toc76648931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80</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32" w:history="1">
        <w:r w:rsidR="00252A26" w:rsidRPr="00085058">
          <w:rPr>
            <w:rStyle w:val="afd"/>
            <w:rFonts w:eastAsia="Times New Roman" w:cs="Times New Roman"/>
            <w:szCs w:val="24"/>
          </w:rPr>
          <w:t>3.6.</w:t>
        </w:r>
        <w:r w:rsidR="00252A26" w:rsidRPr="00085058">
          <w:rPr>
            <w:rFonts w:eastAsiaTheme="minorEastAsia" w:cs="Times New Roman"/>
            <w:szCs w:val="24"/>
          </w:rPr>
          <w:tab/>
        </w:r>
        <w:r w:rsidR="00252A26" w:rsidRPr="00085058">
          <w:rPr>
            <w:rStyle w:val="afd"/>
            <w:rFonts w:eastAsia="Times New Roman" w:cs="Times New Roman"/>
            <w:szCs w:val="24"/>
          </w:rPr>
          <w:t>ОЦЕНКА ПОТРЕБНОСТИ В КАПИТАЛЬНЫХ ВЛОЖЕНИЯХ В СТРОИТЕЛЬСТВО, РЕКОНСТРУКЦИЮ И МОДЕРНИЗАЦИЮ ОБЪЕКТОВ ЦЕНТРАЛИЗОВАННОЙ СИСТЕМЫ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_Toc76648932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80</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33" w:history="1">
        <w:r w:rsidR="00252A26" w:rsidRPr="00085058">
          <w:rPr>
            <w:rStyle w:val="afd"/>
            <w:rFonts w:eastAsia="Times New Roman" w:cs="Times New Roman"/>
            <w:szCs w:val="24"/>
          </w:rPr>
          <w:t>3.6.1.</w:t>
        </w:r>
        <w:r w:rsidR="00252A26" w:rsidRPr="00085058">
          <w:rPr>
            <w:rFonts w:eastAsiaTheme="minorEastAsia" w:cs="Times New Roman"/>
            <w:szCs w:val="24"/>
          </w:rPr>
          <w:tab/>
        </w:r>
        <w:r w:rsidR="00252A26" w:rsidRPr="00085058">
          <w:rPr>
            <w:rStyle w:val="afd"/>
            <w:rFonts w:eastAsia="Times New Roman" w:cs="Times New Roman"/>
            <w:szCs w:val="24"/>
          </w:rPr>
          <w:t>О</w:t>
        </w:r>
        <w:r w:rsidR="00252A26" w:rsidRPr="00085058">
          <w:rPr>
            <w:rStyle w:val="afd"/>
            <w:rFonts w:cs="Times New Roman"/>
            <w:szCs w:val="24"/>
          </w:rPr>
          <w:t>ценку потребности в капитальных вложениях в строительство и реконструкцию объектов централизованных систем водоотведения</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_Toc76648933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81</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34" w:history="1">
        <w:r w:rsidR="00252A26" w:rsidRPr="00085058">
          <w:rPr>
            <w:rStyle w:val="afd"/>
            <w:rFonts w:eastAsia="Times New Roman" w:cs="Times New Roman"/>
            <w:szCs w:val="24"/>
          </w:rPr>
          <w:t>3.7.</w:t>
        </w:r>
        <w:r w:rsidR="00252A26" w:rsidRPr="00085058">
          <w:rPr>
            <w:rFonts w:eastAsiaTheme="minorEastAsia" w:cs="Times New Roman"/>
            <w:szCs w:val="24"/>
          </w:rPr>
          <w:tab/>
        </w:r>
        <w:r w:rsidR="00252A26" w:rsidRPr="00085058">
          <w:rPr>
            <w:rStyle w:val="afd"/>
            <w:rFonts w:eastAsia="Times New Roman" w:cs="Times New Roman"/>
            <w:szCs w:val="24"/>
          </w:rPr>
          <w:t>ПЛАНОВЫЕ ПОКАЗАТЕЛИ РАЗВИТИЯ ЦЕНТРАЛИЗОВАННОЙ СИСТЕМЫ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_Toc76648934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87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35" w:history="1">
        <w:r w:rsidR="00252A26" w:rsidRPr="00085058">
          <w:rPr>
            <w:rStyle w:val="afd"/>
            <w:rFonts w:eastAsia="Times New Roman" w:cs="Times New Roman"/>
            <w:szCs w:val="24"/>
          </w:rPr>
          <w:t>3.7.1.</w:t>
        </w:r>
        <w:r w:rsidR="00252A26" w:rsidRPr="00085058">
          <w:rPr>
            <w:rFonts w:eastAsiaTheme="minorEastAsia" w:cs="Times New Roman"/>
            <w:szCs w:val="24"/>
          </w:rPr>
          <w:tab/>
        </w:r>
        <w:r w:rsidR="00252A26" w:rsidRPr="00085058">
          <w:rPr>
            <w:rStyle w:val="afd"/>
            <w:rFonts w:eastAsia="Times New Roman" w:cs="Times New Roman"/>
            <w:szCs w:val="24"/>
          </w:rPr>
          <w:t>П</w:t>
        </w:r>
        <w:r w:rsidR="00252A26" w:rsidRPr="00085058">
          <w:rPr>
            <w:rStyle w:val="afd"/>
            <w:rFonts w:eastAsia="Calibri" w:cs="Times New Roman"/>
            <w:szCs w:val="24"/>
          </w:rPr>
          <w:t>оказатели надежности, качества и энергетической эффективности объектов централизованных систем водоотведения и показатели реализации мероприятий, предусмотренных схемой водоотведения, а также значения указанных показателей с разбивкой по годам.</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_Toc76648935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89</w:t>
        </w:r>
        <w:r w:rsidRPr="00085058">
          <w:rPr>
            <w:rFonts w:cs="Times New Roman"/>
            <w:webHidden/>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936" w:history="1">
        <w:r w:rsidR="00252A26" w:rsidRPr="00085058">
          <w:rPr>
            <w:rStyle w:val="afd"/>
            <w:rFonts w:ascii="Times New Roman" w:hAnsi="Times New Roman" w:cs="Times New Roman"/>
            <w:i/>
            <w:noProof/>
            <w:sz w:val="24"/>
            <w:szCs w:val="24"/>
          </w:rPr>
          <w:t>3.7.1.1.</w:t>
        </w:r>
        <w:r w:rsidR="00252A26" w:rsidRPr="00085058">
          <w:rPr>
            <w:rFonts w:ascii="Times New Roman" w:hAnsi="Times New Roman" w:cs="Times New Roman"/>
            <w:noProof/>
            <w:sz w:val="24"/>
            <w:szCs w:val="24"/>
          </w:rPr>
          <w:tab/>
        </w:r>
        <w:r w:rsidR="00252A26" w:rsidRPr="00085058">
          <w:rPr>
            <w:rStyle w:val="afd"/>
            <w:rFonts w:ascii="Times New Roman" w:eastAsia="Calibri" w:hAnsi="Times New Roman" w:cs="Times New Roman"/>
            <w:i/>
            <w:noProof/>
            <w:sz w:val="24"/>
            <w:szCs w:val="24"/>
          </w:rPr>
          <w:t>Надежность централизованного водоотведения городского округа по годам перспективного развития.</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_Toc76648936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89</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937" w:history="1">
        <w:r w:rsidR="00252A26" w:rsidRPr="00085058">
          <w:rPr>
            <w:rStyle w:val="afd"/>
            <w:rFonts w:ascii="Times New Roman" w:eastAsia="Times New Roman" w:hAnsi="Times New Roman" w:cs="Times New Roman"/>
            <w:i/>
            <w:noProof/>
            <w:sz w:val="24"/>
            <w:szCs w:val="24"/>
          </w:rPr>
          <w:t>3.7.1.2.  Доля поступления неучтенных стоков в системы водоотведения в городском округе по годам перспективного периода.</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_Toc76648937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91</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938" w:history="1">
        <w:r w:rsidR="00252A26" w:rsidRPr="00085058">
          <w:rPr>
            <w:rStyle w:val="afd"/>
            <w:rFonts w:ascii="Times New Roman" w:eastAsia="Calibri" w:hAnsi="Times New Roman" w:cs="Times New Roman"/>
            <w:i/>
            <w:noProof/>
            <w:sz w:val="24"/>
            <w:szCs w:val="24"/>
          </w:rPr>
          <w:t>3.7.1.3.</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Удельные затраты электроэнергии на транспорт стоков по городскому округу по годам перспективного периода.</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_Toc76648938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91</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939" w:history="1">
        <w:r w:rsidR="00252A26" w:rsidRPr="00085058">
          <w:rPr>
            <w:rStyle w:val="afd"/>
            <w:rFonts w:ascii="Times New Roman" w:eastAsia="Calibri" w:hAnsi="Times New Roman" w:cs="Times New Roman"/>
            <w:i/>
            <w:noProof/>
            <w:sz w:val="24"/>
            <w:szCs w:val="24"/>
          </w:rPr>
          <w:t>3.7.1.4.</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Удельные затраты электроэнергии очистку стоков по городскому округу по годам перспективного периода</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_Toc76648939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b/>
            <w:bCs/>
            <w:noProof/>
            <w:webHidden/>
            <w:sz w:val="24"/>
            <w:szCs w:val="24"/>
          </w:rPr>
          <w:t>Ошибка! Закладка не определена.</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940" w:history="1">
        <w:r w:rsidR="00252A26" w:rsidRPr="00085058">
          <w:rPr>
            <w:rStyle w:val="afd"/>
            <w:rFonts w:ascii="Times New Roman" w:eastAsia="Calibri" w:hAnsi="Times New Roman" w:cs="Times New Roman"/>
            <w:i/>
            <w:noProof/>
            <w:sz w:val="24"/>
            <w:szCs w:val="24"/>
          </w:rPr>
          <w:t>3.7.1.5.</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Обеспеченность населения услугами централизованного водоотведения по годам перспективного периода.</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_Toc76648940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93</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33"/>
        <w:suppressAutoHyphens/>
        <w:rPr>
          <w:rFonts w:ascii="Times New Roman" w:hAnsi="Times New Roman" w:cs="Times New Roman"/>
          <w:noProof/>
          <w:sz w:val="24"/>
          <w:szCs w:val="24"/>
        </w:rPr>
      </w:pPr>
      <w:hyperlink w:anchor="_Toc76648941" w:history="1">
        <w:r w:rsidR="00252A26" w:rsidRPr="00085058">
          <w:rPr>
            <w:rStyle w:val="afd"/>
            <w:rFonts w:ascii="Times New Roman" w:eastAsia="Calibri" w:hAnsi="Times New Roman" w:cs="Times New Roman"/>
            <w:i/>
            <w:noProof/>
            <w:sz w:val="24"/>
            <w:szCs w:val="24"/>
          </w:rPr>
          <w:t>3.7.1.6.</w:t>
        </w:r>
        <w:r w:rsidR="00252A26" w:rsidRPr="00085058">
          <w:rPr>
            <w:rFonts w:ascii="Times New Roman" w:hAnsi="Times New Roman" w:cs="Times New Roman"/>
            <w:noProof/>
            <w:sz w:val="24"/>
            <w:szCs w:val="24"/>
          </w:rPr>
          <w:tab/>
        </w:r>
        <w:r w:rsidR="00252A26" w:rsidRPr="00085058">
          <w:rPr>
            <w:rStyle w:val="afd"/>
            <w:rFonts w:ascii="Times New Roman" w:hAnsi="Times New Roman" w:cs="Times New Roman"/>
            <w:i/>
            <w:noProof/>
            <w:sz w:val="24"/>
            <w:szCs w:val="24"/>
          </w:rPr>
          <w:t>Оснащенность потребителей приборами учета водоотведения по годам перспективного периода.</w:t>
        </w:r>
        <w:r w:rsidR="00252A26" w:rsidRPr="00085058">
          <w:rPr>
            <w:rFonts w:ascii="Times New Roman" w:hAnsi="Times New Roman" w:cs="Times New Roman"/>
            <w:noProof/>
            <w:webHidden/>
            <w:sz w:val="24"/>
            <w:szCs w:val="24"/>
          </w:rPr>
          <w:tab/>
        </w:r>
        <w:r w:rsidRPr="00085058">
          <w:rPr>
            <w:rFonts w:ascii="Times New Roman" w:hAnsi="Times New Roman" w:cs="Times New Roman"/>
            <w:noProof/>
            <w:webHidden/>
            <w:sz w:val="24"/>
            <w:szCs w:val="24"/>
          </w:rPr>
          <w:fldChar w:fldCharType="begin"/>
        </w:r>
        <w:r w:rsidR="00252A26" w:rsidRPr="00085058">
          <w:rPr>
            <w:rFonts w:ascii="Times New Roman" w:hAnsi="Times New Roman" w:cs="Times New Roman"/>
            <w:noProof/>
            <w:webHidden/>
            <w:sz w:val="24"/>
            <w:szCs w:val="24"/>
          </w:rPr>
          <w:instrText xml:space="preserve"> PAGEREF _Toc76648941 \h </w:instrText>
        </w:r>
        <w:r w:rsidRPr="00085058">
          <w:rPr>
            <w:rFonts w:ascii="Times New Roman" w:hAnsi="Times New Roman" w:cs="Times New Roman"/>
            <w:noProof/>
            <w:webHidden/>
            <w:sz w:val="24"/>
            <w:szCs w:val="24"/>
          </w:rPr>
        </w:r>
        <w:r w:rsidRPr="00085058">
          <w:rPr>
            <w:rFonts w:ascii="Times New Roman" w:hAnsi="Times New Roman" w:cs="Times New Roman"/>
            <w:noProof/>
            <w:webHidden/>
            <w:sz w:val="24"/>
            <w:szCs w:val="24"/>
          </w:rPr>
          <w:fldChar w:fldCharType="separate"/>
        </w:r>
        <w:r w:rsidR="00DD25DD" w:rsidRPr="00085058">
          <w:rPr>
            <w:rFonts w:ascii="Times New Roman" w:hAnsi="Times New Roman" w:cs="Times New Roman"/>
            <w:noProof/>
            <w:webHidden/>
            <w:sz w:val="24"/>
            <w:szCs w:val="24"/>
          </w:rPr>
          <w:t>93</w:t>
        </w:r>
        <w:r w:rsidRPr="00085058">
          <w:rPr>
            <w:rFonts w:ascii="Times New Roman" w:hAnsi="Times New Roman" w:cs="Times New Roman"/>
            <w:noProof/>
            <w:webHidden/>
            <w:sz w:val="24"/>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2" w:history="1">
        <w:r w:rsidR="00252A26" w:rsidRPr="00085058">
          <w:rPr>
            <w:rStyle w:val="afd"/>
            <w:rFonts w:eastAsia="Calibri" w:cs="Times New Roman"/>
            <w:szCs w:val="24"/>
          </w:rPr>
          <w:t>3.8.</w:t>
        </w:r>
        <w:r w:rsidR="00252A26" w:rsidRPr="00085058">
          <w:rPr>
            <w:rFonts w:eastAsiaTheme="minorEastAsia" w:cs="Times New Roman"/>
            <w:szCs w:val="24"/>
          </w:rPr>
          <w:tab/>
        </w:r>
        <w:r w:rsidR="00252A26" w:rsidRPr="00085058">
          <w:rPr>
            <w:rStyle w:val="afd"/>
            <w:rFonts w:eastAsia="Times New Roman" w:cs="Times New Roman"/>
            <w:szCs w:val="24"/>
          </w:rPr>
          <w:t>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_Toc76648942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93</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3" w:history="1">
        <w:r w:rsidR="00252A26" w:rsidRPr="00085058">
          <w:rPr>
            <w:rStyle w:val="afd"/>
            <w:rFonts w:eastAsia="Calibri" w:cs="Times New Roman"/>
            <w:szCs w:val="24"/>
          </w:rPr>
          <w:t>3.8.1.</w:t>
        </w:r>
        <w:r w:rsidR="00252A26" w:rsidRPr="00085058">
          <w:rPr>
            <w:rFonts w:eastAsiaTheme="minorEastAsia" w:cs="Times New Roman"/>
            <w:szCs w:val="24"/>
          </w:rPr>
          <w:tab/>
        </w:r>
        <w:r w:rsidR="00252A26" w:rsidRPr="00085058">
          <w:rPr>
            <w:rStyle w:val="afd"/>
            <w:rFonts w:eastAsia="Times New Roman" w:cs="Times New Roman"/>
            <w:szCs w:val="24"/>
          </w:rPr>
          <w:t>П</w:t>
        </w:r>
        <w:r w:rsidR="00252A26" w:rsidRPr="00085058">
          <w:rPr>
            <w:rStyle w:val="afd"/>
            <w:rFonts w:eastAsia="Calibri" w:cs="Times New Roman"/>
            <w:szCs w:val="24"/>
          </w:rPr>
          <w:t>еречень выявленных бесхозяйных объектов централизованной системы водоотведения, в том числе канализационных сетей (в случае их выявления), а также перечень организаций, эксплуатирующих такие объекты</w:t>
        </w:r>
        <w:r w:rsidR="00252A26" w:rsidRPr="00085058">
          <w:rPr>
            <w:rStyle w:val="afd"/>
            <w:rFonts w:eastAsia="Times New Roman" w:cs="Times New Roman"/>
            <w:szCs w:val="24"/>
          </w:rPr>
          <w:t>.</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_Toc76648943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94</w:t>
        </w:r>
        <w:r w:rsidRPr="00085058">
          <w:rPr>
            <w:rFonts w:cs="Times New Roman"/>
            <w:webHidden/>
            <w:szCs w:val="24"/>
          </w:rPr>
          <w:fldChar w:fldCharType="end"/>
        </w:r>
      </w:hyperlink>
    </w:p>
    <w:p w:rsidR="00252A26" w:rsidRPr="00085058" w:rsidRDefault="001E5BED" w:rsidP="00EC7A6A">
      <w:pPr>
        <w:pStyle w:val="1fa"/>
        <w:suppressAutoHyphens/>
        <w:rPr>
          <w:rFonts w:eastAsiaTheme="minorEastAsia"/>
          <w:b w:val="0"/>
          <w:szCs w:val="24"/>
        </w:rPr>
      </w:pPr>
      <w:hyperlink w:anchor="_Toc76648944" w:history="1">
        <w:r w:rsidR="00252A26" w:rsidRPr="00085058">
          <w:rPr>
            <w:rStyle w:val="afd"/>
            <w:b w:val="0"/>
            <w:szCs w:val="24"/>
          </w:rPr>
          <w:t>4.</w:t>
        </w:r>
        <w:r w:rsidR="00252A26" w:rsidRPr="00085058">
          <w:rPr>
            <w:rFonts w:eastAsiaTheme="minorEastAsia"/>
            <w:b w:val="0"/>
            <w:szCs w:val="24"/>
          </w:rPr>
          <w:tab/>
        </w:r>
        <w:r w:rsidR="00252A26" w:rsidRPr="00085058">
          <w:rPr>
            <w:rStyle w:val="afd"/>
            <w:rFonts w:eastAsia="Times New Roman"/>
            <w:b w:val="0"/>
            <w:szCs w:val="24"/>
          </w:rPr>
          <w:t>ЭЛЕКТРОННАЯ МОДЕЛЬ СХЕМЫ ВОДОСНАБЖЕНИЯ И ВОДООТВЕДЕНИЯ.</w:t>
        </w:r>
        <w:r w:rsidR="00252A26" w:rsidRPr="00085058">
          <w:rPr>
            <w:b w:val="0"/>
            <w:webHidden/>
            <w:szCs w:val="24"/>
          </w:rPr>
          <w:tab/>
        </w:r>
        <w:r w:rsidRPr="00085058">
          <w:rPr>
            <w:b w:val="0"/>
            <w:webHidden/>
            <w:szCs w:val="24"/>
          </w:rPr>
          <w:fldChar w:fldCharType="begin"/>
        </w:r>
        <w:r w:rsidR="00252A26" w:rsidRPr="00085058">
          <w:rPr>
            <w:b w:val="0"/>
            <w:webHidden/>
            <w:szCs w:val="24"/>
          </w:rPr>
          <w:instrText xml:space="preserve"> PAGEREF _Toc76648944 \h </w:instrText>
        </w:r>
        <w:r w:rsidRPr="00085058">
          <w:rPr>
            <w:b w:val="0"/>
            <w:webHidden/>
            <w:szCs w:val="24"/>
          </w:rPr>
        </w:r>
        <w:r w:rsidRPr="00085058">
          <w:rPr>
            <w:b w:val="0"/>
            <w:webHidden/>
            <w:szCs w:val="24"/>
          </w:rPr>
          <w:fldChar w:fldCharType="separate"/>
        </w:r>
        <w:r w:rsidR="00DD25DD" w:rsidRPr="00085058">
          <w:rPr>
            <w:b w:val="0"/>
            <w:webHidden/>
            <w:szCs w:val="24"/>
          </w:rPr>
          <w:t>95</w:t>
        </w:r>
        <w:r w:rsidRPr="00085058">
          <w:rPr>
            <w:b w:val="0"/>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5" w:history="1">
        <w:r w:rsidR="00252A26" w:rsidRPr="00085058">
          <w:rPr>
            <w:rStyle w:val="afd"/>
            <w:rFonts w:eastAsia="Calibri" w:cs="Times New Roman"/>
            <w:szCs w:val="24"/>
          </w:rPr>
          <w:t>4.7.</w:t>
        </w:r>
        <w:r w:rsidR="00252A26" w:rsidRPr="00085058">
          <w:rPr>
            <w:rFonts w:eastAsiaTheme="minorEastAsia" w:cs="Times New Roman"/>
            <w:szCs w:val="24"/>
          </w:rPr>
          <w:tab/>
        </w:r>
        <w:r w:rsidR="00252A26" w:rsidRPr="00085058">
          <w:rPr>
            <w:rStyle w:val="afd"/>
            <w:rFonts w:eastAsia="Times New Roman" w:cs="Times New Roman"/>
            <w:szCs w:val="24"/>
          </w:rPr>
          <w:t>Графическое представление объектов централизованной системы водоснабжения и водоотведения с привязкой к топографической основе территории и полным описанием связности объектов.</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_Toc76648945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95</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6" w:history="1">
        <w:r w:rsidR="00252A26" w:rsidRPr="00085058">
          <w:rPr>
            <w:rStyle w:val="afd"/>
            <w:rFonts w:eastAsia="Calibri" w:cs="Times New Roman"/>
            <w:szCs w:val="24"/>
          </w:rPr>
          <w:t>4.8.</w:t>
        </w:r>
        <w:r w:rsidR="00252A26" w:rsidRPr="00085058">
          <w:rPr>
            <w:rFonts w:eastAsiaTheme="minorEastAsia" w:cs="Times New Roman"/>
            <w:szCs w:val="24"/>
          </w:rPr>
          <w:tab/>
        </w:r>
        <w:r w:rsidR="00252A26" w:rsidRPr="00085058">
          <w:rPr>
            <w:rStyle w:val="afd"/>
            <w:rFonts w:eastAsia="Times New Roman" w:cs="Times New Roman"/>
            <w:szCs w:val="24"/>
          </w:rPr>
          <w:t>Описание основных объектов централизованной системы водоснабжения и водоотведения.</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_Toc76648946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96</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7" w:history="1">
        <w:r w:rsidR="00252A26" w:rsidRPr="00085058">
          <w:rPr>
            <w:rStyle w:val="afd"/>
            <w:rFonts w:eastAsia="Calibri" w:cs="Times New Roman"/>
            <w:szCs w:val="24"/>
          </w:rPr>
          <w:t>4.9.</w:t>
        </w:r>
        <w:r w:rsidR="00252A26" w:rsidRPr="00085058">
          <w:rPr>
            <w:rFonts w:eastAsiaTheme="minorEastAsia" w:cs="Times New Roman"/>
            <w:szCs w:val="24"/>
          </w:rPr>
          <w:tab/>
        </w:r>
        <w:r w:rsidR="00252A26" w:rsidRPr="00085058">
          <w:rPr>
            <w:rStyle w:val="afd"/>
            <w:rFonts w:eastAsia="Times New Roman" w:cs="Times New Roman"/>
            <w:szCs w:val="24"/>
          </w:rPr>
          <w:t>Описание реальных характеристик режимов работы централизованной системы водоснабжения и водоотведения (почасовые зависимости расход/напор для всех насосных станций и диктующих точек сети в часы максимального, минимального и среднего водоразбора в зависимости от сезона) и ее отдельных элементов.</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_Toc76648947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96</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8" w:history="1">
        <w:r w:rsidR="00252A26" w:rsidRPr="00085058">
          <w:rPr>
            <w:rStyle w:val="afd"/>
            <w:rFonts w:eastAsia="Calibri" w:cs="Times New Roman"/>
            <w:szCs w:val="24"/>
          </w:rPr>
          <w:t>4.10.</w:t>
        </w:r>
        <w:r w:rsidR="00252A26" w:rsidRPr="00085058">
          <w:rPr>
            <w:rFonts w:eastAsiaTheme="minorEastAsia" w:cs="Times New Roman"/>
            <w:szCs w:val="24"/>
          </w:rPr>
          <w:tab/>
        </w:r>
        <w:r w:rsidR="00252A26" w:rsidRPr="00085058">
          <w:rPr>
            <w:rStyle w:val="afd"/>
            <w:rFonts w:eastAsia="Times New Roman" w:cs="Times New Roman"/>
            <w:szCs w:val="24"/>
          </w:rPr>
          <w:t>Моделирование всех видов переключений, осуществляемых на водопроводных сетях (изменение состояния запорно-регулирующей арматуры, включение, отключение, регулирование групп насосных агрегатов, изменения установок регуляторов), в том числе переключения абонентов между источниками.</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_Toc76648948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49" w:history="1">
        <w:r w:rsidR="00252A26" w:rsidRPr="00085058">
          <w:rPr>
            <w:rStyle w:val="afd"/>
            <w:rFonts w:eastAsia="Calibri" w:cs="Times New Roman"/>
            <w:szCs w:val="24"/>
          </w:rPr>
          <w:t>4.11.</w:t>
        </w:r>
        <w:r w:rsidR="00252A26" w:rsidRPr="00085058">
          <w:rPr>
            <w:rFonts w:eastAsiaTheme="minorEastAsia" w:cs="Times New Roman"/>
            <w:szCs w:val="24"/>
          </w:rPr>
          <w:tab/>
        </w:r>
        <w:r w:rsidR="00252A26" w:rsidRPr="00085058">
          <w:rPr>
            <w:rStyle w:val="afd"/>
            <w:rFonts w:eastAsia="Times New Roman" w:cs="Times New Roman"/>
            <w:szCs w:val="24"/>
          </w:rPr>
          <w:t>Балансировка расходов воды и расчета потерь напора по участкам водопроводной сети.</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_Toc76648949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50" w:history="1">
        <w:r w:rsidR="00252A26" w:rsidRPr="00085058">
          <w:rPr>
            <w:rStyle w:val="afd"/>
            <w:rFonts w:eastAsia="Calibri" w:cs="Times New Roman"/>
            <w:szCs w:val="24"/>
          </w:rPr>
          <w:t>4.12.</w:t>
        </w:r>
        <w:r w:rsidR="00252A26" w:rsidRPr="00085058">
          <w:rPr>
            <w:rFonts w:eastAsiaTheme="minorEastAsia" w:cs="Times New Roman"/>
            <w:szCs w:val="24"/>
          </w:rPr>
          <w:tab/>
        </w:r>
        <w:r w:rsidR="00252A26" w:rsidRPr="00085058">
          <w:rPr>
            <w:rStyle w:val="afd"/>
            <w:rFonts w:eastAsia="Times New Roman" w:cs="Times New Roman"/>
            <w:szCs w:val="24"/>
          </w:rPr>
          <w:t>Гидравлический расчет водопроводных сетей.</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_Toc76648950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97</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51" w:history="1">
        <w:r w:rsidR="00252A26" w:rsidRPr="00085058">
          <w:rPr>
            <w:rStyle w:val="afd"/>
            <w:rFonts w:eastAsia="Calibri" w:cs="Times New Roman"/>
            <w:szCs w:val="24"/>
          </w:rPr>
          <w:t>4.13.</w:t>
        </w:r>
        <w:r w:rsidR="00252A26" w:rsidRPr="00085058">
          <w:rPr>
            <w:rFonts w:eastAsiaTheme="minorEastAsia" w:cs="Times New Roman"/>
            <w:szCs w:val="24"/>
          </w:rPr>
          <w:tab/>
        </w:r>
        <w:r w:rsidR="00252A26" w:rsidRPr="00085058">
          <w:rPr>
            <w:rStyle w:val="afd"/>
            <w:rFonts w:eastAsia="Times New Roman" w:cs="Times New Roman"/>
            <w:szCs w:val="24"/>
          </w:rPr>
          <w:t>Гидравлический расчет канализационных сетей (самотечных и напорных).</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_Toc76648951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98</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52" w:history="1">
        <w:r w:rsidR="00252A26" w:rsidRPr="00085058">
          <w:rPr>
            <w:rStyle w:val="afd"/>
            <w:rFonts w:eastAsia="Calibri" w:cs="Times New Roman"/>
            <w:szCs w:val="24"/>
          </w:rPr>
          <w:t>4.14.</w:t>
        </w:r>
        <w:r w:rsidR="00252A26" w:rsidRPr="00085058">
          <w:rPr>
            <w:rFonts w:eastAsiaTheme="minorEastAsia" w:cs="Times New Roman"/>
            <w:szCs w:val="24"/>
          </w:rPr>
          <w:tab/>
        </w:r>
        <w:r w:rsidR="00252A26" w:rsidRPr="00085058">
          <w:rPr>
            <w:rStyle w:val="afd"/>
            <w:rFonts w:eastAsia="Times New Roman" w:cs="Times New Roman"/>
            <w:szCs w:val="24"/>
          </w:rPr>
          <w:t>Балансировка расходов сточных вод по участкам канализационной сети.</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_Toc76648952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98</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53" w:history="1">
        <w:r w:rsidR="00252A26" w:rsidRPr="00085058">
          <w:rPr>
            <w:rStyle w:val="afd"/>
            <w:rFonts w:eastAsia="Calibri" w:cs="Times New Roman"/>
            <w:szCs w:val="24"/>
          </w:rPr>
          <w:t>4.15.</w:t>
        </w:r>
        <w:r w:rsidR="00252A26" w:rsidRPr="00085058">
          <w:rPr>
            <w:rFonts w:eastAsiaTheme="minorEastAsia" w:cs="Times New Roman"/>
            <w:szCs w:val="24"/>
          </w:rPr>
          <w:tab/>
        </w:r>
        <w:r w:rsidR="00252A26" w:rsidRPr="00085058">
          <w:rPr>
            <w:rStyle w:val="afd"/>
            <w:rFonts w:eastAsia="Times New Roman" w:cs="Times New Roman"/>
            <w:szCs w:val="24"/>
          </w:rPr>
          <w:t>Групповые изменения характеристик объектов централизованной системы водоснабжения и (или) водоотведения (участков водопроводных и (или) канализационных сетей, абонентов) с целью моделирования различных перспективных вариантов.</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_Toc76648953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98</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54" w:history="1">
        <w:r w:rsidR="00252A26" w:rsidRPr="00085058">
          <w:rPr>
            <w:rStyle w:val="afd"/>
            <w:rFonts w:eastAsia="Calibri" w:cs="Times New Roman"/>
            <w:szCs w:val="24"/>
          </w:rPr>
          <w:t>4.16.</w:t>
        </w:r>
        <w:r w:rsidR="00252A26" w:rsidRPr="00085058">
          <w:rPr>
            <w:rFonts w:eastAsiaTheme="minorEastAsia" w:cs="Times New Roman"/>
            <w:szCs w:val="24"/>
          </w:rPr>
          <w:tab/>
        </w:r>
        <w:r w:rsidR="00252A26" w:rsidRPr="00085058">
          <w:rPr>
            <w:rStyle w:val="afd"/>
            <w:rFonts w:eastAsia="Times New Roman" w:cs="Times New Roman"/>
            <w:szCs w:val="24"/>
          </w:rPr>
          <w:t>Оценка осуществимости сценариев перспективного развития централизованной системы водоснабжения и (или) водоотведения с точки зрения обеспечения гидравлических режимов.</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_Toc76648954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99</w:t>
        </w:r>
        <w:r w:rsidRPr="00085058">
          <w:rPr>
            <w:rFonts w:cs="Times New Roman"/>
            <w:webHidden/>
            <w:szCs w:val="24"/>
          </w:rPr>
          <w:fldChar w:fldCharType="end"/>
        </w:r>
      </w:hyperlink>
    </w:p>
    <w:p w:rsidR="00252A26" w:rsidRPr="00085058" w:rsidRDefault="001E5BED" w:rsidP="00EC7A6A">
      <w:pPr>
        <w:pStyle w:val="24"/>
        <w:suppressAutoHyphens/>
        <w:rPr>
          <w:rFonts w:eastAsiaTheme="minorEastAsia" w:cs="Times New Roman"/>
          <w:szCs w:val="24"/>
        </w:rPr>
      </w:pPr>
      <w:hyperlink w:anchor="_Toc76648955" w:history="1">
        <w:r w:rsidR="00252A26" w:rsidRPr="00085058">
          <w:rPr>
            <w:rStyle w:val="afd"/>
            <w:rFonts w:eastAsia="Calibri" w:cs="Times New Roman"/>
            <w:szCs w:val="24"/>
          </w:rPr>
          <w:t>4.17.</w:t>
        </w:r>
        <w:r w:rsidR="00252A26" w:rsidRPr="00085058">
          <w:rPr>
            <w:rFonts w:eastAsiaTheme="minorEastAsia" w:cs="Times New Roman"/>
            <w:szCs w:val="24"/>
          </w:rPr>
          <w:tab/>
        </w:r>
        <w:r w:rsidR="00252A26" w:rsidRPr="00085058">
          <w:rPr>
            <w:rStyle w:val="afd"/>
            <w:rFonts w:cs="Times New Roman"/>
            <w:szCs w:val="24"/>
            <w:lang w:eastAsia="zh-CN"/>
          </w:rPr>
          <w:t>Составления шаблонов пользовательских форм (генератор форм электронных таблиц Microsoft Excel).</w:t>
        </w:r>
        <w:r w:rsidR="00252A26" w:rsidRPr="00085058">
          <w:rPr>
            <w:rFonts w:cs="Times New Roman"/>
            <w:webHidden/>
            <w:szCs w:val="24"/>
          </w:rPr>
          <w:tab/>
        </w:r>
        <w:r w:rsidRPr="00085058">
          <w:rPr>
            <w:rFonts w:cs="Times New Roman"/>
            <w:webHidden/>
            <w:szCs w:val="24"/>
          </w:rPr>
          <w:fldChar w:fldCharType="begin"/>
        </w:r>
        <w:r w:rsidR="00252A26" w:rsidRPr="00085058">
          <w:rPr>
            <w:rFonts w:cs="Times New Roman"/>
            <w:webHidden/>
            <w:szCs w:val="24"/>
          </w:rPr>
          <w:instrText xml:space="preserve"> PAGEREF _Toc76648955 \h </w:instrText>
        </w:r>
        <w:r w:rsidRPr="00085058">
          <w:rPr>
            <w:rFonts w:cs="Times New Roman"/>
            <w:webHidden/>
            <w:szCs w:val="24"/>
          </w:rPr>
        </w:r>
        <w:r w:rsidRPr="00085058">
          <w:rPr>
            <w:rFonts w:cs="Times New Roman"/>
            <w:webHidden/>
            <w:szCs w:val="24"/>
          </w:rPr>
          <w:fldChar w:fldCharType="separate"/>
        </w:r>
        <w:r w:rsidR="00DD25DD" w:rsidRPr="00085058">
          <w:rPr>
            <w:rFonts w:cs="Times New Roman"/>
            <w:webHidden/>
            <w:szCs w:val="24"/>
          </w:rPr>
          <w:t>101</w:t>
        </w:r>
        <w:r w:rsidRPr="00085058">
          <w:rPr>
            <w:rFonts w:cs="Times New Roman"/>
            <w:webHidden/>
            <w:szCs w:val="24"/>
          </w:rPr>
          <w:fldChar w:fldCharType="end"/>
        </w:r>
      </w:hyperlink>
    </w:p>
    <w:p w:rsidR="00DD598A" w:rsidRPr="00085058" w:rsidRDefault="00316FE2" w:rsidP="00EC7A6A">
      <w:pPr>
        <w:suppressAutoHyphens/>
        <w:spacing w:before="0" w:after="0"/>
        <w:ind w:firstLine="0"/>
        <w:rPr>
          <w:rFonts w:cs="Times New Roman"/>
          <w:szCs w:val="24"/>
        </w:rPr>
      </w:pPr>
      <w:r w:rsidRPr="00085058">
        <w:rPr>
          <w:rFonts w:cs="Times New Roman"/>
          <w:szCs w:val="24"/>
        </w:rPr>
        <w:t xml:space="preserve">    4.18. </w:t>
      </w:r>
      <w:r w:rsidRPr="00085058">
        <w:t xml:space="preserve">Приложение №1 Протоколы анализов потупивших стоков и очищенной воды выпускаемой </w:t>
      </w:r>
      <w:r w:rsidR="006E297E" w:rsidRPr="00085058">
        <w:t xml:space="preserve">   </w:t>
      </w:r>
      <w:r w:rsidRPr="00085058">
        <w:t xml:space="preserve">с КОС </w:t>
      </w:r>
      <w:r w:rsidR="00B369A0" w:rsidRPr="00085058">
        <w:t>ЗАТО</w:t>
      </w:r>
      <w:r w:rsidRPr="00085058">
        <w:t xml:space="preserve"> Железногорск              ……………………………………………………………….   </w:t>
      </w:r>
      <w:r w:rsidR="001E5BED" w:rsidRPr="00085058">
        <w:rPr>
          <w:rFonts w:cs="Times New Roman"/>
          <w:szCs w:val="24"/>
        </w:rPr>
        <w:fldChar w:fldCharType="end"/>
      </w:r>
      <w:r w:rsidRPr="00085058">
        <w:rPr>
          <w:rFonts w:cs="Times New Roman"/>
          <w:szCs w:val="24"/>
        </w:rPr>
        <w:t xml:space="preserve"> 119</w:t>
      </w:r>
    </w:p>
    <w:p w:rsidR="00316FE2" w:rsidRPr="00085058" w:rsidRDefault="00316FE2" w:rsidP="00EC7A6A">
      <w:pPr>
        <w:suppressAutoHyphens/>
        <w:spacing w:before="0" w:after="0"/>
        <w:ind w:firstLine="0"/>
      </w:pPr>
      <w:r w:rsidRPr="00085058">
        <w:rPr>
          <w:rFonts w:cs="Times New Roman"/>
          <w:szCs w:val="24"/>
        </w:rPr>
        <w:t xml:space="preserve">    </w:t>
      </w:r>
      <w:r w:rsidR="006E297E" w:rsidRPr="00085058">
        <w:rPr>
          <w:rFonts w:cs="Times New Roman"/>
          <w:szCs w:val="24"/>
        </w:rPr>
        <w:t>4.19. Прило</w:t>
      </w:r>
      <w:r w:rsidR="006E297E" w:rsidRPr="00085058">
        <w:t>жение №2 Протоколы анализов потупивших стоков и очищенной воды выпускаемой</w:t>
      </w:r>
    </w:p>
    <w:p w:rsidR="006E297E" w:rsidRPr="00085058" w:rsidRDefault="006E297E" w:rsidP="00EC7A6A">
      <w:pPr>
        <w:suppressAutoHyphens/>
        <w:spacing w:before="0" w:after="0"/>
        <w:ind w:firstLine="0"/>
        <w:rPr>
          <w:rFonts w:cs="Times New Roman"/>
        </w:rPr>
        <w:sectPr w:rsidR="006E297E" w:rsidRPr="00085058" w:rsidSect="00B12A55">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r w:rsidRPr="00085058">
        <w:t xml:space="preserve">   с очистных сооружений п. Подгорный</w:t>
      </w:r>
      <w:r w:rsidRPr="00085058">
        <w:softHyphen/>
      </w:r>
      <w:r w:rsidRPr="00085058">
        <w:softHyphen/>
      </w:r>
      <w:r w:rsidRPr="00085058">
        <w:softHyphen/>
      </w:r>
      <w:r w:rsidRPr="00085058">
        <w:softHyphen/>
        <w:t xml:space="preserve">                              145</w:t>
      </w:r>
    </w:p>
    <w:p w:rsidR="009F0FD7" w:rsidRPr="00085058" w:rsidRDefault="0065744C" w:rsidP="00EC7A6A">
      <w:pPr>
        <w:pStyle w:val="16"/>
        <w:numPr>
          <w:ilvl w:val="0"/>
          <w:numId w:val="0"/>
        </w:numPr>
        <w:suppressAutoHyphens/>
        <w:rPr>
          <w:sz w:val="26"/>
          <w:szCs w:val="26"/>
        </w:rPr>
      </w:pPr>
      <w:bookmarkStart w:id="0" w:name="_Toc520812677"/>
      <w:bookmarkStart w:id="1" w:name="_Toc76648888"/>
      <w:r w:rsidRPr="00085058">
        <w:rPr>
          <w:sz w:val="26"/>
          <w:szCs w:val="26"/>
        </w:rPr>
        <w:lastRenderedPageBreak/>
        <w:t xml:space="preserve">ГЛАВА 3. </w:t>
      </w:r>
      <w:r w:rsidR="009F0FD7" w:rsidRPr="00085058">
        <w:rPr>
          <w:sz w:val="26"/>
          <w:szCs w:val="26"/>
        </w:rPr>
        <w:t>СХЕМА ВОДООТВЕДЕНИЯ</w:t>
      </w:r>
      <w:bookmarkEnd w:id="0"/>
      <w:bookmarkEnd w:id="1"/>
    </w:p>
    <w:p w:rsidR="009F0FD7" w:rsidRPr="00085058" w:rsidRDefault="00EC73B9" w:rsidP="00EC7A6A">
      <w:pPr>
        <w:pStyle w:val="a9"/>
        <w:numPr>
          <w:ilvl w:val="1"/>
          <w:numId w:val="28"/>
        </w:numPr>
        <w:suppressAutoHyphens/>
        <w:ind w:left="709"/>
        <w:outlineLvl w:val="0"/>
        <w:rPr>
          <w:b/>
          <w:szCs w:val="28"/>
        </w:rPr>
      </w:pPr>
      <w:bookmarkStart w:id="2" w:name="_Toc76648889"/>
      <w:bookmarkStart w:id="3" w:name="_Toc520812678"/>
      <w:r w:rsidRPr="00085058">
        <w:rPr>
          <w:b/>
          <w:szCs w:val="28"/>
        </w:rPr>
        <w:t>СУЩЕСТВУЮЩЕЕ ПОЛОЖЕНИЕ В СФЕРЕ ВОДООТВЕДЕНИЯ</w:t>
      </w:r>
      <w:r w:rsidR="009B340D" w:rsidRPr="00085058">
        <w:rPr>
          <w:b/>
          <w:szCs w:val="28"/>
        </w:rPr>
        <w:t xml:space="preserve"> ГОРОДСКОГО ПОСЕЛЕНИЯ.</w:t>
      </w:r>
      <w:bookmarkEnd w:id="2"/>
      <w:r w:rsidR="009B340D" w:rsidRPr="00085058">
        <w:rPr>
          <w:b/>
          <w:szCs w:val="28"/>
        </w:rPr>
        <w:t xml:space="preserve"> </w:t>
      </w:r>
      <w:bookmarkEnd w:id="3"/>
      <w:r w:rsidR="009B340D" w:rsidRPr="00085058">
        <w:rPr>
          <w:b/>
          <w:szCs w:val="28"/>
        </w:rPr>
        <w:t xml:space="preserve"> </w:t>
      </w:r>
    </w:p>
    <w:p w:rsidR="006832A8" w:rsidRPr="00085058" w:rsidRDefault="006832A8" w:rsidP="00EC7A6A">
      <w:pPr>
        <w:pStyle w:val="a9"/>
        <w:suppressAutoHyphens/>
        <w:ind w:left="0"/>
      </w:pPr>
      <w:r w:rsidRPr="00085058">
        <w:t xml:space="preserve"> В соответствии с определениями, данными Федеральным законом от 07.12.2011 №416-ФЗ «О водоснабжении и водоотведении»:</w:t>
      </w:r>
    </w:p>
    <w:p w:rsidR="006832A8" w:rsidRPr="00085058" w:rsidRDefault="006832A8" w:rsidP="00EC7A6A">
      <w:pPr>
        <w:pStyle w:val="a9"/>
        <w:suppressAutoHyphens/>
        <w:ind w:left="0"/>
      </w:pPr>
      <w:r w:rsidRPr="00085058">
        <w:t xml:space="preserve">- </w:t>
      </w:r>
      <w:r w:rsidRPr="00085058">
        <w:rPr>
          <w:b/>
          <w:i/>
        </w:rPr>
        <w:t xml:space="preserve">Водоотведение </w:t>
      </w:r>
      <w:r w:rsidRPr="00085058">
        <w:t xml:space="preserve">- прием, транспортировка и очистка сточных вод с использованием централизованной системы водоотведения. </w:t>
      </w:r>
    </w:p>
    <w:p w:rsidR="006832A8" w:rsidRPr="00085058" w:rsidRDefault="006832A8" w:rsidP="00EC7A6A">
      <w:pPr>
        <w:pStyle w:val="a9"/>
        <w:suppressAutoHyphens/>
        <w:ind w:left="0"/>
      </w:pPr>
      <w:r w:rsidRPr="00085058">
        <w:t xml:space="preserve">- </w:t>
      </w:r>
      <w:r w:rsidRPr="00085058">
        <w:rPr>
          <w:b/>
          <w:i/>
        </w:rPr>
        <w:t>Централизованная система водоотведения</w:t>
      </w:r>
      <w:r w:rsidRPr="00085058">
        <w:t xml:space="preserve"> - комплекс технологически связанных между собой инженерных сооружений, предназначенных для водоотведения, является важным элементом современной инфраструктуры поселения. </w:t>
      </w:r>
    </w:p>
    <w:p w:rsidR="006832A8" w:rsidRPr="00085058" w:rsidRDefault="006832A8" w:rsidP="00EC7A6A">
      <w:pPr>
        <w:pStyle w:val="afff2"/>
        <w:suppressAutoHyphens/>
      </w:pPr>
      <w:r w:rsidRPr="00085058">
        <w:t xml:space="preserve">- </w:t>
      </w:r>
      <w:r w:rsidRPr="00085058">
        <w:rPr>
          <w:b/>
          <w:i/>
        </w:rPr>
        <w:t>Канализация</w:t>
      </w:r>
      <w:r w:rsidRPr="00085058">
        <w:t xml:space="preserve"> - составная часть системы водоснабжения и водоотведения, предназначенная для удаления твёрдых и жидких продуктов жизнедеятельности человека, хозяйственно-бытовых и дождевых сточных вод с целью их очистки от загрязнений и дальнейшей эксплуатации или возвращения в водоём. </w:t>
      </w:r>
    </w:p>
    <w:p w:rsidR="00897EF2" w:rsidRPr="00085058" w:rsidRDefault="00897EF2" w:rsidP="00EC7A6A">
      <w:pPr>
        <w:pStyle w:val="afff2"/>
        <w:suppressAutoHyphens/>
      </w:pPr>
      <w:r w:rsidRPr="00085058">
        <w:t>Централизованным водоотведением охвачены производственные предприятия, многоэтажная и многоквартирная жилая застройка, социально-бытовые объекты и часть частного сектора городского округа Железногорска. Сточные воды с территории округа посредством насосных станций и самотечно-напорных сетей собираются и отводятся для очистки на очистные сооружения канализации (далее КОС):</w:t>
      </w:r>
    </w:p>
    <w:p w:rsidR="00897EF2" w:rsidRPr="00085058" w:rsidRDefault="00897EF2" w:rsidP="00EC7A6A">
      <w:pPr>
        <w:pStyle w:val="afff2"/>
        <w:numPr>
          <w:ilvl w:val="0"/>
          <w:numId w:val="43"/>
        </w:numPr>
        <w:suppressAutoHyphens/>
      </w:pPr>
      <w:r w:rsidRPr="00085058">
        <w:t>КОС города Железногорска производительностью 63000 м3/сутки;</w:t>
      </w:r>
    </w:p>
    <w:p w:rsidR="00897EF2" w:rsidRPr="00085058" w:rsidRDefault="00897EF2" w:rsidP="00EC7A6A">
      <w:pPr>
        <w:pStyle w:val="afff2"/>
        <w:numPr>
          <w:ilvl w:val="0"/>
          <w:numId w:val="43"/>
        </w:numPr>
        <w:suppressAutoHyphens/>
      </w:pPr>
      <w:r w:rsidRPr="00085058">
        <w:t>КОС баз отдыха (г. Железногорск) производительностью 200 м3/сутки;</w:t>
      </w:r>
    </w:p>
    <w:p w:rsidR="00897EF2" w:rsidRPr="00085058" w:rsidRDefault="00897EF2" w:rsidP="00EC7A6A">
      <w:pPr>
        <w:pStyle w:val="afff2"/>
        <w:numPr>
          <w:ilvl w:val="0"/>
          <w:numId w:val="43"/>
        </w:numPr>
        <w:suppressAutoHyphens/>
      </w:pPr>
      <w:r w:rsidRPr="00085058">
        <w:t xml:space="preserve">КОС поселка Подгорный </w:t>
      </w:r>
      <w:r w:rsidR="00B369A0" w:rsidRPr="00085058">
        <w:t>ЗАТО</w:t>
      </w:r>
      <w:r w:rsidRPr="00085058">
        <w:t xml:space="preserve"> Железногорска производительностью 3468,3 м3/сут.</w:t>
      </w:r>
    </w:p>
    <w:p w:rsidR="007E1B34" w:rsidRPr="00085058" w:rsidRDefault="00897EF2" w:rsidP="00EC7A6A">
      <w:pPr>
        <w:pStyle w:val="afff2"/>
        <w:numPr>
          <w:ilvl w:val="0"/>
          <w:numId w:val="43"/>
        </w:numPr>
        <w:suppressAutoHyphens/>
      </w:pPr>
      <w:r w:rsidRPr="00085058">
        <w:t>КОС городского округа Сосновоборска.</w:t>
      </w:r>
      <w:r w:rsidR="006832A8" w:rsidRPr="00085058">
        <w:rPr>
          <w:szCs w:val="28"/>
        </w:rPr>
        <w:t xml:space="preserve">            </w:t>
      </w:r>
    </w:p>
    <w:p w:rsidR="006832A8" w:rsidRPr="00085058" w:rsidRDefault="006832A8" w:rsidP="00EC7A6A">
      <w:pPr>
        <w:pStyle w:val="Default"/>
        <w:tabs>
          <w:tab w:val="left" w:pos="567"/>
          <w:tab w:val="left" w:pos="709"/>
        </w:tabs>
        <w:suppressAutoHyphens/>
        <w:spacing w:before="240" w:line="276" w:lineRule="auto"/>
        <w:ind w:firstLine="709"/>
        <w:jc w:val="both"/>
      </w:pPr>
      <w:r w:rsidRPr="00085058">
        <w:t xml:space="preserve">На территории </w:t>
      </w:r>
      <w:r w:rsidRPr="00085058">
        <w:rPr>
          <w:color w:val="auto"/>
        </w:rPr>
        <w:t xml:space="preserve">городского округа Железногорск </w:t>
      </w:r>
      <w:r w:rsidRPr="00085058">
        <w:t>расположены 2</w:t>
      </w:r>
      <w:r w:rsidR="00D36168" w:rsidRPr="00085058">
        <w:t>1</w:t>
      </w:r>
      <w:r w:rsidRPr="00085058">
        <w:t xml:space="preserve">-ть КНС мощностью от </w:t>
      </w:r>
      <w:r w:rsidR="00E93947" w:rsidRPr="00085058">
        <w:t>32</w:t>
      </w:r>
      <w:r w:rsidRPr="00085058">
        <w:t xml:space="preserve"> до </w:t>
      </w:r>
      <w:r w:rsidR="00E93947" w:rsidRPr="00085058">
        <w:t>4</w:t>
      </w:r>
      <w:r w:rsidRPr="00085058">
        <w:t xml:space="preserve"> 000 м³/сут. Общая протяженность канализационных сетей </w:t>
      </w:r>
      <w:r w:rsidRPr="00085058">
        <w:rPr>
          <w:color w:val="auto"/>
        </w:rPr>
        <w:t xml:space="preserve">составляет </w:t>
      </w:r>
      <w:r w:rsidR="00242DB0" w:rsidRPr="00085058">
        <w:rPr>
          <w:color w:val="auto"/>
        </w:rPr>
        <w:t>226,56</w:t>
      </w:r>
      <w:r w:rsidR="007E1B34" w:rsidRPr="00085058">
        <w:rPr>
          <w:color w:val="auto"/>
        </w:rPr>
        <w:t xml:space="preserve"> км</w:t>
      </w:r>
      <w:r w:rsidRPr="00085058">
        <w:t xml:space="preserve"> глубиной заложения от 1,5 до </w:t>
      </w:r>
      <w:r w:rsidR="00E93947" w:rsidRPr="00085058">
        <w:t>6</w:t>
      </w:r>
      <w:r w:rsidRPr="00085058">
        <w:t xml:space="preserve"> м.</w:t>
      </w:r>
    </w:p>
    <w:p w:rsidR="006832A8" w:rsidRPr="00085058" w:rsidRDefault="006832A8" w:rsidP="00EC7A6A">
      <w:pPr>
        <w:pStyle w:val="a9"/>
        <w:suppressAutoHyphens/>
        <w:ind w:left="0"/>
      </w:pPr>
      <w:r w:rsidRPr="00085058">
        <w:t>Коммунальные услуги по водоотведению потребителям городского округа Железногорска предоставляют две ресурсоснабжающие организации.</w:t>
      </w:r>
    </w:p>
    <w:p w:rsidR="006832A8" w:rsidRPr="00085058" w:rsidRDefault="006832A8" w:rsidP="00EC7A6A">
      <w:pPr>
        <w:pStyle w:val="afff2"/>
        <w:suppressAutoHyphens/>
      </w:pPr>
      <w:r w:rsidRPr="00085058">
        <w:t>Перечень организаций, владеющих на праве собственности или другом законном основании объектами централизованной системы водоотведения, представлен в таблице 3.1.</w:t>
      </w:r>
    </w:p>
    <w:p w:rsidR="006832A8" w:rsidRPr="00085058" w:rsidRDefault="006832A8" w:rsidP="00EC7A6A">
      <w:pPr>
        <w:pStyle w:val="ad"/>
        <w:keepNext/>
        <w:suppressAutoHyphens/>
        <w:rPr>
          <w:color w:val="auto"/>
          <w:sz w:val="24"/>
        </w:rPr>
      </w:pPr>
      <w:r w:rsidRPr="00085058">
        <w:rPr>
          <w:color w:val="auto"/>
          <w:sz w:val="24"/>
        </w:rPr>
        <w:t xml:space="preserve">Таблица </w:t>
      </w:r>
      <w:r w:rsidR="00FB0351" w:rsidRPr="00085058">
        <w:rPr>
          <w:noProof/>
          <w:color w:val="auto"/>
          <w:sz w:val="24"/>
        </w:rPr>
        <w:t>3</w:t>
      </w:r>
      <w:r w:rsidRPr="00085058">
        <w:rPr>
          <w:color w:val="auto"/>
          <w:sz w:val="24"/>
        </w:rPr>
        <w:t>.</w:t>
      </w:r>
      <w:r w:rsidRPr="00085058">
        <w:rPr>
          <w:noProof/>
          <w:color w:val="auto"/>
          <w:sz w:val="24"/>
        </w:rPr>
        <w:t>1</w:t>
      </w:r>
      <w:r w:rsidRPr="00085058">
        <w:rPr>
          <w:color w:val="auto"/>
          <w:sz w:val="24"/>
        </w:rPr>
        <w:t xml:space="preserve"> – </w:t>
      </w:r>
      <w:r w:rsidRPr="00085058">
        <w:rPr>
          <w:b w:val="0"/>
          <w:color w:val="auto"/>
          <w:sz w:val="24"/>
        </w:rPr>
        <w:t>Перечень лиц, владеющих на праве собственности или другом законном основании объектами централизованного водоотведения.</w:t>
      </w:r>
    </w:p>
    <w:tbl>
      <w:tblPr>
        <w:tblW w:w="495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94"/>
        <w:gridCol w:w="1709"/>
        <w:gridCol w:w="2269"/>
        <w:gridCol w:w="2124"/>
        <w:gridCol w:w="2211"/>
        <w:gridCol w:w="1333"/>
      </w:tblGrid>
      <w:tr w:rsidR="003851F6" w:rsidRPr="00085058" w:rsidTr="00F6770A">
        <w:trPr>
          <w:trHeight w:val="454"/>
          <w:jc w:val="center"/>
        </w:trPr>
        <w:tc>
          <w:tcPr>
            <w:tcW w:w="196" w:type="pct"/>
            <w:shd w:val="clear" w:color="auto" w:fill="auto"/>
            <w:vAlign w:val="center"/>
            <w:hideMark/>
          </w:tcPr>
          <w:p w:rsidR="006832A8" w:rsidRPr="00085058" w:rsidRDefault="006832A8" w:rsidP="00EC7A6A">
            <w:pPr>
              <w:suppressAutoHyphens/>
              <w:spacing w:before="0" w:after="0" w:line="240" w:lineRule="auto"/>
              <w:ind w:left="-108" w:right="-107" w:firstLine="0"/>
              <w:jc w:val="center"/>
              <w:rPr>
                <w:bCs/>
                <w:sz w:val="18"/>
                <w:szCs w:val="18"/>
              </w:rPr>
            </w:pPr>
            <w:r w:rsidRPr="00085058">
              <w:rPr>
                <w:bCs/>
                <w:sz w:val="18"/>
                <w:szCs w:val="18"/>
              </w:rPr>
              <w:t>№</w:t>
            </w:r>
          </w:p>
          <w:p w:rsidR="006832A8" w:rsidRPr="00085058" w:rsidRDefault="006832A8" w:rsidP="00EC7A6A">
            <w:pPr>
              <w:suppressAutoHyphens/>
              <w:spacing w:before="0" w:after="0" w:line="240" w:lineRule="auto"/>
              <w:ind w:left="-108" w:right="-107" w:firstLine="0"/>
              <w:jc w:val="center"/>
              <w:rPr>
                <w:bCs/>
                <w:sz w:val="18"/>
                <w:szCs w:val="18"/>
              </w:rPr>
            </w:pPr>
            <w:r w:rsidRPr="00085058">
              <w:rPr>
                <w:bCs/>
                <w:sz w:val="18"/>
                <w:szCs w:val="18"/>
              </w:rPr>
              <w:t>п/п</w:t>
            </w:r>
          </w:p>
        </w:tc>
        <w:tc>
          <w:tcPr>
            <w:tcW w:w="851" w:type="pct"/>
            <w:shd w:val="clear" w:color="auto" w:fill="auto"/>
            <w:vAlign w:val="center"/>
            <w:hideMark/>
          </w:tcPr>
          <w:p w:rsidR="006832A8" w:rsidRPr="00085058" w:rsidRDefault="006832A8" w:rsidP="00EC7A6A">
            <w:pPr>
              <w:suppressAutoHyphens/>
              <w:spacing w:before="0" w:after="0" w:line="240" w:lineRule="auto"/>
              <w:ind w:firstLine="0"/>
              <w:jc w:val="center"/>
              <w:rPr>
                <w:b/>
                <w:bCs/>
                <w:sz w:val="18"/>
                <w:szCs w:val="18"/>
              </w:rPr>
            </w:pPr>
            <w:r w:rsidRPr="00085058">
              <w:rPr>
                <w:b/>
                <w:bCs/>
                <w:sz w:val="18"/>
                <w:szCs w:val="18"/>
              </w:rPr>
              <w:t>Наименование РСО</w:t>
            </w:r>
          </w:p>
        </w:tc>
        <w:tc>
          <w:tcPr>
            <w:tcW w:w="1130" w:type="pct"/>
            <w:shd w:val="clear" w:color="auto" w:fill="auto"/>
            <w:vAlign w:val="center"/>
            <w:hideMark/>
          </w:tcPr>
          <w:p w:rsidR="006832A8" w:rsidRPr="00085058" w:rsidRDefault="006832A8" w:rsidP="00EC7A6A">
            <w:pPr>
              <w:suppressAutoHyphens/>
              <w:spacing w:before="0" w:after="0" w:line="240" w:lineRule="auto"/>
              <w:ind w:firstLine="0"/>
              <w:jc w:val="center"/>
              <w:rPr>
                <w:b/>
                <w:bCs/>
                <w:sz w:val="18"/>
                <w:szCs w:val="18"/>
              </w:rPr>
            </w:pPr>
            <w:r w:rsidRPr="00085058">
              <w:rPr>
                <w:b/>
                <w:bCs/>
                <w:sz w:val="18"/>
                <w:szCs w:val="18"/>
              </w:rPr>
              <w:t>Фактический адрес</w:t>
            </w:r>
          </w:p>
        </w:tc>
        <w:tc>
          <w:tcPr>
            <w:tcW w:w="1058" w:type="pct"/>
            <w:shd w:val="clear" w:color="auto" w:fill="auto"/>
            <w:vAlign w:val="center"/>
            <w:hideMark/>
          </w:tcPr>
          <w:p w:rsidR="006832A8" w:rsidRPr="00085058" w:rsidRDefault="006832A8" w:rsidP="00EC7A6A">
            <w:pPr>
              <w:suppressAutoHyphens/>
              <w:spacing w:before="0" w:after="0" w:line="240" w:lineRule="auto"/>
              <w:ind w:firstLine="0"/>
              <w:jc w:val="center"/>
              <w:rPr>
                <w:b/>
                <w:bCs/>
                <w:sz w:val="18"/>
                <w:szCs w:val="18"/>
              </w:rPr>
            </w:pPr>
            <w:r w:rsidRPr="00085058">
              <w:rPr>
                <w:b/>
                <w:bCs/>
                <w:sz w:val="18"/>
                <w:szCs w:val="18"/>
              </w:rPr>
              <w:t>Вид</w:t>
            </w:r>
          </w:p>
          <w:p w:rsidR="006832A8" w:rsidRPr="00085058" w:rsidRDefault="006832A8" w:rsidP="00EC7A6A">
            <w:pPr>
              <w:suppressAutoHyphens/>
              <w:spacing w:before="0" w:after="0" w:line="240" w:lineRule="auto"/>
              <w:ind w:firstLine="0"/>
              <w:jc w:val="center"/>
              <w:rPr>
                <w:b/>
                <w:bCs/>
                <w:sz w:val="18"/>
                <w:szCs w:val="18"/>
              </w:rPr>
            </w:pPr>
            <w:r w:rsidRPr="00085058">
              <w:rPr>
                <w:b/>
                <w:bCs/>
                <w:sz w:val="18"/>
                <w:szCs w:val="18"/>
              </w:rPr>
              <w:t>деятельности</w:t>
            </w:r>
          </w:p>
        </w:tc>
        <w:tc>
          <w:tcPr>
            <w:tcW w:w="1765" w:type="pct"/>
            <w:gridSpan w:val="2"/>
            <w:shd w:val="clear" w:color="auto" w:fill="auto"/>
            <w:vAlign w:val="center"/>
            <w:hideMark/>
          </w:tcPr>
          <w:p w:rsidR="006832A8" w:rsidRPr="00085058" w:rsidRDefault="006832A8" w:rsidP="00EC7A6A">
            <w:pPr>
              <w:suppressAutoHyphens/>
              <w:spacing w:before="0" w:after="0" w:line="240" w:lineRule="auto"/>
              <w:ind w:firstLine="0"/>
              <w:jc w:val="center"/>
              <w:rPr>
                <w:b/>
                <w:bCs/>
                <w:sz w:val="18"/>
                <w:szCs w:val="18"/>
              </w:rPr>
            </w:pPr>
            <w:r w:rsidRPr="00085058">
              <w:rPr>
                <w:b/>
                <w:bCs/>
                <w:sz w:val="18"/>
                <w:szCs w:val="18"/>
              </w:rPr>
              <w:t>Право собственности</w:t>
            </w:r>
          </w:p>
        </w:tc>
      </w:tr>
      <w:tr w:rsidR="003851F6" w:rsidRPr="00085058" w:rsidTr="00F6770A">
        <w:trPr>
          <w:trHeight w:val="454"/>
          <w:jc w:val="center"/>
        </w:trPr>
        <w:tc>
          <w:tcPr>
            <w:tcW w:w="196" w:type="pct"/>
            <w:shd w:val="clear" w:color="auto" w:fill="auto"/>
            <w:vAlign w:val="center"/>
          </w:tcPr>
          <w:p w:rsidR="006832A8" w:rsidRPr="00085058" w:rsidRDefault="006832A8" w:rsidP="00EC7A6A">
            <w:pPr>
              <w:suppressAutoHyphens/>
              <w:spacing w:before="0" w:after="0" w:line="240" w:lineRule="auto"/>
              <w:ind w:left="-108" w:right="-107" w:firstLine="0"/>
              <w:jc w:val="center"/>
              <w:rPr>
                <w:bCs/>
                <w:sz w:val="18"/>
                <w:szCs w:val="18"/>
              </w:rPr>
            </w:pPr>
            <w:r w:rsidRPr="00085058">
              <w:rPr>
                <w:bCs/>
                <w:sz w:val="18"/>
                <w:szCs w:val="18"/>
              </w:rPr>
              <w:t>1</w:t>
            </w:r>
          </w:p>
        </w:tc>
        <w:tc>
          <w:tcPr>
            <w:tcW w:w="851" w:type="pct"/>
            <w:shd w:val="clear" w:color="auto" w:fill="auto"/>
            <w:vAlign w:val="center"/>
          </w:tcPr>
          <w:p w:rsidR="006832A8" w:rsidRPr="00085058" w:rsidRDefault="006C7374" w:rsidP="00EC7A6A">
            <w:pPr>
              <w:suppressAutoHyphens/>
              <w:spacing w:before="0" w:after="0" w:line="240" w:lineRule="auto"/>
              <w:ind w:left="-107" w:right="-107" w:firstLine="0"/>
              <w:jc w:val="center"/>
              <w:rPr>
                <w:sz w:val="18"/>
                <w:szCs w:val="18"/>
              </w:rPr>
            </w:pPr>
            <w:r w:rsidRPr="00085058">
              <w:rPr>
                <w:sz w:val="18"/>
                <w:szCs w:val="18"/>
              </w:rPr>
              <w:t>ООО «КРАСЭКО-ЭЛЕКТРО»</w:t>
            </w:r>
          </w:p>
        </w:tc>
        <w:tc>
          <w:tcPr>
            <w:tcW w:w="1130" w:type="pct"/>
            <w:shd w:val="clear" w:color="auto" w:fill="auto"/>
            <w:vAlign w:val="center"/>
          </w:tcPr>
          <w:p w:rsidR="006832A8" w:rsidRPr="00085058" w:rsidRDefault="006C7374" w:rsidP="00EC7A6A">
            <w:pPr>
              <w:suppressAutoHyphens/>
              <w:spacing w:before="0" w:after="0" w:line="240" w:lineRule="auto"/>
              <w:ind w:firstLine="0"/>
              <w:jc w:val="center"/>
              <w:rPr>
                <w:b/>
                <w:bCs/>
                <w:sz w:val="18"/>
                <w:szCs w:val="18"/>
              </w:rPr>
            </w:pPr>
            <w:r w:rsidRPr="00085058">
              <w:rPr>
                <w:bCs/>
                <w:sz w:val="18"/>
                <w:szCs w:val="18"/>
              </w:rPr>
              <w:t xml:space="preserve">662970 </w:t>
            </w:r>
            <w:r w:rsidR="00622788" w:rsidRPr="00085058">
              <w:rPr>
                <w:bCs/>
                <w:sz w:val="18"/>
                <w:szCs w:val="18"/>
              </w:rPr>
              <w:t xml:space="preserve">Красноярский карай </w:t>
            </w:r>
            <w:r w:rsidR="00B369A0" w:rsidRPr="00085058">
              <w:rPr>
                <w:bCs/>
                <w:sz w:val="18"/>
                <w:szCs w:val="18"/>
              </w:rPr>
              <w:t>ЗАТО</w:t>
            </w:r>
            <w:r w:rsidR="00622788" w:rsidRPr="00085058">
              <w:rPr>
                <w:bCs/>
                <w:sz w:val="18"/>
                <w:szCs w:val="18"/>
              </w:rPr>
              <w:t xml:space="preserve"> Железногорск</w:t>
            </w:r>
            <w:r w:rsidRPr="00085058">
              <w:rPr>
                <w:bCs/>
                <w:sz w:val="18"/>
                <w:szCs w:val="18"/>
              </w:rPr>
              <w:t>, ул. Восточная д.12</w:t>
            </w:r>
          </w:p>
        </w:tc>
        <w:tc>
          <w:tcPr>
            <w:tcW w:w="1058" w:type="pct"/>
            <w:shd w:val="clear" w:color="auto" w:fill="auto"/>
            <w:vAlign w:val="center"/>
          </w:tcPr>
          <w:p w:rsidR="006832A8" w:rsidRPr="00085058" w:rsidRDefault="00622788" w:rsidP="00EC7A6A">
            <w:pPr>
              <w:suppressAutoHyphens/>
              <w:spacing w:before="0" w:after="0" w:line="240" w:lineRule="auto"/>
              <w:ind w:left="-173" w:right="-124" w:firstLine="0"/>
              <w:jc w:val="center"/>
              <w:rPr>
                <w:b/>
                <w:bCs/>
                <w:sz w:val="18"/>
                <w:szCs w:val="18"/>
              </w:rPr>
            </w:pPr>
            <w:r w:rsidRPr="00085058">
              <w:rPr>
                <w:sz w:val="18"/>
                <w:szCs w:val="18"/>
              </w:rPr>
              <w:t xml:space="preserve">Сбор, </w:t>
            </w:r>
            <w:r w:rsidR="006832A8" w:rsidRPr="00085058">
              <w:rPr>
                <w:sz w:val="18"/>
                <w:szCs w:val="18"/>
              </w:rPr>
              <w:t xml:space="preserve">транспортировка </w:t>
            </w:r>
            <w:r w:rsidRPr="00085058">
              <w:rPr>
                <w:sz w:val="18"/>
                <w:szCs w:val="18"/>
              </w:rPr>
              <w:t xml:space="preserve">и очистка </w:t>
            </w:r>
            <w:r w:rsidR="006832A8" w:rsidRPr="00085058">
              <w:rPr>
                <w:sz w:val="18"/>
                <w:szCs w:val="18"/>
              </w:rPr>
              <w:t>сточных вод</w:t>
            </w:r>
          </w:p>
        </w:tc>
        <w:tc>
          <w:tcPr>
            <w:tcW w:w="1101" w:type="pct"/>
            <w:shd w:val="clear" w:color="auto" w:fill="auto"/>
            <w:vAlign w:val="center"/>
          </w:tcPr>
          <w:p w:rsidR="00F6770A" w:rsidRPr="00085058" w:rsidRDefault="006832A8" w:rsidP="00EC7A6A">
            <w:pPr>
              <w:suppressAutoHyphens/>
              <w:spacing w:before="0" w:after="0" w:line="240" w:lineRule="auto"/>
              <w:ind w:left="-75" w:right="-107" w:firstLine="0"/>
              <w:jc w:val="center"/>
              <w:rPr>
                <w:sz w:val="18"/>
                <w:szCs w:val="18"/>
              </w:rPr>
            </w:pPr>
            <w:r w:rsidRPr="00085058">
              <w:rPr>
                <w:sz w:val="18"/>
                <w:szCs w:val="18"/>
              </w:rPr>
              <w:t>на праве хозяйственного</w:t>
            </w:r>
          </w:p>
          <w:p w:rsidR="00F6770A" w:rsidRPr="00085058" w:rsidRDefault="006832A8" w:rsidP="00EC7A6A">
            <w:pPr>
              <w:suppressAutoHyphens/>
              <w:spacing w:before="0" w:after="0" w:line="240" w:lineRule="auto"/>
              <w:ind w:left="-75" w:right="-107" w:firstLine="0"/>
              <w:jc w:val="center"/>
              <w:rPr>
                <w:sz w:val="18"/>
                <w:szCs w:val="18"/>
              </w:rPr>
            </w:pPr>
            <w:r w:rsidRPr="00085058">
              <w:rPr>
                <w:sz w:val="18"/>
                <w:szCs w:val="18"/>
              </w:rPr>
              <w:t xml:space="preserve"> ведения </w:t>
            </w:r>
          </w:p>
          <w:p w:rsidR="006832A8" w:rsidRPr="00085058" w:rsidRDefault="00F6770A" w:rsidP="00EC7A6A">
            <w:pPr>
              <w:suppressAutoHyphens/>
              <w:spacing w:before="0" w:after="0" w:line="240" w:lineRule="auto"/>
              <w:ind w:left="-75" w:right="-107" w:firstLine="0"/>
              <w:jc w:val="center"/>
              <w:rPr>
                <w:sz w:val="18"/>
                <w:szCs w:val="18"/>
              </w:rPr>
            </w:pPr>
            <w:r w:rsidRPr="00085058">
              <w:rPr>
                <w:sz w:val="18"/>
                <w:szCs w:val="18"/>
              </w:rPr>
              <w:t xml:space="preserve">МП «Гортеплоэнерго» </w:t>
            </w:r>
          </w:p>
        </w:tc>
        <w:tc>
          <w:tcPr>
            <w:tcW w:w="664" w:type="pct"/>
            <w:shd w:val="clear" w:color="auto" w:fill="auto"/>
            <w:vAlign w:val="center"/>
          </w:tcPr>
          <w:p w:rsidR="006832A8" w:rsidRPr="00085058" w:rsidRDefault="00F6770A" w:rsidP="00EC7A6A">
            <w:pPr>
              <w:suppressAutoHyphens/>
              <w:spacing w:before="0" w:after="0" w:line="240" w:lineRule="auto"/>
              <w:ind w:firstLine="0"/>
              <w:contextualSpacing/>
              <w:jc w:val="center"/>
              <w:rPr>
                <w:bCs/>
                <w:sz w:val="18"/>
                <w:szCs w:val="18"/>
              </w:rPr>
            </w:pPr>
            <w:r w:rsidRPr="00085058">
              <w:rPr>
                <w:bCs/>
                <w:sz w:val="18"/>
                <w:szCs w:val="18"/>
              </w:rPr>
              <w:t>Эксплуатация оборудования и сетей  по мировому соглашению</w:t>
            </w:r>
          </w:p>
        </w:tc>
      </w:tr>
      <w:tr w:rsidR="00622788" w:rsidRPr="00085058" w:rsidTr="00F6770A">
        <w:trPr>
          <w:trHeight w:val="454"/>
          <w:jc w:val="center"/>
        </w:trPr>
        <w:tc>
          <w:tcPr>
            <w:tcW w:w="196" w:type="pct"/>
            <w:shd w:val="clear" w:color="auto" w:fill="auto"/>
            <w:vAlign w:val="center"/>
          </w:tcPr>
          <w:p w:rsidR="00622788" w:rsidRPr="00085058" w:rsidRDefault="00622788" w:rsidP="00EC7A6A">
            <w:pPr>
              <w:suppressAutoHyphens/>
              <w:spacing w:before="0" w:after="0" w:line="240" w:lineRule="auto"/>
              <w:ind w:left="-108" w:right="-107" w:firstLine="0"/>
              <w:jc w:val="center"/>
              <w:rPr>
                <w:bCs/>
                <w:sz w:val="18"/>
                <w:szCs w:val="18"/>
              </w:rPr>
            </w:pPr>
            <w:r w:rsidRPr="00085058">
              <w:rPr>
                <w:bCs/>
                <w:sz w:val="18"/>
                <w:szCs w:val="18"/>
              </w:rPr>
              <w:t>2</w:t>
            </w:r>
          </w:p>
        </w:tc>
        <w:tc>
          <w:tcPr>
            <w:tcW w:w="851" w:type="pct"/>
            <w:shd w:val="clear" w:color="auto" w:fill="auto"/>
            <w:vAlign w:val="center"/>
          </w:tcPr>
          <w:p w:rsidR="00622788" w:rsidRPr="00085058" w:rsidRDefault="00622788" w:rsidP="00EC7A6A">
            <w:pPr>
              <w:suppressAutoHyphens/>
              <w:spacing w:before="0" w:after="0" w:line="240" w:lineRule="auto"/>
              <w:ind w:firstLine="0"/>
              <w:jc w:val="center"/>
              <w:rPr>
                <w:b/>
                <w:bCs/>
                <w:sz w:val="18"/>
                <w:szCs w:val="18"/>
              </w:rPr>
            </w:pPr>
            <w:r w:rsidRPr="00085058">
              <w:rPr>
                <w:sz w:val="18"/>
                <w:szCs w:val="18"/>
              </w:rPr>
              <w:t>МП «ЖКХ»</w:t>
            </w:r>
          </w:p>
        </w:tc>
        <w:tc>
          <w:tcPr>
            <w:tcW w:w="1130" w:type="pct"/>
            <w:shd w:val="clear" w:color="auto" w:fill="auto"/>
            <w:vAlign w:val="center"/>
          </w:tcPr>
          <w:p w:rsidR="00622788" w:rsidRPr="00085058" w:rsidRDefault="00622788" w:rsidP="00EC7A6A">
            <w:pPr>
              <w:suppressAutoHyphens/>
              <w:spacing w:before="0" w:after="0" w:line="240" w:lineRule="auto"/>
              <w:ind w:firstLine="0"/>
              <w:jc w:val="center"/>
              <w:rPr>
                <w:b/>
                <w:bCs/>
                <w:sz w:val="18"/>
                <w:szCs w:val="18"/>
              </w:rPr>
            </w:pPr>
            <w:r w:rsidRPr="00085058">
              <w:rPr>
                <w:bCs/>
                <w:sz w:val="18"/>
                <w:szCs w:val="18"/>
              </w:rPr>
              <w:t xml:space="preserve">Красноярский карай </w:t>
            </w:r>
            <w:r w:rsidR="00B369A0" w:rsidRPr="00085058">
              <w:rPr>
                <w:bCs/>
                <w:sz w:val="18"/>
                <w:szCs w:val="18"/>
              </w:rPr>
              <w:t>ЗАТО</w:t>
            </w:r>
            <w:r w:rsidRPr="00085058">
              <w:rPr>
                <w:bCs/>
                <w:sz w:val="18"/>
                <w:szCs w:val="18"/>
              </w:rPr>
              <w:t xml:space="preserve"> Железногорск</w:t>
            </w:r>
            <w:r w:rsidR="00E636BB" w:rsidRPr="00085058">
              <w:rPr>
                <w:bCs/>
                <w:sz w:val="18"/>
                <w:szCs w:val="18"/>
              </w:rPr>
              <w:t>, пос. Подгорный, ул. Заводская д.3</w:t>
            </w:r>
          </w:p>
        </w:tc>
        <w:tc>
          <w:tcPr>
            <w:tcW w:w="1058" w:type="pct"/>
            <w:shd w:val="clear" w:color="auto" w:fill="auto"/>
            <w:vAlign w:val="center"/>
          </w:tcPr>
          <w:p w:rsidR="00622788" w:rsidRPr="00085058" w:rsidRDefault="00622788" w:rsidP="00EC7A6A">
            <w:pPr>
              <w:suppressAutoHyphens/>
              <w:spacing w:before="0" w:after="0" w:line="240" w:lineRule="auto"/>
              <w:ind w:left="-173" w:right="-124" w:firstLine="0"/>
              <w:jc w:val="center"/>
              <w:rPr>
                <w:sz w:val="18"/>
                <w:szCs w:val="18"/>
              </w:rPr>
            </w:pPr>
            <w:r w:rsidRPr="00085058">
              <w:rPr>
                <w:sz w:val="18"/>
                <w:szCs w:val="18"/>
              </w:rPr>
              <w:t>Сбор, транспортировка и очистка сточных вод</w:t>
            </w:r>
          </w:p>
        </w:tc>
        <w:tc>
          <w:tcPr>
            <w:tcW w:w="1101" w:type="pct"/>
            <w:shd w:val="clear" w:color="auto" w:fill="auto"/>
            <w:vAlign w:val="center"/>
          </w:tcPr>
          <w:p w:rsidR="00622788" w:rsidRPr="00085058" w:rsidRDefault="00622788" w:rsidP="00EC7A6A">
            <w:pPr>
              <w:suppressAutoHyphens/>
              <w:spacing w:before="0" w:after="0" w:line="240" w:lineRule="auto"/>
              <w:ind w:left="-75" w:right="-107" w:firstLine="0"/>
              <w:jc w:val="center"/>
              <w:rPr>
                <w:sz w:val="18"/>
                <w:szCs w:val="18"/>
              </w:rPr>
            </w:pPr>
            <w:r w:rsidRPr="00085058">
              <w:rPr>
                <w:sz w:val="18"/>
                <w:szCs w:val="18"/>
              </w:rPr>
              <w:t>на праве хозяйственного ведения арендованного муниципального оборудования и сетей</w:t>
            </w:r>
          </w:p>
        </w:tc>
        <w:tc>
          <w:tcPr>
            <w:tcW w:w="664" w:type="pct"/>
            <w:shd w:val="clear" w:color="auto" w:fill="auto"/>
            <w:vAlign w:val="center"/>
          </w:tcPr>
          <w:p w:rsidR="00622788" w:rsidRPr="00085058" w:rsidRDefault="00622788" w:rsidP="00EC7A6A">
            <w:pPr>
              <w:suppressAutoHyphens/>
              <w:spacing w:before="0" w:after="0" w:line="240" w:lineRule="auto"/>
              <w:ind w:firstLine="0"/>
              <w:jc w:val="center"/>
              <w:rPr>
                <w:bCs/>
                <w:sz w:val="18"/>
                <w:szCs w:val="18"/>
              </w:rPr>
            </w:pPr>
            <w:r w:rsidRPr="00085058">
              <w:rPr>
                <w:bCs/>
                <w:sz w:val="18"/>
                <w:szCs w:val="18"/>
              </w:rPr>
              <w:t>Аренда</w:t>
            </w:r>
          </w:p>
        </w:tc>
      </w:tr>
    </w:tbl>
    <w:p w:rsidR="00C119B6" w:rsidRPr="00085058" w:rsidRDefault="00C119B6" w:rsidP="00EC7A6A">
      <w:pPr>
        <w:suppressAutoHyphens/>
        <w:ind w:firstLine="0"/>
      </w:pPr>
    </w:p>
    <w:p w:rsidR="00622788" w:rsidRPr="00085058" w:rsidRDefault="0065744C" w:rsidP="00EC7A6A">
      <w:pPr>
        <w:pStyle w:val="a9"/>
        <w:numPr>
          <w:ilvl w:val="2"/>
          <w:numId w:val="28"/>
        </w:numPr>
        <w:suppressAutoHyphens/>
        <w:ind w:left="567"/>
        <w:outlineLvl w:val="1"/>
        <w:rPr>
          <w:b/>
          <w:szCs w:val="24"/>
        </w:rPr>
      </w:pPr>
      <w:bookmarkStart w:id="4" w:name="_Toc76648890"/>
      <w:r w:rsidRPr="00085058">
        <w:rPr>
          <w:rFonts w:eastAsia="Calibri"/>
          <w:b/>
          <w:szCs w:val="24"/>
        </w:rPr>
        <w:lastRenderedPageBreak/>
        <w:t>Описание структуры системы сбора, очистки и отведения сточных вод на территории городского округа и деление территории городского округа на эксплуатационные зоны</w:t>
      </w:r>
      <w:r w:rsidRPr="00085058">
        <w:rPr>
          <w:b/>
          <w:szCs w:val="24"/>
        </w:rPr>
        <w:t>.</w:t>
      </w:r>
      <w:bookmarkEnd w:id="4"/>
    </w:p>
    <w:p w:rsidR="00622788" w:rsidRPr="00085058" w:rsidRDefault="00622788" w:rsidP="00EC7A6A">
      <w:pPr>
        <w:pStyle w:val="a9"/>
        <w:suppressAutoHyphens/>
        <w:spacing w:before="0" w:after="0"/>
        <w:ind w:left="0" w:firstLine="0"/>
      </w:pPr>
      <w:r w:rsidRPr="00085058">
        <w:t xml:space="preserve">          Понятие зоны эксплуатационной ответственности предприятия определено Постановлением Правительства Российской Федерации от 05.09.2013 №782 «О схемах водоснабжения и водоотведения»:             </w:t>
      </w:r>
    </w:p>
    <w:p w:rsidR="00622788" w:rsidRPr="00085058" w:rsidRDefault="00622788" w:rsidP="00EC7A6A">
      <w:pPr>
        <w:pStyle w:val="a9"/>
        <w:suppressAutoHyphens/>
        <w:spacing w:before="60"/>
        <w:ind w:left="0" w:firstLine="0"/>
      </w:pPr>
      <w:r w:rsidRPr="00085058">
        <w:rPr>
          <w:b/>
          <w:i/>
        </w:rPr>
        <w:t xml:space="preserve">          - Эксплуатационная зона</w:t>
      </w:r>
      <w:r w:rsidRPr="00085058">
        <w:t xml:space="preserve">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rsidR="00622788" w:rsidRPr="00085058" w:rsidRDefault="00622788" w:rsidP="00EC7A6A">
      <w:pPr>
        <w:pStyle w:val="a9"/>
        <w:suppressAutoHyphens/>
        <w:ind w:left="0" w:firstLine="0"/>
      </w:pPr>
      <w:r w:rsidRPr="00085058">
        <w:t xml:space="preserve">          Согласно предоставленной информации в городском округе Железногорск организовано две зоны эксплуатационной ответственности РСО осуществляющих сбор, транспортировку и очистку канализационных стоков, охватывающие территории, приведенные в таблице 3.2. </w:t>
      </w:r>
    </w:p>
    <w:p w:rsidR="00622788" w:rsidRPr="00085058" w:rsidRDefault="00622788" w:rsidP="00EC7A6A">
      <w:pPr>
        <w:pStyle w:val="ad"/>
        <w:keepNext/>
        <w:suppressAutoHyphens/>
        <w:spacing w:before="0" w:after="0" w:line="276" w:lineRule="auto"/>
        <w:ind w:firstLine="0"/>
        <w:rPr>
          <w:b w:val="0"/>
          <w:color w:val="auto"/>
          <w:sz w:val="24"/>
        </w:rPr>
      </w:pPr>
      <w:r w:rsidRPr="00085058">
        <w:rPr>
          <w:color w:val="auto"/>
          <w:sz w:val="24"/>
        </w:rPr>
        <w:t xml:space="preserve">Таблица </w:t>
      </w:r>
      <w:r w:rsidR="00C24F1E" w:rsidRPr="00085058">
        <w:rPr>
          <w:noProof/>
          <w:color w:val="auto"/>
          <w:sz w:val="24"/>
        </w:rPr>
        <w:t>3</w:t>
      </w:r>
      <w:r w:rsidRPr="00085058">
        <w:rPr>
          <w:color w:val="auto"/>
          <w:sz w:val="24"/>
        </w:rPr>
        <w:t xml:space="preserve">.2 - </w:t>
      </w:r>
      <w:r w:rsidRPr="00085058">
        <w:rPr>
          <w:b w:val="0"/>
          <w:color w:val="auto"/>
          <w:sz w:val="24"/>
        </w:rPr>
        <w:t>Структура зон эксплуатационной ответственности предприятий, осуществляющих сбор, транспортировку и очистку сточных вод</w:t>
      </w:r>
      <w:r w:rsidR="00200FB7" w:rsidRPr="00085058">
        <w:rPr>
          <w:b w:val="0"/>
          <w:color w:val="auto"/>
          <w:sz w:val="24"/>
        </w:rPr>
        <w:t xml:space="preserve"> централизованной системы водоотведения.</w:t>
      </w:r>
    </w:p>
    <w:tbl>
      <w:tblPr>
        <w:tblW w:w="0" w:type="auto"/>
        <w:jc w:val="center"/>
        <w:tblLook w:val="04A0"/>
      </w:tblPr>
      <w:tblGrid>
        <w:gridCol w:w="2724"/>
        <w:gridCol w:w="2247"/>
        <w:gridCol w:w="5017"/>
      </w:tblGrid>
      <w:tr w:rsidR="00622788" w:rsidRPr="00085058" w:rsidTr="00E93947">
        <w:trPr>
          <w:trHeight w:val="230"/>
          <w:tblHeader/>
          <w:jc w:val="center"/>
        </w:trPr>
        <w:tc>
          <w:tcPr>
            <w:tcW w:w="2724" w:type="dxa"/>
            <w:vMerge w:val="restart"/>
            <w:tcBorders>
              <w:top w:val="single" w:sz="8" w:space="0" w:color="auto"/>
              <w:left w:val="single" w:sz="8" w:space="0" w:color="auto"/>
              <w:right w:val="single" w:sz="8" w:space="0" w:color="auto"/>
            </w:tcBorders>
            <w:shd w:val="clear" w:color="auto" w:fill="auto"/>
            <w:vAlign w:val="center"/>
            <w:hideMark/>
          </w:tcPr>
          <w:p w:rsidR="00622788" w:rsidRPr="00085058" w:rsidRDefault="00622788" w:rsidP="00EC7A6A">
            <w:pPr>
              <w:suppressAutoHyphens/>
              <w:spacing w:before="0" w:after="0" w:line="240" w:lineRule="auto"/>
              <w:ind w:firstLine="0"/>
              <w:jc w:val="center"/>
              <w:rPr>
                <w:b/>
                <w:bCs/>
                <w:color w:val="000000"/>
                <w:sz w:val="20"/>
                <w:szCs w:val="20"/>
              </w:rPr>
            </w:pPr>
            <w:r w:rsidRPr="00085058">
              <w:rPr>
                <w:b/>
                <w:bCs/>
                <w:color w:val="000000"/>
                <w:sz w:val="20"/>
                <w:szCs w:val="20"/>
              </w:rPr>
              <w:t>Наименование</w:t>
            </w:r>
          </w:p>
          <w:p w:rsidR="00622788" w:rsidRPr="00085058" w:rsidRDefault="00622788" w:rsidP="00EC7A6A">
            <w:pPr>
              <w:suppressAutoHyphens/>
              <w:spacing w:before="0" w:after="0" w:line="240" w:lineRule="auto"/>
              <w:ind w:left="-226" w:right="-138" w:firstLine="0"/>
              <w:jc w:val="center"/>
              <w:rPr>
                <w:b/>
                <w:bCs/>
                <w:color w:val="000000"/>
                <w:sz w:val="20"/>
                <w:szCs w:val="20"/>
              </w:rPr>
            </w:pPr>
            <w:r w:rsidRPr="00085058">
              <w:rPr>
                <w:b/>
                <w:bCs/>
                <w:color w:val="000000"/>
                <w:sz w:val="20"/>
                <w:szCs w:val="20"/>
              </w:rPr>
              <w:t xml:space="preserve"> эксплуатационной зоны</w:t>
            </w:r>
          </w:p>
        </w:tc>
        <w:tc>
          <w:tcPr>
            <w:tcW w:w="2247" w:type="dxa"/>
            <w:vMerge w:val="restart"/>
            <w:tcBorders>
              <w:top w:val="single" w:sz="8" w:space="0" w:color="auto"/>
              <w:left w:val="nil"/>
              <w:right w:val="single" w:sz="8" w:space="0" w:color="auto"/>
            </w:tcBorders>
            <w:shd w:val="clear" w:color="auto" w:fill="auto"/>
            <w:vAlign w:val="center"/>
            <w:hideMark/>
          </w:tcPr>
          <w:p w:rsidR="00622788" w:rsidRPr="00085058" w:rsidRDefault="00622788" w:rsidP="00EC7A6A">
            <w:pPr>
              <w:suppressAutoHyphens/>
              <w:spacing w:before="0" w:after="0" w:line="240" w:lineRule="auto"/>
              <w:ind w:firstLine="34"/>
              <w:jc w:val="center"/>
              <w:rPr>
                <w:b/>
                <w:bCs/>
                <w:color w:val="000000"/>
                <w:sz w:val="20"/>
                <w:szCs w:val="20"/>
              </w:rPr>
            </w:pPr>
            <w:r w:rsidRPr="00085058">
              <w:rPr>
                <w:b/>
                <w:bCs/>
                <w:color w:val="000000"/>
                <w:sz w:val="20"/>
                <w:szCs w:val="20"/>
              </w:rPr>
              <w:t>РСО</w:t>
            </w:r>
          </w:p>
        </w:tc>
        <w:tc>
          <w:tcPr>
            <w:tcW w:w="5017" w:type="dxa"/>
            <w:vMerge w:val="restart"/>
            <w:tcBorders>
              <w:top w:val="single" w:sz="8" w:space="0" w:color="auto"/>
              <w:left w:val="nil"/>
              <w:right w:val="single" w:sz="4" w:space="0" w:color="auto"/>
            </w:tcBorders>
            <w:vAlign w:val="center"/>
          </w:tcPr>
          <w:p w:rsidR="00622788" w:rsidRPr="00085058" w:rsidRDefault="00622788" w:rsidP="00EC7A6A">
            <w:pPr>
              <w:suppressAutoHyphens/>
              <w:spacing w:before="0" w:after="0" w:line="240" w:lineRule="auto"/>
              <w:ind w:left="-51" w:right="-92" w:firstLine="0"/>
              <w:jc w:val="center"/>
              <w:rPr>
                <w:b/>
                <w:bCs/>
                <w:color w:val="000000"/>
                <w:sz w:val="20"/>
                <w:szCs w:val="20"/>
              </w:rPr>
            </w:pPr>
            <w:r w:rsidRPr="00085058">
              <w:rPr>
                <w:b/>
                <w:bCs/>
                <w:color w:val="000000"/>
                <w:sz w:val="20"/>
                <w:szCs w:val="20"/>
              </w:rPr>
              <w:t xml:space="preserve">Зона ответственности в границе населенных пунктов </w:t>
            </w:r>
          </w:p>
        </w:tc>
      </w:tr>
      <w:tr w:rsidR="00622788" w:rsidRPr="00085058" w:rsidTr="00E93947">
        <w:trPr>
          <w:trHeight w:val="230"/>
          <w:tblHeader/>
          <w:jc w:val="center"/>
        </w:trPr>
        <w:tc>
          <w:tcPr>
            <w:tcW w:w="2724" w:type="dxa"/>
            <w:vMerge/>
            <w:tcBorders>
              <w:left w:val="single" w:sz="8" w:space="0" w:color="auto"/>
              <w:bottom w:val="single" w:sz="8" w:space="0" w:color="auto"/>
              <w:right w:val="single" w:sz="8" w:space="0" w:color="auto"/>
            </w:tcBorders>
            <w:shd w:val="clear" w:color="auto" w:fill="auto"/>
            <w:vAlign w:val="center"/>
          </w:tcPr>
          <w:p w:rsidR="00622788" w:rsidRPr="00085058" w:rsidRDefault="00622788" w:rsidP="00EC7A6A">
            <w:pPr>
              <w:suppressAutoHyphens/>
              <w:spacing w:before="0" w:after="0" w:line="240" w:lineRule="auto"/>
              <w:ind w:firstLine="0"/>
              <w:jc w:val="center"/>
              <w:rPr>
                <w:b/>
                <w:bCs/>
                <w:color w:val="000000"/>
                <w:sz w:val="20"/>
                <w:szCs w:val="20"/>
              </w:rPr>
            </w:pPr>
          </w:p>
        </w:tc>
        <w:tc>
          <w:tcPr>
            <w:tcW w:w="2247" w:type="dxa"/>
            <w:vMerge/>
            <w:tcBorders>
              <w:left w:val="nil"/>
              <w:bottom w:val="single" w:sz="8" w:space="0" w:color="auto"/>
              <w:right w:val="single" w:sz="8" w:space="0" w:color="auto"/>
            </w:tcBorders>
            <w:shd w:val="clear" w:color="auto" w:fill="auto"/>
            <w:vAlign w:val="center"/>
          </w:tcPr>
          <w:p w:rsidR="00622788" w:rsidRPr="00085058" w:rsidRDefault="00622788" w:rsidP="00EC7A6A">
            <w:pPr>
              <w:suppressAutoHyphens/>
              <w:spacing w:before="0" w:after="0" w:line="240" w:lineRule="auto"/>
              <w:ind w:firstLine="34"/>
              <w:jc w:val="center"/>
              <w:rPr>
                <w:b/>
                <w:bCs/>
                <w:color w:val="000000"/>
                <w:sz w:val="20"/>
                <w:szCs w:val="20"/>
              </w:rPr>
            </w:pPr>
          </w:p>
        </w:tc>
        <w:tc>
          <w:tcPr>
            <w:tcW w:w="5017" w:type="dxa"/>
            <w:vMerge/>
            <w:tcBorders>
              <w:left w:val="nil"/>
              <w:bottom w:val="single" w:sz="8" w:space="0" w:color="auto"/>
              <w:right w:val="single" w:sz="4" w:space="0" w:color="auto"/>
            </w:tcBorders>
            <w:vAlign w:val="center"/>
          </w:tcPr>
          <w:p w:rsidR="00622788" w:rsidRPr="00085058" w:rsidRDefault="00622788" w:rsidP="00EC7A6A">
            <w:pPr>
              <w:suppressAutoHyphens/>
              <w:spacing w:before="0" w:after="0" w:line="240" w:lineRule="auto"/>
              <w:ind w:firstLine="0"/>
              <w:jc w:val="center"/>
              <w:rPr>
                <w:b/>
                <w:bCs/>
                <w:color w:val="000000"/>
                <w:sz w:val="20"/>
                <w:szCs w:val="20"/>
              </w:rPr>
            </w:pPr>
          </w:p>
        </w:tc>
      </w:tr>
      <w:tr w:rsidR="00AD6FBC" w:rsidRPr="00085058" w:rsidTr="00E93947">
        <w:trPr>
          <w:trHeight w:val="230"/>
          <w:tblHeader/>
          <w:jc w:val="center"/>
        </w:trPr>
        <w:tc>
          <w:tcPr>
            <w:tcW w:w="2724" w:type="dxa"/>
            <w:vMerge w:val="restart"/>
            <w:tcBorders>
              <w:left w:val="single" w:sz="8" w:space="0" w:color="auto"/>
              <w:right w:val="single" w:sz="8" w:space="0" w:color="auto"/>
            </w:tcBorders>
            <w:shd w:val="clear" w:color="auto" w:fill="auto"/>
            <w:vAlign w:val="center"/>
          </w:tcPr>
          <w:p w:rsidR="00AD6FBC" w:rsidRPr="00085058" w:rsidRDefault="00AD6FBC" w:rsidP="00EC7A6A">
            <w:pPr>
              <w:suppressAutoHyphens/>
              <w:spacing w:before="0" w:after="0" w:line="240" w:lineRule="auto"/>
              <w:ind w:firstLine="0"/>
              <w:jc w:val="center"/>
              <w:rPr>
                <w:bCs/>
                <w:color w:val="000000"/>
                <w:sz w:val="20"/>
                <w:szCs w:val="20"/>
              </w:rPr>
            </w:pPr>
            <w:r w:rsidRPr="00085058">
              <w:rPr>
                <w:bCs/>
                <w:color w:val="000000"/>
                <w:sz w:val="20"/>
                <w:szCs w:val="20"/>
              </w:rPr>
              <w:t>Эксплуатационная зона №1</w:t>
            </w:r>
          </w:p>
        </w:tc>
        <w:tc>
          <w:tcPr>
            <w:tcW w:w="2247" w:type="dxa"/>
            <w:vMerge w:val="restart"/>
            <w:tcBorders>
              <w:left w:val="nil"/>
              <w:right w:val="single" w:sz="8" w:space="0" w:color="auto"/>
            </w:tcBorders>
            <w:shd w:val="clear" w:color="auto" w:fill="auto"/>
            <w:vAlign w:val="center"/>
          </w:tcPr>
          <w:p w:rsidR="00AD6FBC" w:rsidRPr="00085058" w:rsidRDefault="00AD6FBC" w:rsidP="00EC7A6A">
            <w:pPr>
              <w:suppressAutoHyphens/>
              <w:spacing w:before="0" w:after="0" w:line="240" w:lineRule="auto"/>
              <w:ind w:firstLine="34"/>
              <w:jc w:val="center"/>
              <w:rPr>
                <w:bCs/>
                <w:color w:val="000000"/>
                <w:sz w:val="20"/>
                <w:szCs w:val="20"/>
              </w:rPr>
            </w:pPr>
            <w:r w:rsidRPr="00085058">
              <w:rPr>
                <w:bCs/>
                <w:color w:val="000000"/>
                <w:sz w:val="20"/>
                <w:szCs w:val="20"/>
              </w:rPr>
              <w:t>ООО «КРАСЭКО-ЭЛЕКТРО</w:t>
            </w:r>
          </w:p>
        </w:tc>
        <w:tc>
          <w:tcPr>
            <w:tcW w:w="5017" w:type="dxa"/>
            <w:tcBorders>
              <w:left w:val="nil"/>
              <w:bottom w:val="single" w:sz="8" w:space="0" w:color="auto"/>
              <w:right w:val="single" w:sz="4" w:space="0" w:color="auto"/>
            </w:tcBorders>
            <w:vAlign w:val="center"/>
          </w:tcPr>
          <w:p w:rsidR="00AD6FBC" w:rsidRPr="00085058" w:rsidRDefault="00AD6FBC" w:rsidP="00EC7A6A">
            <w:pPr>
              <w:suppressAutoHyphens/>
              <w:spacing w:before="0" w:after="0" w:line="240" w:lineRule="auto"/>
              <w:ind w:firstLine="0"/>
              <w:jc w:val="center"/>
              <w:rPr>
                <w:bCs/>
                <w:color w:val="000000"/>
                <w:sz w:val="20"/>
                <w:szCs w:val="20"/>
              </w:rPr>
            </w:pPr>
            <w:r w:rsidRPr="00085058">
              <w:rPr>
                <w:bCs/>
                <w:color w:val="000000"/>
                <w:sz w:val="20"/>
                <w:szCs w:val="20"/>
              </w:rPr>
              <w:t>г. Железногорск</w:t>
            </w:r>
          </w:p>
        </w:tc>
      </w:tr>
      <w:tr w:rsidR="00FE6683" w:rsidRPr="00085058" w:rsidTr="00E93947">
        <w:trPr>
          <w:trHeight w:val="230"/>
          <w:tblHeader/>
          <w:jc w:val="center"/>
        </w:trPr>
        <w:tc>
          <w:tcPr>
            <w:tcW w:w="2724" w:type="dxa"/>
            <w:vMerge/>
            <w:tcBorders>
              <w:left w:val="single" w:sz="8" w:space="0" w:color="auto"/>
              <w:right w:val="single" w:sz="8" w:space="0" w:color="auto"/>
            </w:tcBorders>
            <w:shd w:val="clear" w:color="auto" w:fill="auto"/>
            <w:vAlign w:val="center"/>
          </w:tcPr>
          <w:p w:rsidR="00FE6683" w:rsidRPr="00085058" w:rsidRDefault="00FE6683" w:rsidP="00EC7A6A">
            <w:pPr>
              <w:suppressAutoHyphens/>
              <w:spacing w:before="0" w:after="0" w:line="240" w:lineRule="auto"/>
              <w:ind w:firstLine="0"/>
              <w:jc w:val="center"/>
              <w:rPr>
                <w:bCs/>
                <w:color w:val="000000"/>
                <w:sz w:val="20"/>
                <w:szCs w:val="20"/>
              </w:rPr>
            </w:pPr>
          </w:p>
        </w:tc>
        <w:tc>
          <w:tcPr>
            <w:tcW w:w="2247" w:type="dxa"/>
            <w:vMerge/>
            <w:tcBorders>
              <w:left w:val="nil"/>
              <w:right w:val="single" w:sz="8" w:space="0" w:color="auto"/>
            </w:tcBorders>
            <w:shd w:val="clear" w:color="auto" w:fill="auto"/>
            <w:vAlign w:val="center"/>
          </w:tcPr>
          <w:p w:rsidR="00FE6683" w:rsidRPr="00085058" w:rsidRDefault="00FE6683" w:rsidP="00EC7A6A">
            <w:pPr>
              <w:suppressAutoHyphens/>
              <w:spacing w:before="0" w:after="0" w:line="240" w:lineRule="auto"/>
              <w:ind w:firstLine="34"/>
              <w:jc w:val="center"/>
              <w:rPr>
                <w:bCs/>
                <w:color w:val="000000"/>
                <w:sz w:val="20"/>
                <w:szCs w:val="20"/>
              </w:rPr>
            </w:pPr>
          </w:p>
        </w:tc>
        <w:tc>
          <w:tcPr>
            <w:tcW w:w="5017" w:type="dxa"/>
            <w:tcBorders>
              <w:left w:val="nil"/>
              <w:bottom w:val="single" w:sz="8" w:space="0" w:color="auto"/>
              <w:right w:val="single" w:sz="4" w:space="0" w:color="auto"/>
            </w:tcBorders>
            <w:vAlign w:val="center"/>
          </w:tcPr>
          <w:p w:rsidR="00FE6683" w:rsidRPr="00085058" w:rsidRDefault="00FE6683" w:rsidP="00EC7A6A">
            <w:pPr>
              <w:suppressAutoHyphens/>
              <w:spacing w:before="0" w:after="0" w:line="240" w:lineRule="auto"/>
              <w:ind w:firstLine="0"/>
              <w:jc w:val="center"/>
              <w:rPr>
                <w:bCs/>
                <w:color w:val="000000"/>
                <w:sz w:val="20"/>
                <w:szCs w:val="20"/>
              </w:rPr>
            </w:pPr>
            <w:r w:rsidRPr="00085058">
              <w:rPr>
                <w:bCs/>
                <w:color w:val="000000"/>
                <w:sz w:val="20"/>
                <w:szCs w:val="20"/>
              </w:rPr>
              <w:t>пос. Новый путь</w:t>
            </w:r>
          </w:p>
        </w:tc>
      </w:tr>
      <w:tr w:rsidR="00FE6683" w:rsidRPr="00085058" w:rsidTr="00FE6683">
        <w:trPr>
          <w:trHeight w:val="230"/>
          <w:tblHeader/>
          <w:jc w:val="center"/>
        </w:trPr>
        <w:tc>
          <w:tcPr>
            <w:tcW w:w="2724" w:type="dxa"/>
            <w:vMerge/>
            <w:tcBorders>
              <w:left w:val="single" w:sz="8" w:space="0" w:color="auto"/>
              <w:bottom w:val="single" w:sz="4" w:space="0" w:color="auto"/>
              <w:right w:val="single" w:sz="8" w:space="0" w:color="auto"/>
            </w:tcBorders>
            <w:shd w:val="clear" w:color="auto" w:fill="auto"/>
            <w:vAlign w:val="center"/>
          </w:tcPr>
          <w:p w:rsidR="00FE6683" w:rsidRPr="00085058" w:rsidRDefault="00FE6683" w:rsidP="00EC7A6A">
            <w:pPr>
              <w:suppressAutoHyphens/>
              <w:spacing w:before="0" w:after="0" w:line="240" w:lineRule="auto"/>
              <w:ind w:firstLine="0"/>
              <w:jc w:val="center"/>
              <w:rPr>
                <w:b/>
                <w:bCs/>
                <w:color w:val="000000"/>
                <w:sz w:val="20"/>
                <w:szCs w:val="20"/>
              </w:rPr>
            </w:pPr>
          </w:p>
        </w:tc>
        <w:tc>
          <w:tcPr>
            <w:tcW w:w="2247" w:type="dxa"/>
            <w:vMerge/>
            <w:tcBorders>
              <w:left w:val="nil"/>
              <w:bottom w:val="single" w:sz="4" w:space="0" w:color="auto"/>
              <w:right w:val="single" w:sz="8" w:space="0" w:color="auto"/>
            </w:tcBorders>
            <w:shd w:val="clear" w:color="auto" w:fill="auto"/>
            <w:vAlign w:val="center"/>
          </w:tcPr>
          <w:p w:rsidR="00FE6683" w:rsidRPr="00085058" w:rsidRDefault="00FE6683" w:rsidP="00EC7A6A">
            <w:pPr>
              <w:suppressAutoHyphens/>
              <w:spacing w:before="0" w:after="0" w:line="240" w:lineRule="auto"/>
              <w:ind w:firstLine="34"/>
              <w:jc w:val="center"/>
              <w:rPr>
                <w:b/>
                <w:bCs/>
                <w:color w:val="000000"/>
                <w:sz w:val="20"/>
                <w:szCs w:val="20"/>
              </w:rPr>
            </w:pPr>
          </w:p>
        </w:tc>
        <w:tc>
          <w:tcPr>
            <w:tcW w:w="5017" w:type="dxa"/>
            <w:tcBorders>
              <w:left w:val="nil"/>
              <w:bottom w:val="single" w:sz="4" w:space="0" w:color="auto"/>
              <w:right w:val="single" w:sz="4" w:space="0" w:color="auto"/>
            </w:tcBorders>
            <w:vAlign w:val="center"/>
          </w:tcPr>
          <w:p w:rsidR="00FE6683" w:rsidRPr="00085058" w:rsidRDefault="00FE6683" w:rsidP="00EC7A6A">
            <w:pPr>
              <w:suppressAutoHyphens/>
              <w:spacing w:before="0" w:after="0" w:line="240" w:lineRule="auto"/>
              <w:ind w:firstLine="0"/>
              <w:jc w:val="center"/>
              <w:rPr>
                <w:bCs/>
                <w:color w:val="000000"/>
                <w:sz w:val="20"/>
                <w:szCs w:val="20"/>
              </w:rPr>
            </w:pPr>
            <w:r w:rsidRPr="00085058">
              <w:rPr>
                <w:bCs/>
                <w:color w:val="000000"/>
                <w:sz w:val="20"/>
                <w:szCs w:val="20"/>
              </w:rPr>
              <w:t>дер. Шивера</w:t>
            </w:r>
          </w:p>
        </w:tc>
      </w:tr>
      <w:tr w:rsidR="00FE6683" w:rsidRPr="00085058" w:rsidTr="00E93947">
        <w:trPr>
          <w:trHeight w:val="230"/>
          <w:tblHeader/>
          <w:jc w:val="center"/>
        </w:trPr>
        <w:tc>
          <w:tcPr>
            <w:tcW w:w="2724" w:type="dxa"/>
            <w:vMerge w:val="restart"/>
            <w:tcBorders>
              <w:top w:val="single" w:sz="8" w:space="0" w:color="auto"/>
              <w:left w:val="single" w:sz="8" w:space="0" w:color="auto"/>
              <w:right w:val="single" w:sz="8" w:space="0" w:color="auto"/>
            </w:tcBorders>
            <w:shd w:val="clear" w:color="auto" w:fill="auto"/>
            <w:vAlign w:val="center"/>
          </w:tcPr>
          <w:p w:rsidR="00FE6683" w:rsidRPr="00085058" w:rsidRDefault="00FE6683" w:rsidP="00EC7A6A">
            <w:pPr>
              <w:suppressAutoHyphens/>
              <w:spacing w:before="0" w:after="0" w:line="240" w:lineRule="auto"/>
              <w:ind w:firstLine="0"/>
              <w:jc w:val="center"/>
              <w:rPr>
                <w:bCs/>
                <w:color w:val="000000"/>
                <w:sz w:val="20"/>
                <w:szCs w:val="20"/>
              </w:rPr>
            </w:pPr>
            <w:r w:rsidRPr="00085058">
              <w:rPr>
                <w:bCs/>
                <w:color w:val="000000"/>
                <w:sz w:val="20"/>
                <w:szCs w:val="20"/>
              </w:rPr>
              <w:t>Эксплуатационная зона №2</w:t>
            </w:r>
          </w:p>
        </w:tc>
        <w:tc>
          <w:tcPr>
            <w:tcW w:w="2247" w:type="dxa"/>
            <w:vMerge w:val="restart"/>
            <w:tcBorders>
              <w:top w:val="single" w:sz="8" w:space="0" w:color="auto"/>
              <w:left w:val="nil"/>
              <w:right w:val="single" w:sz="8" w:space="0" w:color="auto"/>
            </w:tcBorders>
            <w:shd w:val="clear" w:color="auto" w:fill="auto"/>
            <w:vAlign w:val="center"/>
          </w:tcPr>
          <w:p w:rsidR="00FE6683" w:rsidRPr="00085058" w:rsidRDefault="00FE6683" w:rsidP="00EC7A6A">
            <w:pPr>
              <w:suppressAutoHyphens/>
              <w:spacing w:before="0" w:after="0" w:line="240" w:lineRule="auto"/>
              <w:ind w:firstLine="0"/>
              <w:jc w:val="center"/>
            </w:pPr>
            <w:r w:rsidRPr="00085058">
              <w:t>МП «ЖКХ»</w:t>
            </w:r>
          </w:p>
        </w:tc>
        <w:tc>
          <w:tcPr>
            <w:tcW w:w="5017" w:type="dxa"/>
            <w:vMerge w:val="restart"/>
            <w:tcBorders>
              <w:top w:val="single" w:sz="8" w:space="0" w:color="auto"/>
              <w:left w:val="nil"/>
              <w:right w:val="single" w:sz="4" w:space="0" w:color="auto"/>
            </w:tcBorders>
            <w:vAlign w:val="center"/>
          </w:tcPr>
          <w:p w:rsidR="00FE6683" w:rsidRPr="00085058" w:rsidRDefault="00FE6683" w:rsidP="00EC7A6A">
            <w:pPr>
              <w:suppressAutoHyphens/>
              <w:spacing w:before="0" w:after="0" w:line="240" w:lineRule="auto"/>
              <w:ind w:firstLine="0"/>
              <w:jc w:val="center"/>
              <w:rPr>
                <w:bCs/>
                <w:color w:val="000000"/>
                <w:sz w:val="20"/>
                <w:szCs w:val="20"/>
              </w:rPr>
            </w:pPr>
            <w:r w:rsidRPr="00085058">
              <w:rPr>
                <w:bCs/>
                <w:color w:val="000000"/>
                <w:sz w:val="20"/>
                <w:szCs w:val="20"/>
              </w:rPr>
              <w:t>пос. Подгорный</w:t>
            </w:r>
          </w:p>
        </w:tc>
      </w:tr>
      <w:tr w:rsidR="00FE6683" w:rsidRPr="00085058" w:rsidTr="00E93947">
        <w:trPr>
          <w:trHeight w:val="230"/>
          <w:tblHeader/>
          <w:jc w:val="center"/>
        </w:trPr>
        <w:tc>
          <w:tcPr>
            <w:tcW w:w="2724" w:type="dxa"/>
            <w:vMerge/>
            <w:tcBorders>
              <w:left w:val="single" w:sz="8" w:space="0" w:color="auto"/>
              <w:bottom w:val="single" w:sz="4" w:space="0" w:color="auto"/>
              <w:right w:val="single" w:sz="8" w:space="0" w:color="auto"/>
            </w:tcBorders>
            <w:shd w:val="clear" w:color="auto" w:fill="auto"/>
            <w:vAlign w:val="center"/>
          </w:tcPr>
          <w:p w:rsidR="00FE6683" w:rsidRPr="00085058" w:rsidRDefault="00FE6683" w:rsidP="00EC7A6A">
            <w:pPr>
              <w:suppressAutoHyphens/>
              <w:spacing w:before="0" w:after="0" w:line="240" w:lineRule="auto"/>
              <w:ind w:firstLine="0"/>
              <w:jc w:val="center"/>
              <w:rPr>
                <w:bCs/>
                <w:color w:val="000000"/>
                <w:sz w:val="20"/>
                <w:szCs w:val="20"/>
              </w:rPr>
            </w:pPr>
          </w:p>
        </w:tc>
        <w:tc>
          <w:tcPr>
            <w:tcW w:w="2247" w:type="dxa"/>
            <w:vMerge/>
            <w:tcBorders>
              <w:left w:val="nil"/>
              <w:bottom w:val="single" w:sz="4" w:space="0" w:color="auto"/>
              <w:right w:val="single" w:sz="8" w:space="0" w:color="auto"/>
            </w:tcBorders>
            <w:shd w:val="clear" w:color="auto" w:fill="auto"/>
            <w:vAlign w:val="center"/>
          </w:tcPr>
          <w:p w:rsidR="00FE6683" w:rsidRPr="00085058" w:rsidRDefault="00FE6683" w:rsidP="00EC7A6A">
            <w:pPr>
              <w:suppressAutoHyphens/>
              <w:spacing w:before="0" w:after="0" w:line="240" w:lineRule="auto"/>
              <w:ind w:left="539" w:firstLine="0"/>
            </w:pPr>
          </w:p>
        </w:tc>
        <w:tc>
          <w:tcPr>
            <w:tcW w:w="5017" w:type="dxa"/>
            <w:vMerge/>
            <w:tcBorders>
              <w:left w:val="nil"/>
              <w:bottom w:val="single" w:sz="4" w:space="0" w:color="auto"/>
              <w:right w:val="single" w:sz="4" w:space="0" w:color="auto"/>
            </w:tcBorders>
            <w:vAlign w:val="center"/>
          </w:tcPr>
          <w:p w:rsidR="00FE6683" w:rsidRPr="00085058" w:rsidRDefault="00FE6683" w:rsidP="00EC7A6A">
            <w:pPr>
              <w:suppressAutoHyphens/>
              <w:spacing w:before="0" w:after="0" w:line="240" w:lineRule="auto"/>
              <w:ind w:firstLine="0"/>
              <w:jc w:val="center"/>
              <w:rPr>
                <w:bCs/>
                <w:color w:val="000000"/>
                <w:sz w:val="20"/>
                <w:szCs w:val="20"/>
              </w:rPr>
            </w:pPr>
          </w:p>
        </w:tc>
      </w:tr>
    </w:tbl>
    <w:p w:rsidR="00622788" w:rsidRPr="00085058" w:rsidRDefault="00622788" w:rsidP="00EC7A6A">
      <w:pPr>
        <w:pStyle w:val="afff2"/>
        <w:suppressAutoHyphens/>
        <w:ind w:firstLine="0"/>
      </w:pPr>
      <w:r w:rsidRPr="00085058">
        <w:t xml:space="preserve">    Структура зон эксплуатационной ответственности предприятий, осуществляющих транспортировку и переработку стоков городского округа Железногорска, представлена на рисунке 3.1.</w:t>
      </w:r>
    </w:p>
    <w:p w:rsidR="00D86396" w:rsidRPr="00085058" w:rsidRDefault="00242A2F" w:rsidP="00EC7A6A">
      <w:pPr>
        <w:pStyle w:val="a9"/>
        <w:suppressAutoHyphens/>
        <w:ind w:left="0" w:firstLine="0"/>
        <w:jc w:val="center"/>
      </w:pPr>
      <w:r w:rsidRPr="00085058">
        <w:rPr>
          <w:noProof/>
        </w:rPr>
        <w:drawing>
          <wp:inline distT="0" distB="0" distL="0" distR="0">
            <wp:extent cx="5641675" cy="4148674"/>
            <wp:effectExtent l="0" t="0" r="0" b="4445"/>
            <wp:docPr id="36" name="Рисунок 36" descr="C:\Users\Семья\Desktop\Эксплуатационные зоны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емья\Desktop\Эксплуатационные зоны (1).PNG"/>
                    <pic:cNvPicPr>
                      <a:picLocks noChangeAspect="1" noChangeArrowheads="1"/>
                    </pic:cNvPicPr>
                  </pic:nvPicPr>
                  <pic:blipFill>
                    <a:blip r:embed="rId1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660085" cy="4162212"/>
                    </a:xfrm>
                    <a:prstGeom prst="rect">
                      <a:avLst/>
                    </a:prstGeom>
                    <a:noFill/>
                    <a:ln>
                      <a:noFill/>
                    </a:ln>
                  </pic:spPr>
                </pic:pic>
              </a:graphicData>
            </a:graphic>
          </wp:inline>
        </w:drawing>
      </w:r>
    </w:p>
    <w:p w:rsidR="00713B67" w:rsidRPr="00085058" w:rsidRDefault="00622788" w:rsidP="00EC7A6A">
      <w:pPr>
        <w:suppressAutoHyphens/>
        <w:spacing w:before="0" w:after="0" w:line="240" w:lineRule="auto"/>
        <w:jc w:val="center"/>
      </w:pPr>
      <w:r w:rsidRPr="00085058">
        <w:rPr>
          <w:b/>
        </w:rPr>
        <w:lastRenderedPageBreak/>
        <w:t xml:space="preserve">Рисунок </w:t>
      </w:r>
      <w:r w:rsidR="00582CD1" w:rsidRPr="00085058">
        <w:rPr>
          <w:b/>
          <w:noProof/>
        </w:rPr>
        <w:t>3</w:t>
      </w:r>
      <w:r w:rsidRPr="00085058">
        <w:rPr>
          <w:b/>
        </w:rPr>
        <w:t>.</w:t>
      </w:r>
      <w:r w:rsidR="001E5BED" w:rsidRPr="00085058">
        <w:rPr>
          <w:b/>
          <w:noProof/>
        </w:rPr>
        <w:fldChar w:fldCharType="begin"/>
      </w:r>
      <w:r w:rsidRPr="00085058">
        <w:rPr>
          <w:b/>
          <w:noProof/>
        </w:rPr>
        <w:instrText xml:space="preserve"> SEQ Рисунок \* ARABIC \s 1 </w:instrText>
      </w:r>
      <w:r w:rsidR="001E5BED" w:rsidRPr="00085058">
        <w:rPr>
          <w:b/>
          <w:noProof/>
        </w:rPr>
        <w:fldChar w:fldCharType="separate"/>
      </w:r>
      <w:r w:rsidR="00DD25DD" w:rsidRPr="00085058">
        <w:rPr>
          <w:b/>
          <w:noProof/>
        </w:rPr>
        <w:t>1</w:t>
      </w:r>
      <w:r w:rsidR="001E5BED" w:rsidRPr="00085058">
        <w:rPr>
          <w:b/>
          <w:noProof/>
        </w:rPr>
        <w:fldChar w:fldCharType="end"/>
      </w:r>
      <w:r w:rsidRPr="00085058">
        <w:t xml:space="preserve"> – Зон</w:t>
      </w:r>
      <w:r w:rsidR="00620B1E" w:rsidRPr="00085058">
        <w:t>ы</w:t>
      </w:r>
      <w:r w:rsidRPr="00085058">
        <w:t xml:space="preserve"> эксплуатационной ответственности РСО </w:t>
      </w:r>
      <w:r w:rsidR="00B369A0" w:rsidRPr="00085058">
        <w:t>ЗАТО</w:t>
      </w:r>
      <w:r w:rsidR="00620B1E" w:rsidRPr="00085058">
        <w:t xml:space="preserve"> </w:t>
      </w:r>
      <w:r w:rsidRPr="00085058">
        <w:t>Железногорск</w:t>
      </w:r>
      <w:r w:rsidR="00620B1E" w:rsidRPr="00085058">
        <w:t>а</w:t>
      </w:r>
      <w:r w:rsidRPr="00085058">
        <w:t>.</w:t>
      </w:r>
    </w:p>
    <w:p w:rsidR="00396659" w:rsidRPr="00085058" w:rsidRDefault="00396659" w:rsidP="00EC7A6A">
      <w:pPr>
        <w:suppressAutoHyphens/>
        <w:spacing w:before="0" w:after="0" w:line="240" w:lineRule="auto"/>
        <w:jc w:val="center"/>
      </w:pPr>
    </w:p>
    <w:p w:rsidR="00166ADB" w:rsidRPr="00085058" w:rsidRDefault="007D07C6" w:rsidP="00EC7A6A">
      <w:pPr>
        <w:pStyle w:val="a9"/>
        <w:numPr>
          <w:ilvl w:val="2"/>
          <w:numId w:val="28"/>
        </w:numPr>
        <w:suppressAutoHyphens/>
        <w:spacing w:before="0" w:after="0" w:line="240" w:lineRule="auto"/>
        <w:ind w:left="142" w:right="140" w:firstLine="0"/>
        <w:outlineLvl w:val="1"/>
        <w:rPr>
          <w:b/>
          <w:szCs w:val="24"/>
        </w:rPr>
      </w:pPr>
      <w:bookmarkStart w:id="5" w:name="_Toc520812680"/>
      <w:r w:rsidRPr="00085058">
        <w:rPr>
          <w:rFonts w:eastAsia="Calibri"/>
          <w:b/>
          <w:szCs w:val="24"/>
        </w:rPr>
        <w:t xml:space="preserve"> </w:t>
      </w:r>
      <w:bookmarkStart w:id="6" w:name="_Toc76648891"/>
      <w:r w:rsidR="00C119B6" w:rsidRPr="00085058">
        <w:rPr>
          <w:rFonts w:eastAsia="Calibri"/>
          <w:b/>
          <w:szCs w:val="24"/>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 в том числе оценку соответствия применяемой технологической схемы очистки сточных вод требованиям обеспечения нормативов качества очистки сточных вод, определение существующего дефицита (резерва) мощностей сооружений и описание локальных очистных сооружений, создаваемых абонентами</w:t>
      </w:r>
      <w:bookmarkEnd w:id="5"/>
      <w:r w:rsidRPr="00085058">
        <w:rPr>
          <w:rFonts w:eastAsia="Calibri"/>
          <w:b/>
          <w:szCs w:val="24"/>
        </w:rPr>
        <w:t>.</w:t>
      </w:r>
      <w:bookmarkEnd w:id="6"/>
    </w:p>
    <w:p w:rsidR="008E3F6D" w:rsidRPr="00085058" w:rsidRDefault="008E3F6D" w:rsidP="00EC7A6A">
      <w:pPr>
        <w:pStyle w:val="a9"/>
        <w:suppressAutoHyphens/>
        <w:spacing w:before="0" w:after="0" w:line="240" w:lineRule="auto"/>
        <w:ind w:left="142" w:right="140" w:firstLine="0"/>
        <w:outlineLvl w:val="1"/>
        <w:rPr>
          <w:b/>
          <w:szCs w:val="24"/>
        </w:rPr>
      </w:pPr>
    </w:p>
    <w:p w:rsidR="00F107ED" w:rsidRPr="00085058" w:rsidRDefault="007F32D1" w:rsidP="00EC7A6A">
      <w:pPr>
        <w:pStyle w:val="a9"/>
        <w:numPr>
          <w:ilvl w:val="3"/>
          <w:numId w:val="28"/>
        </w:numPr>
        <w:suppressAutoHyphens/>
        <w:spacing w:after="0" w:line="240" w:lineRule="auto"/>
        <w:ind w:left="1276" w:right="140"/>
        <w:outlineLvl w:val="2"/>
        <w:rPr>
          <w:b/>
          <w:i/>
        </w:rPr>
      </w:pPr>
      <w:bookmarkStart w:id="7" w:name="_Toc76648892"/>
      <w:r w:rsidRPr="00085058">
        <w:rPr>
          <w:b/>
          <w:i/>
        </w:rPr>
        <w:t xml:space="preserve">Описание существующих канализационных очистных сооружений </w:t>
      </w:r>
      <w:r w:rsidR="00B369A0" w:rsidRPr="00085058">
        <w:rPr>
          <w:b/>
          <w:i/>
        </w:rPr>
        <w:t>ЗАТО</w:t>
      </w:r>
      <w:r w:rsidRPr="00085058">
        <w:rPr>
          <w:b/>
          <w:i/>
        </w:rPr>
        <w:t xml:space="preserve"> Ж</w:t>
      </w:r>
      <w:r w:rsidR="00A60481" w:rsidRPr="00085058">
        <w:rPr>
          <w:b/>
          <w:i/>
        </w:rPr>
        <w:t>елезногорска, включая результаты их технического обследования.</w:t>
      </w:r>
      <w:bookmarkEnd w:id="7"/>
    </w:p>
    <w:p w:rsidR="00CB0541" w:rsidRPr="00085058" w:rsidRDefault="00CB0541" w:rsidP="00EC7A6A">
      <w:pPr>
        <w:pStyle w:val="a9"/>
        <w:suppressAutoHyphens/>
        <w:spacing w:before="0" w:after="0" w:line="240" w:lineRule="auto"/>
        <w:ind w:left="142" w:right="140" w:firstLine="0"/>
        <w:jc w:val="center"/>
        <w:rPr>
          <w:b/>
          <w:u w:val="single"/>
        </w:rPr>
      </w:pPr>
    </w:p>
    <w:p w:rsidR="003C379A" w:rsidRPr="00085058" w:rsidRDefault="003C379A" w:rsidP="00EC7A6A">
      <w:pPr>
        <w:pStyle w:val="a9"/>
        <w:suppressAutoHyphens/>
        <w:spacing w:before="0" w:after="0"/>
        <w:ind w:left="142" w:right="140" w:firstLine="0"/>
      </w:pPr>
      <w:r w:rsidRPr="00085058">
        <w:t xml:space="preserve">         В соответствии с определением, данными Федеральным законом от 07.12.2011 №416-ФЗ «О водоснабжении и водоотведении» - техническое обследование централизованных систем водоотведения - оценка технических характеристик объектов централизованных систем водоотведения». </w:t>
      </w:r>
    </w:p>
    <w:p w:rsidR="003C379A" w:rsidRPr="00085058" w:rsidRDefault="003C379A" w:rsidP="00EC7A6A">
      <w:pPr>
        <w:pStyle w:val="a9"/>
        <w:suppressAutoHyphens/>
        <w:spacing w:before="0" w:after="0"/>
        <w:ind w:left="142" w:right="140" w:firstLine="0"/>
      </w:pPr>
      <w:r w:rsidRPr="00085058">
        <w:t xml:space="preserve">        На основании исходных данных, полученных от РСО по техническому состоянию объектов системы водоотведения </w:t>
      </w:r>
      <w:r w:rsidR="00B369A0" w:rsidRPr="00085058">
        <w:t>ЗАТО</w:t>
      </w:r>
      <w:r w:rsidRPr="00085058">
        <w:t xml:space="preserve"> Железногорска, учитывая требования нормативных документов и практический опыт эксплуатации аналогичных объектов, в рамках разработки схемы водоотведения, проведено техническое обследование системы водоотведение городского округа.</w:t>
      </w:r>
    </w:p>
    <w:p w:rsidR="00DF0F06" w:rsidRPr="00085058" w:rsidRDefault="00DF0F06" w:rsidP="00EC7A6A">
      <w:pPr>
        <w:pStyle w:val="a9"/>
        <w:tabs>
          <w:tab w:val="left" w:pos="851"/>
          <w:tab w:val="left" w:pos="1134"/>
        </w:tabs>
        <w:suppressAutoHyphens/>
        <w:spacing w:before="0" w:after="0"/>
        <w:ind w:left="0" w:firstLine="0"/>
        <w:rPr>
          <w:color w:val="333333"/>
          <w:szCs w:val="27"/>
          <w:shd w:val="clear" w:color="auto" w:fill="FFFFFF"/>
        </w:rPr>
      </w:pPr>
      <w:r w:rsidRPr="00085058">
        <w:rPr>
          <w:b/>
          <w:bCs/>
          <w:i/>
          <w:color w:val="333333"/>
          <w:szCs w:val="27"/>
          <w:shd w:val="clear" w:color="auto" w:fill="FFFFFF"/>
        </w:rPr>
        <w:t xml:space="preserve">          Канализационное</w:t>
      </w:r>
      <w:r w:rsidRPr="00085058">
        <w:rPr>
          <w:i/>
          <w:color w:val="333333"/>
          <w:szCs w:val="27"/>
          <w:shd w:val="clear" w:color="auto" w:fill="FFFFFF"/>
        </w:rPr>
        <w:t> </w:t>
      </w:r>
      <w:r w:rsidRPr="00085058">
        <w:rPr>
          <w:b/>
          <w:bCs/>
          <w:i/>
          <w:color w:val="333333"/>
          <w:szCs w:val="27"/>
          <w:shd w:val="clear" w:color="auto" w:fill="FFFFFF"/>
        </w:rPr>
        <w:t>очистное</w:t>
      </w:r>
      <w:r w:rsidRPr="00085058">
        <w:rPr>
          <w:i/>
          <w:color w:val="333333"/>
          <w:szCs w:val="27"/>
          <w:shd w:val="clear" w:color="auto" w:fill="FFFFFF"/>
        </w:rPr>
        <w:t> </w:t>
      </w:r>
      <w:r w:rsidRPr="00085058">
        <w:rPr>
          <w:b/>
          <w:bCs/>
          <w:i/>
          <w:color w:val="333333"/>
          <w:szCs w:val="27"/>
          <w:shd w:val="clear" w:color="auto" w:fill="FFFFFF"/>
        </w:rPr>
        <w:t>сооружение</w:t>
      </w:r>
      <w:r w:rsidRPr="00085058">
        <w:rPr>
          <w:color w:val="333333"/>
          <w:szCs w:val="27"/>
          <w:shd w:val="clear" w:color="auto" w:fill="FFFFFF"/>
        </w:rPr>
        <w:t> (КОС) – это комплекс инженерных устройств, предназначенных для приёма сточных вод в области их образования, транспортировки, </w:t>
      </w:r>
      <w:r w:rsidRPr="00085058">
        <w:rPr>
          <w:bCs/>
          <w:color w:val="333333"/>
          <w:szCs w:val="27"/>
          <w:shd w:val="clear" w:color="auto" w:fill="FFFFFF"/>
        </w:rPr>
        <w:t>очистки</w:t>
      </w:r>
      <w:r w:rsidRPr="00085058">
        <w:rPr>
          <w:color w:val="333333"/>
          <w:szCs w:val="27"/>
          <w:shd w:val="clear" w:color="auto" w:fill="FFFFFF"/>
        </w:rPr>
        <w:t>, обеззараживания и выпуска в окружающую среду.</w:t>
      </w:r>
    </w:p>
    <w:p w:rsidR="003C379A" w:rsidRPr="00085058" w:rsidRDefault="003C379A" w:rsidP="00EC7A6A">
      <w:pPr>
        <w:pStyle w:val="a9"/>
        <w:suppressAutoHyphens/>
        <w:spacing w:before="0" w:after="0"/>
        <w:ind w:left="142" w:right="140" w:firstLine="0"/>
        <w:rPr>
          <w:b/>
          <w:u w:val="single"/>
        </w:rPr>
      </w:pPr>
      <w:r w:rsidRPr="00085058">
        <w:rPr>
          <w:b/>
          <w:u w:val="single"/>
        </w:rPr>
        <w:t xml:space="preserve"> </w:t>
      </w:r>
    </w:p>
    <w:p w:rsidR="007D07C6" w:rsidRPr="00085058" w:rsidRDefault="007D07C6" w:rsidP="00EC7A6A">
      <w:pPr>
        <w:pStyle w:val="a9"/>
        <w:suppressAutoHyphens/>
        <w:spacing w:before="0" w:after="0"/>
        <w:ind w:left="142" w:right="140" w:firstLine="0"/>
        <w:jc w:val="center"/>
        <w:rPr>
          <w:b/>
          <w:u w:val="single"/>
        </w:rPr>
      </w:pPr>
      <w:r w:rsidRPr="00085058">
        <w:rPr>
          <w:b/>
          <w:u w:val="single"/>
        </w:rPr>
        <w:t xml:space="preserve">КОС г. Железногорска – </w:t>
      </w:r>
      <w:r w:rsidR="00882438" w:rsidRPr="00085058">
        <w:rPr>
          <w:b/>
          <w:u w:val="single"/>
        </w:rPr>
        <w:t xml:space="preserve">Эксплуатационная </w:t>
      </w:r>
      <w:r w:rsidRPr="00085058">
        <w:rPr>
          <w:b/>
          <w:u w:val="single"/>
        </w:rPr>
        <w:t>зона №1</w:t>
      </w:r>
    </w:p>
    <w:p w:rsidR="007D07C6" w:rsidRPr="00085058" w:rsidRDefault="00FB640E" w:rsidP="00EC7A6A">
      <w:pPr>
        <w:pStyle w:val="afff2"/>
        <w:tabs>
          <w:tab w:val="left" w:pos="567"/>
        </w:tabs>
        <w:suppressAutoHyphens/>
        <w:ind w:left="142" w:right="140" w:firstLine="0"/>
        <w:rPr>
          <w:szCs w:val="24"/>
        </w:rPr>
      </w:pPr>
      <w:r w:rsidRPr="00085058">
        <w:rPr>
          <w:szCs w:val="24"/>
        </w:rPr>
        <w:t xml:space="preserve">         </w:t>
      </w:r>
      <w:r w:rsidR="007D07C6" w:rsidRPr="00085058">
        <w:rPr>
          <w:szCs w:val="24"/>
        </w:rPr>
        <w:t xml:space="preserve">Канализационные очистные сооружения полной биологической очистки проектной мощностью 63 000 м3/сут построены в 1998 году </w:t>
      </w:r>
      <w:r w:rsidR="00DA1491" w:rsidRPr="00085058">
        <w:rPr>
          <w:szCs w:val="24"/>
        </w:rPr>
        <w:t>близ города Железногорска</w:t>
      </w:r>
      <w:r w:rsidR="007D07C6" w:rsidRPr="00085058">
        <w:rPr>
          <w:szCs w:val="24"/>
        </w:rPr>
        <w:t xml:space="preserve"> и занимают площадь </w:t>
      </w:r>
      <w:r w:rsidR="00484223" w:rsidRPr="00085058">
        <w:rPr>
          <w:szCs w:val="24"/>
        </w:rPr>
        <w:t>195 200</w:t>
      </w:r>
      <w:r w:rsidR="007D07C6" w:rsidRPr="00085058">
        <w:rPr>
          <w:szCs w:val="24"/>
        </w:rPr>
        <w:t xml:space="preserve"> м2. </w:t>
      </w:r>
      <w:r w:rsidR="00484223" w:rsidRPr="00085058">
        <w:rPr>
          <w:szCs w:val="24"/>
        </w:rPr>
        <w:t>К</w:t>
      </w:r>
      <w:r w:rsidR="007D07C6" w:rsidRPr="00085058">
        <w:rPr>
          <w:szCs w:val="24"/>
        </w:rPr>
        <w:t xml:space="preserve">ОС принимают на очистку хозяйственно-бытовые сточные воды от промышленных предприятий, социально-бытовой и жилой застройки города Железногорска. Выпуск очищенных стоков осуществляется </w:t>
      </w:r>
      <w:r w:rsidRPr="00085058">
        <w:rPr>
          <w:szCs w:val="28"/>
        </w:rPr>
        <w:t>со стороны правого бер</w:t>
      </w:r>
      <w:r w:rsidR="00FF7F34" w:rsidRPr="00085058">
        <w:rPr>
          <w:szCs w:val="28"/>
        </w:rPr>
        <w:t>ега р. Енисей, напротив п</w:t>
      </w:r>
      <w:r w:rsidR="00E93947" w:rsidRPr="00085058">
        <w:rPr>
          <w:szCs w:val="28"/>
        </w:rPr>
        <w:t>ос</w:t>
      </w:r>
      <w:r w:rsidRPr="00085058">
        <w:rPr>
          <w:szCs w:val="28"/>
        </w:rPr>
        <w:t>. Барабановский.</w:t>
      </w:r>
    </w:p>
    <w:p w:rsidR="00007BD4" w:rsidRPr="00085058" w:rsidRDefault="00FB640E" w:rsidP="00EC7A6A">
      <w:pPr>
        <w:pStyle w:val="a6"/>
        <w:numPr>
          <w:ilvl w:val="0"/>
          <w:numId w:val="0"/>
        </w:numPr>
        <w:tabs>
          <w:tab w:val="left" w:pos="567"/>
        </w:tabs>
        <w:suppressAutoHyphens/>
        <w:spacing w:before="0"/>
        <w:ind w:left="142" w:right="140"/>
      </w:pPr>
      <w:r w:rsidRPr="00085058">
        <w:rPr>
          <w:rFonts w:eastAsia="Calibri"/>
          <w:b/>
        </w:rPr>
        <w:t xml:space="preserve">        </w:t>
      </w:r>
      <w:r w:rsidR="00007BD4" w:rsidRPr="00085058">
        <w:rPr>
          <w:rFonts w:eastAsia="Calibri"/>
        </w:rPr>
        <w:t xml:space="preserve">   В состав КОС входят </w:t>
      </w:r>
      <w:r w:rsidR="00007BD4" w:rsidRPr="00085058">
        <w:t xml:space="preserve">следующие сооружения: </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приемная камера;</w:t>
      </w:r>
    </w:p>
    <w:p w:rsidR="00007BD4" w:rsidRPr="00085058" w:rsidRDefault="00795BB6"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здание решеток</w:t>
      </w:r>
      <w:r w:rsidR="00007BD4"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песко</w:t>
      </w:r>
      <w:r w:rsidR="00795BB6" w:rsidRPr="00085058">
        <w:rPr>
          <w:rFonts w:ascii="Times New Roman" w:hAnsi="Times New Roman" w:cs="Times New Roman"/>
          <w:sz w:val="24"/>
          <w:szCs w:val="28"/>
        </w:rPr>
        <w:t>ловка аэрируемая</w:t>
      </w:r>
      <w:r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установка по обезвоживанию песка;</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насосная воз</w:t>
      </w:r>
      <w:r w:rsidR="00795BB6" w:rsidRPr="00085058">
        <w:rPr>
          <w:rFonts w:ascii="Times New Roman" w:hAnsi="Times New Roman" w:cs="Times New Roman"/>
          <w:sz w:val="24"/>
          <w:szCs w:val="28"/>
        </w:rPr>
        <w:t>духодувная станция</w:t>
      </w:r>
      <w:r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лоток Вентури;</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комплекс соо</w:t>
      </w:r>
      <w:r w:rsidR="00795BB6" w:rsidRPr="00085058">
        <w:rPr>
          <w:rFonts w:ascii="Times New Roman" w:hAnsi="Times New Roman" w:cs="Times New Roman"/>
          <w:sz w:val="24"/>
          <w:szCs w:val="28"/>
        </w:rPr>
        <w:t>ружений первичных отстойников;</w:t>
      </w:r>
    </w:p>
    <w:p w:rsidR="00007BD4" w:rsidRPr="00085058" w:rsidRDefault="00795BB6"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аэротенк</w:t>
      </w:r>
      <w:r w:rsidR="00007BD4"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в</w:t>
      </w:r>
      <w:r w:rsidR="00795BB6" w:rsidRPr="00085058">
        <w:rPr>
          <w:rFonts w:ascii="Times New Roman" w:hAnsi="Times New Roman" w:cs="Times New Roman"/>
          <w:sz w:val="24"/>
          <w:szCs w:val="28"/>
        </w:rPr>
        <w:t>торичные отстойники</w:t>
      </w:r>
      <w:r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камера распред</w:t>
      </w:r>
      <w:r w:rsidR="00795BB6" w:rsidRPr="00085058">
        <w:rPr>
          <w:rFonts w:ascii="Times New Roman" w:hAnsi="Times New Roman" w:cs="Times New Roman"/>
          <w:sz w:val="24"/>
          <w:szCs w:val="28"/>
        </w:rPr>
        <w:t>еления активного ила</w:t>
      </w:r>
      <w:r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УФ-установка обеззараживания вод</w:t>
      </w:r>
      <w:r w:rsidR="00795BB6" w:rsidRPr="00085058">
        <w:rPr>
          <w:rFonts w:ascii="Times New Roman" w:hAnsi="Times New Roman" w:cs="Times New Roman"/>
          <w:sz w:val="24"/>
          <w:szCs w:val="28"/>
        </w:rPr>
        <w:t>ы</w:t>
      </w:r>
      <w:r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фильтры доо</w:t>
      </w:r>
      <w:r w:rsidR="00795BB6" w:rsidRPr="00085058">
        <w:rPr>
          <w:rFonts w:ascii="Times New Roman" w:hAnsi="Times New Roman" w:cs="Times New Roman"/>
          <w:sz w:val="24"/>
          <w:szCs w:val="28"/>
        </w:rPr>
        <w:t>чистки стоков</w:t>
      </w:r>
      <w:r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цех механического обезвоживания осадка (в настоящее время не используется);</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минерализатор (не используется);</w:t>
      </w:r>
    </w:p>
    <w:p w:rsidR="00007BD4" w:rsidRPr="00085058" w:rsidRDefault="00795BB6"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аварийные иловые площадки</w:t>
      </w:r>
      <w:r w:rsidR="00007BD4" w:rsidRPr="00085058">
        <w:rPr>
          <w:rFonts w:ascii="Times New Roman" w:hAnsi="Times New Roman" w:cs="Times New Roman"/>
          <w:sz w:val="24"/>
          <w:szCs w:val="28"/>
        </w:rPr>
        <w:t>;</w:t>
      </w:r>
    </w:p>
    <w:p w:rsidR="00007BD4" w:rsidRPr="00085058" w:rsidRDefault="00007BD4" w:rsidP="00EC7A6A">
      <w:pPr>
        <w:pStyle w:val="a0"/>
        <w:suppressAutoHyphens/>
        <w:spacing w:after="0" w:line="240" w:lineRule="auto"/>
        <w:jc w:val="both"/>
        <w:rPr>
          <w:rFonts w:ascii="Times New Roman" w:hAnsi="Times New Roman" w:cs="Times New Roman"/>
          <w:sz w:val="24"/>
          <w:szCs w:val="28"/>
        </w:rPr>
      </w:pPr>
      <w:r w:rsidRPr="00085058">
        <w:rPr>
          <w:rFonts w:ascii="Times New Roman" w:hAnsi="Times New Roman" w:cs="Times New Roman"/>
          <w:sz w:val="24"/>
          <w:szCs w:val="28"/>
        </w:rPr>
        <w:t>насосная иловой воды.</w:t>
      </w:r>
    </w:p>
    <w:p w:rsidR="00FF7F34" w:rsidRPr="00085058" w:rsidRDefault="00CB0541" w:rsidP="00EC7A6A">
      <w:pPr>
        <w:pStyle w:val="a9"/>
        <w:tabs>
          <w:tab w:val="left" w:pos="567"/>
        </w:tabs>
        <w:suppressAutoHyphens/>
        <w:spacing w:before="0" w:after="0"/>
        <w:ind w:left="142" w:right="140" w:firstLine="0"/>
        <w:rPr>
          <w:rFonts w:eastAsia="Calibri"/>
          <w:b/>
        </w:rPr>
      </w:pPr>
      <w:r w:rsidRPr="00085058">
        <w:rPr>
          <w:szCs w:val="28"/>
        </w:rPr>
        <w:lastRenderedPageBreak/>
        <w:t>Расположение элементов городских очистных сооружений представлено на рисунке 3.</w:t>
      </w:r>
      <w:r w:rsidR="00396659" w:rsidRPr="00085058">
        <w:rPr>
          <w:szCs w:val="28"/>
        </w:rPr>
        <w:t>2</w:t>
      </w:r>
      <w:r w:rsidR="00FB640E" w:rsidRPr="00085058">
        <w:rPr>
          <w:rFonts w:eastAsia="Calibri"/>
          <w:b/>
        </w:rPr>
        <w:t xml:space="preserve"> </w:t>
      </w:r>
    </w:p>
    <w:p w:rsidR="00FF7F34" w:rsidRPr="00085058" w:rsidRDefault="0091736A" w:rsidP="00EC7A6A">
      <w:pPr>
        <w:pStyle w:val="a9"/>
        <w:tabs>
          <w:tab w:val="left" w:pos="142"/>
        </w:tabs>
        <w:suppressAutoHyphens/>
        <w:spacing w:before="0" w:after="0"/>
        <w:ind w:left="142" w:right="140" w:firstLine="0"/>
        <w:jc w:val="center"/>
        <w:rPr>
          <w:rFonts w:eastAsia="Calibri"/>
          <w:b/>
        </w:rPr>
      </w:pPr>
      <w:r w:rsidRPr="00085058">
        <w:rPr>
          <w:noProof/>
        </w:rPr>
        <w:drawing>
          <wp:inline distT="0" distB="0" distL="0" distR="0">
            <wp:extent cx="5631267" cy="3928110"/>
            <wp:effectExtent l="0" t="0" r="762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cstate="print"/>
                    <a:srcRect l="28664" t="18050" r="18271" b="11202"/>
                    <a:stretch/>
                  </pic:blipFill>
                  <pic:spPr bwMode="auto">
                    <a:xfrm>
                      <a:off x="0" y="0"/>
                      <a:ext cx="5674420" cy="3958211"/>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F7F34" w:rsidRPr="00085058" w:rsidRDefault="00FF7F34" w:rsidP="00EC7A6A">
      <w:pPr>
        <w:pStyle w:val="affb"/>
        <w:suppressAutoHyphens/>
        <w:jc w:val="center"/>
        <w:rPr>
          <w:rFonts w:ascii="Times New Roman" w:hAnsi="Times New Roman" w:cs="Times New Roman"/>
          <w:sz w:val="24"/>
          <w:szCs w:val="24"/>
        </w:rPr>
      </w:pPr>
      <w:r w:rsidRPr="00085058">
        <w:rPr>
          <w:rFonts w:ascii="Times New Roman" w:hAnsi="Times New Roman" w:cs="Times New Roman"/>
          <w:b/>
          <w:sz w:val="24"/>
          <w:szCs w:val="24"/>
        </w:rPr>
        <w:t>Рисунок 3.</w:t>
      </w:r>
      <w:r w:rsidR="00396659" w:rsidRPr="00085058">
        <w:rPr>
          <w:rFonts w:ascii="Times New Roman" w:hAnsi="Times New Roman" w:cs="Times New Roman"/>
          <w:b/>
          <w:sz w:val="24"/>
          <w:szCs w:val="24"/>
        </w:rPr>
        <w:t>2</w:t>
      </w:r>
      <w:r w:rsidRPr="00085058">
        <w:rPr>
          <w:rFonts w:ascii="Times New Roman" w:hAnsi="Times New Roman" w:cs="Times New Roman"/>
          <w:sz w:val="24"/>
          <w:szCs w:val="24"/>
        </w:rPr>
        <w:t xml:space="preserve"> - Расположение элементов системы городских очистных сооружений</w:t>
      </w:r>
    </w:p>
    <w:p w:rsidR="007D07C6" w:rsidRPr="00085058" w:rsidRDefault="00FF7F34" w:rsidP="00EC7A6A">
      <w:pPr>
        <w:pStyle w:val="a9"/>
        <w:tabs>
          <w:tab w:val="left" w:pos="567"/>
        </w:tabs>
        <w:suppressAutoHyphens/>
        <w:spacing w:before="0" w:after="0"/>
        <w:ind w:left="142" w:right="140" w:firstLine="0"/>
      </w:pPr>
      <w:r w:rsidRPr="00085058">
        <w:rPr>
          <w:rFonts w:eastAsia="Calibri"/>
        </w:rPr>
        <w:t xml:space="preserve">        </w:t>
      </w:r>
      <w:r w:rsidR="007D07C6" w:rsidRPr="00085058">
        <w:rPr>
          <w:rFonts w:eastAsia="Calibri"/>
        </w:rPr>
        <w:t xml:space="preserve">Технологическая </w:t>
      </w:r>
      <w:r w:rsidR="007D07C6" w:rsidRPr="00085058">
        <w:t xml:space="preserve">схема </w:t>
      </w:r>
      <w:r w:rsidR="00CB0541" w:rsidRPr="00085058">
        <w:t xml:space="preserve">очистки </w:t>
      </w:r>
      <w:r w:rsidR="007D07C6" w:rsidRPr="00085058">
        <w:t>КОС</w:t>
      </w:r>
      <w:r w:rsidR="00FB640E" w:rsidRPr="00085058">
        <w:t xml:space="preserve"> г. Железногорска</w:t>
      </w:r>
      <w:r w:rsidR="007D07C6" w:rsidRPr="00085058">
        <w:t xml:space="preserve"> представлена на рисунке 3.</w:t>
      </w:r>
      <w:r w:rsidR="00396659" w:rsidRPr="00085058">
        <w:t>3</w:t>
      </w:r>
      <w:r w:rsidR="00FB640E" w:rsidRPr="00085058">
        <w:t xml:space="preserve"> </w:t>
      </w:r>
    </w:p>
    <w:p w:rsidR="00CB0541" w:rsidRPr="00085058" w:rsidRDefault="00CB0541" w:rsidP="00EC7A6A">
      <w:pPr>
        <w:pStyle w:val="a9"/>
        <w:tabs>
          <w:tab w:val="left" w:pos="567"/>
        </w:tabs>
        <w:suppressAutoHyphens/>
        <w:spacing w:before="0" w:after="0"/>
        <w:ind w:left="142" w:right="140" w:firstLine="0"/>
        <w:jc w:val="center"/>
      </w:pPr>
      <w:r w:rsidRPr="00085058">
        <w:rPr>
          <w:noProof/>
          <w:szCs w:val="28"/>
        </w:rPr>
        <w:drawing>
          <wp:inline distT="0" distB="0" distL="0" distR="0">
            <wp:extent cx="5972205" cy="2798946"/>
            <wp:effectExtent l="0" t="0" r="0" b="190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14926" cy="2818968"/>
                    </a:xfrm>
                    <a:prstGeom prst="rect">
                      <a:avLst/>
                    </a:prstGeom>
                    <a:noFill/>
                    <a:ln>
                      <a:noFill/>
                    </a:ln>
                  </pic:spPr>
                </pic:pic>
              </a:graphicData>
            </a:graphic>
          </wp:inline>
        </w:drawing>
      </w:r>
    </w:p>
    <w:p w:rsidR="00396659" w:rsidRPr="00085058" w:rsidRDefault="00CB0541" w:rsidP="00EC7A6A">
      <w:pPr>
        <w:pStyle w:val="affb"/>
        <w:suppressAutoHyphens/>
        <w:spacing w:after="0" w:line="240" w:lineRule="auto"/>
        <w:jc w:val="center"/>
        <w:rPr>
          <w:rFonts w:ascii="Times New Roman" w:hAnsi="Times New Roman" w:cs="Times New Roman"/>
          <w:sz w:val="24"/>
          <w:szCs w:val="24"/>
        </w:rPr>
      </w:pPr>
      <w:r w:rsidRPr="00085058">
        <w:rPr>
          <w:rFonts w:ascii="Times New Roman" w:eastAsia="Calibri" w:hAnsi="Times New Roman" w:cs="Times New Roman"/>
          <w:b/>
          <w:sz w:val="24"/>
          <w:szCs w:val="24"/>
        </w:rPr>
        <w:t>Рисунок 3.</w:t>
      </w:r>
      <w:r w:rsidR="00396659" w:rsidRPr="00085058">
        <w:rPr>
          <w:rFonts w:ascii="Times New Roman" w:eastAsia="Calibri" w:hAnsi="Times New Roman" w:cs="Times New Roman"/>
          <w:b/>
          <w:sz w:val="24"/>
          <w:szCs w:val="24"/>
        </w:rPr>
        <w:t>3</w:t>
      </w:r>
      <w:r w:rsidRPr="00085058">
        <w:rPr>
          <w:rFonts w:ascii="Times New Roman" w:eastAsia="Calibri" w:hAnsi="Times New Roman" w:cs="Times New Roman"/>
          <w:sz w:val="24"/>
          <w:szCs w:val="24"/>
        </w:rPr>
        <w:t xml:space="preserve"> - </w:t>
      </w:r>
      <w:r w:rsidRPr="00085058">
        <w:rPr>
          <w:rFonts w:ascii="Times New Roman" w:hAnsi="Times New Roman" w:cs="Times New Roman"/>
          <w:sz w:val="24"/>
          <w:szCs w:val="24"/>
        </w:rPr>
        <w:t xml:space="preserve">Технологический процесс очистки сточных вод на городских </w:t>
      </w:r>
    </w:p>
    <w:p w:rsidR="00CB0541" w:rsidRPr="00085058" w:rsidRDefault="00CB0541" w:rsidP="00EC7A6A">
      <w:pPr>
        <w:pStyle w:val="affb"/>
        <w:suppressAutoHyphens/>
        <w:spacing w:after="0" w:line="240" w:lineRule="auto"/>
        <w:jc w:val="center"/>
        <w:rPr>
          <w:rFonts w:ascii="Times New Roman" w:hAnsi="Times New Roman" w:cs="Times New Roman"/>
          <w:sz w:val="24"/>
          <w:szCs w:val="24"/>
        </w:rPr>
      </w:pPr>
      <w:r w:rsidRPr="00085058">
        <w:rPr>
          <w:rFonts w:ascii="Times New Roman" w:hAnsi="Times New Roman" w:cs="Times New Roman"/>
          <w:sz w:val="24"/>
          <w:szCs w:val="24"/>
        </w:rPr>
        <w:t>очистных сооружениях</w:t>
      </w:r>
    </w:p>
    <w:p w:rsidR="00396659" w:rsidRPr="00085058" w:rsidRDefault="00396659" w:rsidP="00EC7A6A">
      <w:pPr>
        <w:pStyle w:val="affb"/>
        <w:suppressAutoHyphens/>
        <w:spacing w:after="0" w:line="240" w:lineRule="auto"/>
        <w:jc w:val="center"/>
        <w:rPr>
          <w:rFonts w:ascii="Times New Roman" w:hAnsi="Times New Roman" w:cs="Times New Roman"/>
          <w:sz w:val="24"/>
          <w:szCs w:val="24"/>
        </w:rPr>
      </w:pPr>
    </w:p>
    <w:p w:rsidR="002818B7" w:rsidRPr="00085058" w:rsidRDefault="002C634B" w:rsidP="00EC7A6A">
      <w:pPr>
        <w:pStyle w:val="a0"/>
        <w:numPr>
          <w:ilvl w:val="0"/>
          <w:numId w:val="0"/>
        </w:numPr>
        <w:tabs>
          <w:tab w:val="left" w:pos="567"/>
        </w:tabs>
        <w:suppressAutoHyphens/>
        <w:ind w:right="140"/>
        <w:jc w:val="both"/>
        <w:rPr>
          <w:rFonts w:ascii="Times New Roman" w:hAnsi="Times New Roman" w:cs="Times New Roman"/>
          <w:sz w:val="24"/>
        </w:rPr>
      </w:pPr>
      <w:r w:rsidRPr="00085058">
        <w:rPr>
          <w:rFonts w:ascii="Times New Roman" w:hAnsi="Times New Roman" w:cs="Times New Roman"/>
          <w:sz w:val="24"/>
        </w:rPr>
        <w:t xml:space="preserve">         </w:t>
      </w:r>
      <w:r w:rsidR="002818B7" w:rsidRPr="00085058">
        <w:rPr>
          <w:rFonts w:ascii="Times New Roman" w:hAnsi="Times New Roman" w:cs="Times New Roman"/>
          <w:sz w:val="24"/>
        </w:rPr>
        <w:t xml:space="preserve">Неочищенные сточные воды г. Железногорска по главным самотечным коллекторам, поступают в приемную камеру КОС, оборудованную щитовыми затворами с </w:t>
      </w:r>
      <w:r w:rsidR="007B6B1C" w:rsidRPr="00085058">
        <w:rPr>
          <w:rFonts w:ascii="Times New Roman" w:hAnsi="Times New Roman" w:cs="Times New Roman"/>
          <w:sz w:val="24"/>
        </w:rPr>
        <w:t>электроприводом</w:t>
      </w:r>
      <w:r w:rsidR="002818B7" w:rsidRPr="00085058">
        <w:rPr>
          <w:rFonts w:ascii="Times New Roman" w:hAnsi="Times New Roman" w:cs="Times New Roman"/>
          <w:sz w:val="24"/>
        </w:rPr>
        <w:t xml:space="preserve">, а затем по </w:t>
      </w:r>
      <w:r w:rsidR="00484223" w:rsidRPr="00085058">
        <w:rPr>
          <w:rFonts w:ascii="Times New Roman" w:hAnsi="Times New Roman" w:cs="Times New Roman"/>
          <w:sz w:val="24"/>
        </w:rPr>
        <w:t>трем</w:t>
      </w:r>
      <w:r w:rsidR="002818B7" w:rsidRPr="00085058">
        <w:rPr>
          <w:rFonts w:ascii="Times New Roman" w:hAnsi="Times New Roman" w:cs="Times New Roman"/>
          <w:sz w:val="24"/>
        </w:rPr>
        <w:t xml:space="preserve"> каналам подводится в здание решеток, где происходит задерживание крупных </w:t>
      </w:r>
      <w:r w:rsidR="009653F6" w:rsidRPr="00085058">
        <w:rPr>
          <w:rFonts w:ascii="Times New Roman" w:hAnsi="Times New Roman" w:cs="Times New Roman"/>
          <w:sz w:val="24"/>
        </w:rPr>
        <w:t>и средних отбросов</w:t>
      </w:r>
      <w:r w:rsidR="00353527" w:rsidRPr="00085058">
        <w:rPr>
          <w:rFonts w:ascii="Times New Roman" w:hAnsi="Times New Roman" w:cs="Times New Roman"/>
          <w:sz w:val="24"/>
        </w:rPr>
        <w:t>.</w:t>
      </w:r>
      <w:r w:rsidR="009653F6" w:rsidRPr="00085058">
        <w:rPr>
          <w:rFonts w:ascii="Times New Roman" w:hAnsi="Times New Roman" w:cs="Times New Roman"/>
          <w:sz w:val="24"/>
        </w:rPr>
        <w:t xml:space="preserve"> </w:t>
      </w:r>
    </w:p>
    <w:p w:rsidR="007B6B1C" w:rsidRPr="00085058" w:rsidRDefault="0037177C" w:rsidP="00EC7A6A">
      <w:pPr>
        <w:pStyle w:val="a0"/>
        <w:numPr>
          <w:ilvl w:val="0"/>
          <w:numId w:val="0"/>
        </w:numPr>
        <w:tabs>
          <w:tab w:val="left" w:pos="567"/>
        </w:tabs>
        <w:suppressAutoHyphens/>
        <w:ind w:right="140"/>
        <w:jc w:val="both"/>
        <w:rPr>
          <w:rFonts w:ascii="Times New Roman" w:hAnsi="Times New Roman" w:cs="Times New Roman"/>
          <w:sz w:val="24"/>
        </w:rPr>
      </w:pPr>
      <w:r w:rsidRPr="00085058">
        <w:rPr>
          <w:rFonts w:ascii="Times New Roman" w:hAnsi="Times New Roman" w:cs="Times New Roman"/>
          <w:sz w:val="24"/>
        </w:rPr>
        <w:t xml:space="preserve">         </w:t>
      </w:r>
      <w:r w:rsidR="007B6B1C" w:rsidRPr="00085058">
        <w:rPr>
          <w:rFonts w:ascii="Times New Roman" w:hAnsi="Times New Roman" w:cs="Times New Roman"/>
          <w:sz w:val="24"/>
        </w:rPr>
        <w:t xml:space="preserve"> Приемная камера выполнена из листовой стали </w:t>
      </w:r>
      <w:r w:rsidRPr="00085058">
        <w:rPr>
          <w:rFonts w:ascii="Times New Roman" w:hAnsi="Times New Roman" w:cs="Times New Roman"/>
          <w:sz w:val="24"/>
        </w:rPr>
        <w:t>требует капитального ремонта из-за коррозии металла.</w:t>
      </w:r>
      <w:r w:rsidR="007B6B1C" w:rsidRPr="00085058">
        <w:rPr>
          <w:rFonts w:ascii="Times New Roman" w:hAnsi="Times New Roman" w:cs="Times New Roman"/>
          <w:sz w:val="24"/>
        </w:rPr>
        <w:t xml:space="preserve"> </w:t>
      </w:r>
    </w:p>
    <w:p w:rsidR="00CE0E92" w:rsidRPr="00085058" w:rsidRDefault="002C634B" w:rsidP="00EC7A6A">
      <w:pPr>
        <w:pStyle w:val="a0"/>
        <w:numPr>
          <w:ilvl w:val="0"/>
          <w:numId w:val="0"/>
        </w:numPr>
        <w:tabs>
          <w:tab w:val="left" w:pos="567"/>
        </w:tabs>
        <w:suppressAutoHyphens/>
        <w:spacing w:after="0"/>
        <w:ind w:right="140"/>
        <w:jc w:val="both"/>
        <w:rPr>
          <w:rFonts w:ascii="Times New Roman" w:hAnsi="Times New Roman" w:cs="Times New Roman"/>
          <w:sz w:val="24"/>
        </w:rPr>
      </w:pPr>
      <w:r w:rsidRPr="00085058">
        <w:rPr>
          <w:rFonts w:ascii="Times New Roman" w:hAnsi="Times New Roman" w:cs="Times New Roman"/>
          <w:sz w:val="24"/>
        </w:rPr>
        <w:lastRenderedPageBreak/>
        <w:t xml:space="preserve">         </w:t>
      </w:r>
      <w:r w:rsidR="00CE0E92" w:rsidRPr="00085058">
        <w:rPr>
          <w:rFonts w:ascii="Times New Roman" w:hAnsi="Times New Roman" w:cs="Times New Roman"/>
          <w:b/>
          <w:i/>
          <w:sz w:val="24"/>
        </w:rPr>
        <w:t>Здание решеток</w:t>
      </w:r>
      <w:r w:rsidR="002818B7" w:rsidRPr="00085058">
        <w:rPr>
          <w:rFonts w:ascii="Times New Roman" w:hAnsi="Times New Roman" w:cs="Times New Roman"/>
          <w:b/>
          <w:i/>
          <w:sz w:val="24"/>
        </w:rPr>
        <w:t xml:space="preserve"> </w:t>
      </w:r>
      <w:r w:rsidR="00CE0E92" w:rsidRPr="00085058">
        <w:rPr>
          <w:rFonts w:ascii="Times New Roman" w:hAnsi="Times New Roman" w:cs="Times New Roman"/>
          <w:sz w:val="24"/>
        </w:rPr>
        <w:t>–</w:t>
      </w:r>
      <w:r w:rsidR="00353527" w:rsidRPr="00085058">
        <w:rPr>
          <w:rFonts w:ascii="Times New Roman" w:hAnsi="Times New Roman" w:cs="Times New Roman"/>
          <w:sz w:val="24"/>
        </w:rPr>
        <w:t xml:space="preserve"> </w:t>
      </w:r>
      <w:r w:rsidR="00CE0E92" w:rsidRPr="00085058">
        <w:rPr>
          <w:rFonts w:ascii="Times New Roman" w:hAnsi="Times New Roman" w:cs="Times New Roman"/>
          <w:sz w:val="24"/>
        </w:rPr>
        <w:t>со</w:t>
      </w:r>
      <w:r w:rsidR="003566B1" w:rsidRPr="00085058">
        <w:rPr>
          <w:rFonts w:ascii="Times New Roman" w:hAnsi="Times New Roman" w:cs="Times New Roman"/>
          <w:sz w:val="24"/>
        </w:rPr>
        <w:t>с</w:t>
      </w:r>
      <w:r w:rsidR="00CE0E92" w:rsidRPr="00085058">
        <w:rPr>
          <w:rFonts w:ascii="Times New Roman" w:hAnsi="Times New Roman" w:cs="Times New Roman"/>
          <w:sz w:val="24"/>
        </w:rPr>
        <w:t>тоит из трех отделений</w:t>
      </w:r>
      <w:r w:rsidR="003566B1" w:rsidRPr="00085058">
        <w:rPr>
          <w:rFonts w:ascii="Times New Roman" w:hAnsi="Times New Roman" w:cs="Times New Roman"/>
          <w:sz w:val="24"/>
        </w:rPr>
        <w:t>.  Вентиляция помещения с решетками осуществляется принудительной системой с вентиляторами ВЦ-4-70.</w:t>
      </w:r>
      <w:r w:rsidR="00CE0E92" w:rsidRPr="00085058">
        <w:rPr>
          <w:rFonts w:ascii="Times New Roman" w:hAnsi="Times New Roman" w:cs="Times New Roman"/>
          <w:sz w:val="24"/>
        </w:rPr>
        <w:t xml:space="preserve"> </w:t>
      </w:r>
      <w:r w:rsidR="003566B1" w:rsidRPr="00085058">
        <w:rPr>
          <w:rFonts w:ascii="Times New Roman" w:hAnsi="Times New Roman" w:cs="Times New Roman"/>
          <w:sz w:val="24"/>
          <w:szCs w:val="28"/>
        </w:rPr>
        <w:t>Решетки типа РКЭ (</w:t>
      </w:r>
      <w:r w:rsidR="002818B7" w:rsidRPr="00085058">
        <w:rPr>
          <w:rFonts w:ascii="Times New Roman" w:hAnsi="Times New Roman" w:cs="Times New Roman"/>
          <w:sz w:val="24"/>
        </w:rPr>
        <w:t>2 рабочих</w:t>
      </w:r>
      <w:r w:rsidRPr="00085058">
        <w:rPr>
          <w:rFonts w:ascii="Times New Roman" w:hAnsi="Times New Roman" w:cs="Times New Roman"/>
          <w:sz w:val="24"/>
        </w:rPr>
        <w:t>, 1 в резерве</w:t>
      </w:r>
      <w:r w:rsidR="002818B7" w:rsidRPr="00085058">
        <w:rPr>
          <w:rFonts w:ascii="Times New Roman" w:hAnsi="Times New Roman" w:cs="Times New Roman"/>
          <w:sz w:val="24"/>
        </w:rPr>
        <w:t xml:space="preserve">) </w:t>
      </w:r>
      <w:r w:rsidRPr="00085058">
        <w:rPr>
          <w:rFonts w:ascii="Times New Roman" w:hAnsi="Times New Roman" w:cs="Times New Roman"/>
          <w:sz w:val="24"/>
        </w:rPr>
        <w:t xml:space="preserve">механические, </w:t>
      </w:r>
      <w:r w:rsidR="002818B7" w:rsidRPr="00085058">
        <w:rPr>
          <w:rFonts w:ascii="Times New Roman" w:hAnsi="Times New Roman" w:cs="Times New Roman"/>
          <w:sz w:val="24"/>
        </w:rPr>
        <w:t xml:space="preserve">вертикальные, с </w:t>
      </w:r>
      <w:r w:rsidRPr="00085058">
        <w:rPr>
          <w:rFonts w:ascii="Times New Roman" w:hAnsi="Times New Roman" w:cs="Times New Roman"/>
          <w:sz w:val="24"/>
        </w:rPr>
        <w:t xml:space="preserve">шириной </w:t>
      </w:r>
      <w:r w:rsidR="002818B7" w:rsidRPr="00085058">
        <w:rPr>
          <w:rFonts w:ascii="Times New Roman" w:hAnsi="Times New Roman" w:cs="Times New Roman"/>
          <w:sz w:val="24"/>
        </w:rPr>
        <w:t>прозор</w:t>
      </w:r>
      <w:r w:rsidRPr="00085058">
        <w:rPr>
          <w:rFonts w:ascii="Times New Roman" w:hAnsi="Times New Roman" w:cs="Times New Roman"/>
          <w:sz w:val="24"/>
        </w:rPr>
        <w:t>ов</w:t>
      </w:r>
      <w:r w:rsidR="002818B7" w:rsidRPr="00085058">
        <w:rPr>
          <w:rFonts w:ascii="Times New Roman" w:hAnsi="Times New Roman" w:cs="Times New Roman"/>
          <w:sz w:val="24"/>
        </w:rPr>
        <w:t xml:space="preserve"> </w:t>
      </w:r>
      <w:r w:rsidRPr="00085058">
        <w:rPr>
          <w:rFonts w:ascii="Times New Roman" w:hAnsi="Times New Roman" w:cs="Times New Roman"/>
          <w:sz w:val="24"/>
        </w:rPr>
        <w:t>8</w:t>
      </w:r>
      <w:r w:rsidR="00353527" w:rsidRPr="00085058">
        <w:rPr>
          <w:rFonts w:ascii="Times New Roman" w:hAnsi="Times New Roman" w:cs="Times New Roman"/>
          <w:sz w:val="24"/>
        </w:rPr>
        <w:t xml:space="preserve"> мм. Отбросы с решёток поступают на транспортирующее устройство и выгружаются в специальный</w:t>
      </w:r>
      <w:r w:rsidR="003566B1" w:rsidRPr="00085058">
        <w:rPr>
          <w:rFonts w:ascii="Times New Roman" w:hAnsi="Times New Roman" w:cs="Times New Roman"/>
          <w:sz w:val="24"/>
        </w:rPr>
        <w:t xml:space="preserve"> контейнер </w:t>
      </w:r>
      <w:r w:rsidR="003566B1" w:rsidRPr="00085058">
        <w:rPr>
          <w:rFonts w:ascii="Times New Roman" w:hAnsi="Times New Roman" w:cs="Times New Roman"/>
          <w:sz w:val="24"/>
          <w:szCs w:val="28"/>
        </w:rPr>
        <w:t xml:space="preserve">для сбора мусора с решеток с винтовым прессом.  </w:t>
      </w:r>
      <w:r w:rsidR="003566B1" w:rsidRPr="00085058">
        <w:rPr>
          <w:rFonts w:ascii="Times New Roman" w:hAnsi="Times New Roman" w:cs="Times New Roman"/>
          <w:sz w:val="24"/>
        </w:rPr>
        <w:t>Отбросы вывозятся</w:t>
      </w:r>
      <w:r w:rsidR="00353527" w:rsidRPr="00085058">
        <w:rPr>
          <w:rFonts w:ascii="Times New Roman" w:hAnsi="Times New Roman" w:cs="Times New Roman"/>
          <w:sz w:val="24"/>
        </w:rPr>
        <w:t xml:space="preserve"> на полигон </w:t>
      </w:r>
      <w:r w:rsidR="003566B1" w:rsidRPr="00085058">
        <w:rPr>
          <w:rFonts w:ascii="Times New Roman" w:hAnsi="Times New Roman" w:cs="Times New Roman"/>
          <w:sz w:val="24"/>
        </w:rPr>
        <w:t>твёрдых бытовых отходов</w:t>
      </w:r>
      <w:r w:rsidR="003566B1" w:rsidRPr="00085058">
        <w:rPr>
          <w:rFonts w:ascii="Times New Roman" w:hAnsi="Times New Roman" w:cs="Times New Roman"/>
          <w:sz w:val="28"/>
        </w:rPr>
        <w:t xml:space="preserve"> </w:t>
      </w:r>
      <w:r w:rsidR="003566B1" w:rsidRPr="00085058">
        <w:rPr>
          <w:rFonts w:ascii="Times New Roman" w:hAnsi="Times New Roman" w:cs="Times New Roman"/>
          <w:sz w:val="24"/>
        </w:rPr>
        <w:t xml:space="preserve">- </w:t>
      </w:r>
      <w:r w:rsidR="00353527" w:rsidRPr="00085058">
        <w:rPr>
          <w:rFonts w:ascii="Times New Roman" w:hAnsi="Times New Roman" w:cs="Times New Roman"/>
          <w:sz w:val="24"/>
        </w:rPr>
        <w:t>3 раза в неделю.</w:t>
      </w:r>
    </w:p>
    <w:p w:rsidR="00484223" w:rsidRPr="00085058" w:rsidRDefault="00CE0E92" w:rsidP="00EC7A6A">
      <w:pPr>
        <w:suppressAutoHyphens/>
        <w:spacing w:before="0" w:after="0"/>
        <w:ind w:firstLine="567"/>
        <w:rPr>
          <w:rStyle w:val="docdata"/>
          <w:color w:val="000000"/>
        </w:rPr>
      </w:pPr>
      <w:r w:rsidRPr="00085058">
        <w:t xml:space="preserve">После здания решеток сточные воды через канал гашения скорости потока поступают на </w:t>
      </w:r>
      <w:r w:rsidR="00015059" w:rsidRPr="00085058">
        <w:t>аэрируем</w:t>
      </w:r>
      <w:r w:rsidR="00484223" w:rsidRPr="00085058">
        <w:t>ую</w:t>
      </w:r>
      <w:r w:rsidR="00015059" w:rsidRPr="00085058">
        <w:t xml:space="preserve"> песколовк</w:t>
      </w:r>
      <w:r w:rsidR="00484223" w:rsidRPr="00085058">
        <w:t>у</w:t>
      </w:r>
      <w:r w:rsidRPr="00085058">
        <w:t xml:space="preserve"> для задержания минеральных примесей, в том числе песка. </w:t>
      </w:r>
      <w:r w:rsidR="00484223" w:rsidRPr="00085058">
        <w:rPr>
          <w:rStyle w:val="docdata"/>
          <w:color w:val="000000"/>
        </w:rPr>
        <w:t> В начале и конце каждого отделения установлены плоские затворы с ручным управлением, для отключения и опорожнения песколовок.</w:t>
      </w:r>
    </w:p>
    <w:p w:rsidR="0037177C" w:rsidRPr="00085058" w:rsidRDefault="0037177C" w:rsidP="00EC7A6A">
      <w:pPr>
        <w:suppressAutoHyphens/>
        <w:spacing w:before="0" w:after="0"/>
        <w:ind w:firstLine="567"/>
        <w:rPr>
          <w:rStyle w:val="docdata"/>
          <w:color w:val="000000"/>
        </w:rPr>
      </w:pPr>
      <w:r w:rsidRPr="00085058">
        <w:rPr>
          <w:rStyle w:val="docdata"/>
          <w:color w:val="000000"/>
        </w:rPr>
        <w:t>Здание решеток находится в удовлетворительном состоянии, но требуется кап. ремонт разрушающихся железобетонных конструкций выпускных каналов.</w:t>
      </w:r>
    </w:p>
    <w:p w:rsidR="009E0907" w:rsidRPr="00085058" w:rsidRDefault="003A5E3C" w:rsidP="00EC7A6A">
      <w:pPr>
        <w:pStyle w:val="a0"/>
        <w:numPr>
          <w:ilvl w:val="0"/>
          <w:numId w:val="0"/>
        </w:numPr>
        <w:suppressAutoHyphens/>
        <w:ind w:right="140"/>
        <w:jc w:val="both"/>
        <w:rPr>
          <w:rFonts w:ascii="Times New Roman" w:hAnsi="Times New Roman" w:cs="Times New Roman"/>
          <w:sz w:val="24"/>
        </w:rPr>
      </w:pPr>
      <w:r w:rsidRPr="00085058">
        <w:rPr>
          <w:rFonts w:ascii="Times New Roman" w:hAnsi="Times New Roman" w:cs="Times New Roman"/>
          <w:b/>
          <w:i/>
          <w:sz w:val="24"/>
        </w:rPr>
        <w:t xml:space="preserve">         </w:t>
      </w:r>
      <w:r w:rsidR="00015059" w:rsidRPr="00085058">
        <w:rPr>
          <w:rFonts w:ascii="Times New Roman" w:hAnsi="Times New Roman" w:cs="Times New Roman"/>
          <w:b/>
          <w:i/>
          <w:sz w:val="24"/>
        </w:rPr>
        <w:t>Аэрируем</w:t>
      </w:r>
      <w:r w:rsidR="000710A4" w:rsidRPr="00085058">
        <w:rPr>
          <w:rFonts w:ascii="Times New Roman" w:hAnsi="Times New Roman" w:cs="Times New Roman"/>
          <w:b/>
          <w:i/>
          <w:sz w:val="24"/>
        </w:rPr>
        <w:t>ая</w:t>
      </w:r>
      <w:r w:rsidR="00015059" w:rsidRPr="00085058">
        <w:rPr>
          <w:rFonts w:ascii="Times New Roman" w:hAnsi="Times New Roman" w:cs="Times New Roman"/>
          <w:b/>
          <w:i/>
          <w:sz w:val="24"/>
        </w:rPr>
        <w:t xml:space="preserve"> песколовк</w:t>
      </w:r>
      <w:r w:rsidR="000710A4" w:rsidRPr="00085058">
        <w:rPr>
          <w:rFonts w:ascii="Times New Roman" w:hAnsi="Times New Roman" w:cs="Times New Roman"/>
          <w:b/>
          <w:i/>
          <w:sz w:val="24"/>
        </w:rPr>
        <w:t>а</w:t>
      </w:r>
      <w:r w:rsidRPr="00085058">
        <w:rPr>
          <w:rFonts w:ascii="Times New Roman" w:hAnsi="Times New Roman" w:cs="Times New Roman"/>
          <w:b/>
          <w:i/>
          <w:sz w:val="24"/>
        </w:rPr>
        <w:t xml:space="preserve"> </w:t>
      </w:r>
      <w:r w:rsidR="000710A4" w:rsidRPr="00085058">
        <w:rPr>
          <w:rFonts w:ascii="Times New Roman" w:hAnsi="Times New Roman" w:cs="Times New Roman"/>
          <w:b/>
          <w:i/>
          <w:sz w:val="24"/>
        </w:rPr>
        <w:t>–</w:t>
      </w:r>
      <w:r w:rsidR="00015059" w:rsidRPr="00085058">
        <w:rPr>
          <w:rFonts w:ascii="Times New Roman" w:hAnsi="Times New Roman" w:cs="Times New Roman"/>
          <w:sz w:val="24"/>
        </w:rPr>
        <w:t xml:space="preserve"> </w:t>
      </w:r>
      <w:r w:rsidR="000710A4" w:rsidRPr="00085058">
        <w:rPr>
          <w:rFonts w:ascii="Times New Roman" w:hAnsi="Times New Roman" w:cs="Times New Roman"/>
          <w:sz w:val="24"/>
        </w:rPr>
        <w:t>горизонтального типа, производительностью 70 - 140 м</w:t>
      </w:r>
      <w:r w:rsidR="000710A4" w:rsidRPr="00085058">
        <w:rPr>
          <w:rFonts w:ascii="Times New Roman" w:hAnsi="Times New Roman" w:cs="Times New Roman"/>
          <w:sz w:val="24"/>
          <w:vertAlign w:val="superscript"/>
        </w:rPr>
        <w:t>3</w:t>
      </w:r>
      <w:r w:rsidR="000710A4" w:rsidRPr="00085058">
        <w:rPr>
          <w:rFonts w:ascii="Times New Roman" w:hAnsi="Times New Roman" w:cs="Times New Roman"/>
          <w:sz w:val="24"/>
        </w:rPr>
        <w:t>/сут. В</w:t>
      </w:r>
      <w:r w:rsidRPr="00085058">
        <w:rPr>
          <w:rFonts w:ascii="Times New Roman" w:hAnsi="Times New Roman" w:cs="Times New Roman"/>
          <w:sz w:val="24"/>
        </w:rPr>
        <w:t>ыполнен</w:t>
      </w:r>
      <w:r w:rsidR="000710A4" w:rsidRPr="00085058">
        <w:rPr>
          <w:rFonts w:ascii="Times New Roman" w:hAnsi="Times New Roman" w:cs="Times New Roman"/>
          <w:sz w:val="24"/>
        </w:rPr>
        <w:t>а</w:t>
      </w:r>
      <w:r w:rsidR="00015059" w:rsidRPr="00085058">
        <w:rPr>
          <w:rFonts w:ascii="Times New Roman" w:hAnsi="Times New Roman" w:cs="Times New Roman"/>
          <w:sz w:val="24"/>
        </w:rPr>
        <w:t xml:space="preserve"> </w:t>
      </w:r>
      <w:r w:rsidR="00002BA9" w:rsidRPr="00085058">
        <w:rPr>
          <w:rFonts w:ascii="Times New Roman" w:hAnsi="Times New Roman" w:cs="Times New Roman"/>
          <w:sz w:val="24"/>
        </w:rPr>
        <w:t xml:space="preserve">из трёх </w:t>
      </w:r>
      <w:r w:rsidRPr="00085058">
        <w:rPr>
          <w:rFonts w:ascii="Times New Roman" w:hAnsi="Times New Roman" w:cs="Times New Roman"/>
          <w:sz w:val="24"/>
        </w:rPr>
        <w:t>отделени</w:t>
      </w:r>
      <w:r w:rsidR="00002BA9" w:rsidRPr="00085058">
        <w:rPr>
          <w:rFonts w:ascii="Times New Roman" w:hAnsi="Times New Roman" w:cs="Times New Roman"/>
          <w:sz w:val="24"/>
        </w:rPr>
        <w:t>й</w:t>
      </w:r>
      <w:r w:rsidRPr="00085058">
        <w:rPr>
          <w:rFonts w:ascii="Times New Roman" w:hAnsi="Times New Roman" w:cs="Times New Roman"/>
          <w:sz w:val="24"/>
        </w:rPr>
        <w:t xml:space="preserve"> (Н</w:t>
      </w:r>
      <w:r w:rsidRPr="00085058">
        <w:rPr>
          <w:rFonts w:ascii="Times New Roman" w:hAnsi="Times New Roman" w:cs="Times New Roman"/>
          <w:sz w:val="24"/>
          <w:lang w:val="en-US"/>
        </w:rPr>
        <w:t>xL</w:t>
      </w:r>
      <w:r w:rsidRPr="00085058">
        <w:rPr>
          <w:rFonts w:ascii="Times New Roman" w:hAnsi="Times New Roman" w:cs="Times New Roman"/>
          <w:sz w:val="24"/>
        </w:rPr>
        <w:t>) - 3 х 12 м, р</w:t>
      </w:r>
      <w:r w:rsidR="000710A4" w:rsidRPr="00085058">
        <w:rPr>
          <w:rFonts w:ascii="Times New Roman" w:hAnsi="Times New Roman" w:cs="Times New Roman"/>
          <w:sz w:val="24"/>
        </w:rPr>
        <w:t>абочей глубиной 2,5 м каждое (2-в работе, 1-</w:t>
      </w:r>
      <w:r w:rsidRPr="00085058">
        <w:rPr>
          <w:rFonts w:ascii="Times New Roman" w:hAnsi="Times New Roman" w:cs="Times New Roman"/>
          <w:sz w:val="24"/>
        </w:rPr>
        <w:t>в резерве)</w:t>
      </w:r>
      <w:r w:rsidR="005D7F23" w:rsidRPr="00085058">
        <w:rPr>
          <w:rFonts w:ascii="Times New Roman" w:hAnsi="Times New Roman" w:cs="Times New Roman"/>
          <w:sz w:val="24"/>
        </w:rPr>
        <w:t xml:space="preserve">. </w:t>
      </w:r>
      <w:r w:rsidR="000710A4" w:rsidRPr="00085058">
        <w:rPr>
          <w:rFonts w:ascii="Times New Roman" w:hAnsi="Times New Roman" w:cs="Times New Roman"/>
          <w:sz w:val="24"/>
        </w:rPr>
        <w:t>Вдоль одной из стенок на расстоянии 45-60 см от дна по всей длине песколовки установлены аэраторы в виде дырчатых труб с отверстиями 3-5 мм</w:t>
      </w:r>
      <w:r w:rsidR="00812C20" w:rsidRPr="00085058">
        <w:rPr>
          <w:rFonts w:ascii="Times New Roman" w:hAnsi="Times New Roman" w:cs="Times New Roman"/>
          <w:sz w:val="24"/>
        </w:rPr>
        <w:t xml:space="preserve"> (расход воздуха на аэрацию 450 м</w:t>
      </w:r>
      <w:r w:rsidR="00812C20" w:rsidRPr="00085058">
        <w:rPr>
          <w:rFonts w:ascii="Times New Roman" w:hAnsi="Times New Roman" w:cs="Times New Roman"/>
          <w:sz w:val="24"/>
          <w:vertAlign w:val="superscript"/>
        </w:rPr>
        <w:t>3</w:t>
      </w:r>
      <w:r w:rsidR="00812C20" w:rsidRPr="00085058">
        <w:rPr>
          <w:rFonts w:ascii="Times New Roman" w:hAnsi="Times New Roman" w:cs="Times New Roman"/>
          <w:sz w:val="24"/>
        </w:rPr>
        <w:t>/ч, интенсивность аэрации 3 - 5 м</w:t>
      </w:r>
      <w:r w:rsidR="00812C20" w:rsidRPr="00085058">
        <w:rPr>
          <w:rFonts w:ascii="Times New Roman" w:hAnsi="Times New Roman" w:cs="Times New Roman"/>
          <w:sz w:val="24"/>
          <w:vertAlign w:val="superscript"/>
        </w:rPr>
        <w:t>3</w:t>
      </w:r>
      <w:r w:rsidR="00812C20" w:rsidRPr="00085058">
        <w:rPr>
          <w:rFonts w:ascii="Times New Roman" w:hAnsi="Times New Roman" w:cs="Times New Roman"/>
          <w:sz w:val="24"/>
        </w:rPr>
        <w:t>/м</w:t>
      </w:r>
      <w:r w:rsidR="00812C20" w:rsidRPr="00085058">
        <w:rPr>
          <w:rFonts w:ascii="Times New Roman" w:hAnsi="Times New Roman" w:cs="Times New Roman"/>
          <w:sz w:val="24"/>
          <w:vertAlign w:val="superscript"/>
        </w:rPr>
        <w:t>2</w:t>
      </w:r>
      <w:r w:rsidR="00812C20" w:rsidRPr="00085058">
        <w:rPr>
          <w:rFonts w:ascii="Times New Roman" w:hAnsi="Times New Roman" w:cs="Times New Roman"/>
          <w:sz w:val="24"/>
        </w:rPr>
        <w:t xml:space="preserve"> в час)</w:t>
      </w:r>
      <w:r w:rsidR="000710A4" w:rsidRPr="00085058">
        <w:rPr>
          <w:rFonts w:ascii="Times New Roman" w:hAnsi="Times New Roman" w:cs="Times New Roman"/>
          <w:sz w:val="24"/>
        </w:rPr>
        <w:t>,</w:t>
      </w:r>
      <w:r w:rsidR="00812C20" w:rsidRPr="00085058">
        <w:rPr>
          <w:rFonts w:ascii="Times New Roman" w:hAnsi="Times New Roman" w:cs="Times New Roman"/>
          <w:sz w:val="24"/>
        </w:rPr>
        <w:t xml:space="preserve"> а под ними установлен лоток </w:t>
      </w:r>
      <w:r w:rsidR="000710A4" w:rsidRPr="00085058">
        <w:rPr>
          <w:rFonts w:ascii="Times New Roman" w:hAnsi="Times New Roman" w:cs="Times New Roman"/>
          <w:sz w:val="24"/>
        </w:rPr>
        <w:t>для сбора песка</w:t>
      </w:r>
      <w:r w:rsidR="005D7F23" w:rsidRPr="00085058">
        <w:rPr>
          <w:rFonts w:ascii="Times New Roman" w:hAnsi="Times New Roman" w:cs="Times New Roman"/>
          <w:sz w:val="24"/>
        </w:rPr>
        <w:t>. В поперечном сечении днищу предан уклон</w:t>
      </w:r>
      <w:r w:rsidR="000710A4" w:rsidRPr="00085058">
        <w:rPr>
          <w:rFonts w:ascii="Times New Roman" w:hAnsi="Times New Roman" w:cs="Times New Roman"/>
          <w:sz w:val="24"/>
        </w:rPr>
        <w:t>.</w:t>
      </w:r>
      <w:r w:rsidR="005D7F23" w:rsidRPr="00085058">
        <w:rPr>
          <w:rFonts w:ascii="Times New Roman" w:hAnsi="Times New Roman" w:cs="Times New Roman"/>
          <w:sz w:val="24"/>
        </w:rPr>
        <w:t xml:space="preserve"> </w:t>
      </w:r>
    </w:p>
    <w:p w:rsidR="00FF7F34" w:rsidRPr="00085058" w:rsidRDefault="009E0907" w:rsidP="00EC7A6A">
      <w:pPr>
        <w:pStyle w:val="a0"/>
        <w:numPr>
          <w:ilvl w:val="0"/>
          <w:numId w:val="0"/>
        </w:numPr>
        <w:suppressAutoHyphens/>
        <w:ind w:right="140"/>
        <w:jc w:val="both"/>
        <w:rPr>
          <w:rFonts w:ascii="Times New Roman" w:hAnsi="Times New Roman" w:cs="Times New Roman"/>
          <w:sz w:val="24"/>
        </w:rPr>
      </w:pPr>
      <w:r w:rsidRPr="00085058">
        <w:rPr>
          <w:rFonts w:ascii="Times New Roman" w:hAnsi="Times New Roman" w:cs="Times New Roman"/>
          <w:sz w:val="24"/>
        </w:rPr>
        <w:t xml:space="preserve">          </w:t>
      </w:r>
      <w:r w:rsidR="00812C20" w:rsidRPr="00085058">
        <w:rPr>
          <w:rFonts w:ascii="Times New Roman" w:hAnsi="Times New Roman" w:cs="Times New Roman"/>
          <w:sz w:val="24"/>
        </w:rPr>
        <w:t>Непрерывная аэрация потока воды придаёт ему вращательное движение, которое способствует отмывке песка от органических веществ и исключает их выпадение в осадок.</w:t>
      </w:r>
      <w:r w:rsidRPr="00085058">
        <w:rPr>
          <w:rFonts w:ascii="Times New Roman" w:hAnsi="Times New Roman" w:cs="Times New Roman"/>
          <w:sz w:val="24"/>
        </w:rPr>
        <w:t xml:space="preserve"> </w:t>
      </w:r>
      <w:r w:rsidR="00FF7F34" w:rsidRPr="00085058">
        <w:rPr>
          <w:rFonts w:ascii="Times New Roman" w:hAnsi="Times New Roman" w:cs="Times New Roman"/>
          <w:sz w:val="24"/>
        </w:rPr>
        <w:t>Работа систем гидросмыва и гидроудаления песка осуществляется в автоматическом режиме и производится по заданной программе без выключения песколовки из работы.</w:t>
      </w:r>
    </w:p>
    <w:p w:rsidR="00FF7F34" w:rsidRPr="00085058" w:rsidRDefault="009E0907" w:rsidP="00EC7A6A">
      <w:pPr>
        <w:pStyle w:val="a0"/>
        <w:numPr>
          <w:ilvl w:val="0"/>
          <w:numId w:val="0"/>
        </w:numPr>
        <w:suppressAutoHyphens/>
        <w:ind w:right="140"/>
        <w:jc w:val="both"/>
        <w:rPr>
          <w:rFonts w:ascii="Times New Roman" w:hAnsi="Times New Roman" w:cs="Times New Roman"/>
          <w:sz w:val="24"/>
        </w:rPr>
      </w:pPr>
      <w:r w:rsidRPr="00085058">
        <w:rPr>
          <w:rFonts w:ascii="Times New Roman" w:hAnsi="Times New Roman" w:cs="Times New Roman"/>
          <w:sz w:val="24"/>
        </w:rPr>
        <w:t xml:space="preserve">          </w:t>
      </w:r>
      <w:r w:rsidR="00FF7F34" w:rsidRPr="00085058">
        <w:rPr>
          <w:rFonts w:ascii="Times New Roman" w:hAnsi="Times New Roman" w:cs="Times New Roman"/>
          <w:sz w:val="24"/>
        </w:rPr>
        <w:t>Для гидросмыва и гидроудаления используется очищенная на сооружениях (техническая) вода, подаваемая из сбросного коллектора после УФ - установок. Подача технической воды осуществляется насосами, установленными в здании насосно-воздуходувной станции. Техническая вода на смыв песка в количестве 38 - 50 л/с подаётся насосами К150-125-315 производительностью 200 м</w:t>
      </w:r>
      <w:r w:rsidR="00FF7F34" w:rsidRPr="00085058">
        <w:rPr>
          <w:rFonts w:ascii="Times New Roman" w:hAnsi="Times New Roman" w:cs="Times New Roman"/>
          <w:sz w:val="24"/>
          <w:vertAlign w:val="superscript"/>
        </w:rPr>
        <w:t>3</w:t>
      </w:r>
      <w:r w:rsidR="00323F97" w:rsidRPr="00085058">
        <w:rPr>
          <w:rFonts w:ascii="Times New Roman" w:hAnsi="Times New Roman" w:cs="Times New Roman"/>
          <w:sz w:val="24"/>
        </w:rPr>
        <w:t>/ч. Удаление песка из песколовок производится гидроэлеваторами,</w:t>
      </w:r>
      <w:r w:rsidR="00FF7F34" w:rsidRPr="00085058">
        <w:rPr>
          <w:rFonts w:ascii="Times New Roman" w:hAnsi="Times New Roman" w:cs="Times New Roman"/>
          <w:sz w:val="24"/>
        </w:rPr>
        <w:t xml:space="preserve"> </w:t>
      </w:r>
      <w:r w:rsidR="00323F97" w:rsidRPr="00085058">
        <w:rPr>
          <w:rFonts w:ascii="Times New Roman" w:hAnsi="Times New Roman" w:cs="Times New Roman"/>
          <w:sz w:val="24"/>
        </w:rPr>
        <w:t xml:space="preserve">так же </w:t>
      </w:r>
      <w:r w:rsidR="00FF7F34" w:rsidRPr="00085058">
        <w:rPr>
          <w:rFonts w:ascii="Times New Roman" w:hAnsi="Times New Roman" w:cs="Times New Roman"/>
          <w:sz w:val="24"/>
        </w:rPr>
        <w:t>техническ</w:t>
      </w:r>
      <w:r w:rsidR="00323F97" w:rsidRPr="00085058">
        <w:rPr>
          <w:rFonts w:ascii="Times New Roman" w:hAnsi="Times New Roman" w:cs="Times New Roman"/>
          <w:sz w:val="24"/>
        </w:rPr>
        <w:t>ой</w:t>
      </w:r>
      <w:r w:rsidR="00FF7F34" w:rsidRPr="00085058">
        <w:rPr>
          <w:rFonts w:ascii="Times New Roman" w:hAnsi="Times New Roman" w:cs="Times New Roman"/>
          <w:sz w:val="24"/>
        </w:rPr>
        <w:t xml:space="preserve"> вод</w:t>
      </w:r>
      <w:r w:rsidR="00323F97" w:rsidRPr="00085058">
        <w:rPr>
          <w:rFonts w:ascii="Times New Roman" w:hAnsi="Times New Roman" w:cs="Times New Roman"/>
          <w:sz w:val="24"/>
        </w:rPr>
        <w:t>ой,</w:t>
      </w:r>
      <w:r w:rsidR="00FF7F34" w:rsidRPr="00085058">
        <w:rPr>
          <w:rFonts w:ascii="Times New Roman" w:hAnsi="Times New Roman" w:cs="Times New Roman"/>
          <w:sz w:val="24"/>
        </w:rPr>
        <w:t xml:space="preserve"> насосами КМ 80-50-200 производительностью 50 м</w:t>
      </w:r>
      <w:r w:rsidR="00FF7F34" w:rsidRPr="00085058">
        <w:rPr>
          <w:rFonts w:ascii="Times New Roman" w:hAnsi="Times New Roman" w:cs="Times New Roman"/>
          <w:sz w:val="24"/>
          <w:vertAlign w:val="superscript"/>
        </w:rPr>
        <w:t>3</w:t>
      </w:r>
      <w:r w:rsidR="00FF7F34" w:rsidRPr="00085058">
        <w:rPr>
          <w:rFonts w:ascii="Times New Roman" w:hAnsi="Times New Roman" w:cs="Times New Roman"/>
          <w:sz w:val="24"/>
        </w:rPr>
        <w:t>/ч.</w:t>
      </w:r>
    </w:p>
    <w:p w:rsidR="009E0907" w:rsidRPr="00085058" w:rsidRDefault="009E0907" w:rsidP="00EC7A6A">
      <w:pPr>
        <w:pStyle w:val="a0"/>
        <w:numPr>
          <w:ilvl w:val="0"/>
          <w:numId w:val="0"/>
        </w:numPr>
        <w:suppressAutoHyphens/>
        <w:spacing w:after="0"/>
        <w:ind w:right="140"/>
        <w:jc w:val="both"/>
        <w:rPr>
          <w:rFonts w:ascii="Times New Roman" w:hAnsi="Times New Roman" w:cs="Times New Roman"/>
          <w:sz w:val="24"/>
        </w:rPr>
      </w:pPr>
      <w:r w:rsidRPr="00085058">
        <w:rPr>
          <w:rFonts w:ascii="Times New Roman" w:hAnsi="Times New Roman" w:cs="Times New Roman"/>
          <w:sz w:val="24"/>
        </w:rPr>
        <w:t xml:space="preserve">           </w:t>
      </w:r>
      <w:r w:rsidR="00014534" w:rsidRPr="00085058">
        <w:rPr>
          <w:rFonts w:ascii="Times New Roman" w:hAnsi="Times New Roman" w:cs="Times New Roman"/>
          <w:sz w:val="24"/>
        </w:rPr>
        <w:t>Песок из песколовок направляется в песковые бункеры, обезвоживается, промывается и вывозится на "полигон" ТБО.</w:t>
      </w:r>
    </w:p>
    <w:p w:rsidR="009E0907" w:rsidRPr="00085058" w:rsidRDefault="000E79EB" w:rsidP="00EC7A6A">
      <w:pPr>
        <w:suppressAutoHyphens/>
        <w:spacing w:before="0" w:after="0"/>
        <w:ind w:firstLine="567"/>
      </w:pPr>
      <w:r w:rsidRPr="00085058">
        <w:t xml:space="preserve">Сточная вода, прошедшая песколовки, самотеком через </w:t>
      </w:r>
      <w:r w:rsidRPr="00085058">
        <w:rPr>
          <w:szCs w:val="24"/>
        </w:rPr>
        <w:t xml:space="preserve">распределительную камеру первичных отстойников </w:t>
      </w:r>
      <w:r w:rsidRPr="00085058">
        <w:t xml:space="preserve">по лоткам </w:t>
      </w:r>
      <w:r w:rsidRPr="00085058">
        <w:rPr>
          <w:rFonts w:cs="Times New Roman"/>
          <w:szCs w:val="24"/>
        </w:rPr>
        <w:t>направляе</w:t>
      </w:r>
      <w:r w:rsidR="006F58C5" w:rsidRPr="00085058">
        <w:rPr>
          <w:rFonts w:cs="Times New Roman"/>
          <w:szCs w:val="24"/>
        </w:rPr>
        <w:t>тся в два первичных отстойника</w:t>
      </w:r>
      <w:r w:rsidR="00484223" w:rsidRPr="00085058">
        <w:rPr>
          <w:rFonts w:cs="Times New Roman"/>
          <w:szCs w:val="24"/>
        </w:rPr>
        <w:t xml:space="preserve"> (один в резерве)</w:t>
      </w:r>
      <w:r w:rsidR="006F58C5" w:rsidRPr="00085058">
        <w:rPr>
          <w:rFonts w:cs="Times New Roman"/>
          <w:szCs w:val="24"/>
        </w:rPr>
        <w:t xml:space="preserve">, где </w:t>
      </w:r>
      <w:r w:rsidR="006F58C5" w:rsidRPr="00085058">
        <w:t>происходит осаждение взвешенных веществ.</w:t>
      </w:r>
    </w:p>
    <w:p w:rsidR="000E79EB" w:rsidRPr="00085058" w:rsidRDefault="00323F97" w:rsidP="00EC7A6A">
      <w:pPr>
        <w:suppressAutoHyphens/>
        <w:spacing w:before="0" w:after="0"/>
        <w:ind w:right="-1" w:firstLine="426"/>
        <w:rPr>
          <w:rFonts w:cs="Times New Roman"/>
          <w:szCs w:val="28"/>
        </w:rPr>
      </w:pPr>
      <w:r w:rsidRPr="00085058">
        <w:rPr>
          <w:b/>
          <w:i/>
          <w:szCs w:val="24"/>
        </w:rPr>
        <w:t xml:space="preserve"> </w:t>
      </w:r>
      <w:r w:rsidR="000E79EB" w:rsidRPr="00085058">
        <w:rPr>
          <w:b/>
          <w:i/>
        </w:rPr>
        <w:t>Первичные отстойники</w:t>
      </w:r>
      <w:r w:rsidR="000E79EB" w:rsidRPr="00085058">
        <w:t xml:space="preserve"> – </w:t>
      </w:r>
      <w:r w:rsidR="000E79EB" w:rsidRPr="00085058">
        <w:rPr>
          <w:rFonts w:cs="Times New Roman"/>
          <w:szCs w:val="28"/>
        </w:rPr>
        <w:t xml:space="preserve">комплекс сооружений </w:t>
      </w:r>
      <w:r w:rsidR="000E79EB" w:rsidRPr="00085058">
        <w:rPr>
          <w:rFonts w:cs="Times New Roman"/>
        </w:rPr>
        <w:t xml:space="preserve">в состав которого входят три </w:t>
      </w:r>
      <w:r w:rsidR="006F58C5" w:rsidRPr="00085058">
        <w:rPr>
          <w:rFonts w:cs="Times New Roman"/>
        </w:rPr>
        <w:t>радиальных отстойника Ду=30м,</w:t>
      </w:r>
      <w:r w:rsidR="000E79EB" w:rsidRPr="00085058">
        <w:rPr>
          <w:rFonts w:cs="Times New Roman"/>
        </w:rPr>
        <w:t xml:space="preserve"> </w:t>
      </w:r>
      <w:r w:rsidR="006F58C5" w:rsidRPr="00085058">
        <w:rPr>
          <w:rFonts w:cs="Times New Roman"/>
        </w:rPr>
        <w:t>пропускной способностью 4431,0 м</w:t>
      </w:r>
      <w:r w:rsidR="006F58C5" w:rsidRPr="00085058">
        <w:rPr>
          <w:rFonts w:cs="Times New Roman"/>
          <w:vertAlign w:val="superscript"/>
        </w:rPr>
        <w:t>3</w:t>
      </w:r>
      <w:r w:rsidR="006F58C5" w:rsidRPr="00085058">
        <w:rPr>
          <w:rFonts w:cs="Times New Roman"/>
        </w:rPr>
        <w:t xml:space="preserve">, </w:t>
      </w:r>
      <w:r w:rsidR="000E79EB" w:rsidRPr="00085058">
        <w:rPr>
          <w:rFonts w:cs="Times New Roman"/>
        </w:rPr>
        <w:t>насосная станция сырого осадка, распределительная чаша и два жиросборника</w:t>
      </w:r>
      <w:r w:rsidR="006F58C5" w:rsidRPr="00085058">
        <w:rPr>
          <w:rFonts w:cs="Times New Roman"/>
        </w:rPr>
        <w:t>.</w:t>
      </w:r>
    </w:p>
    <w:p w:rsidR="00014534" w:rsidRPr="00085058" w:rsidRDefault="006F58C5" w:rsidP="00EC7A6A">
      <w:pPr>
        <w:suppressAutoHyphens/>
        <w:spacing w:before="0" w:after="0"/>
        <w:ind w:right="-1" w:firstLine="567"/>
      </w:pPr>
      <w:r w:rsidRPr="00085058">
        <w:t xml:space="preserve">В первичных отстойниках </w:t>
      </w:r>
      <w:r w:rsidRPr="00085058">
        <w:rPr>
          <w:rFonts w:cs="Times New Roman"/>
        </w:rPr>
        <w:t>осадок, выпавший из сточной жидкости</w:t>
      </w:r>
      <w:r w:rsidRPr="00085058">
        <w:t xml:space="preserve">, </w:t>
      </w:r>
      <w:r w:rsidRPr="00085058">
        <w:rPr>
          <w:rFonts w:cs="Times New Roman"/>
        </w:rPr>
        <w:t xml:space="preserve">сгребается при помощи </w:t>
      </w:r>
      <w:r w:rsidR="00E93947" w:rsidRPr="00085058">
        <w:rPr>
          <w:rFonts w:cs="Times New Roman"/>
        </w:rPr>
        <w:t>двукрылого</w:t>
      </w:r>
      <w:r w:rsidRPr="00085058">
        <w:rPr>
          <w:rFonts w:cs="Times New Roman"/>
        </w:rPr>
        <w:t xml:space="preserve"> илоскрёба в иловый приямок</w:t>
      </w:r>
      <w:r w:rsidRPr="00085058">
        <w:t xml:space="preserve">. </w:t>
      </w:r>
      <w:r w:rsidRPr="00085058">
        <w:rPr>
          <w:rFonts w:cs="Times New Roman"/>
        </w:rPr>
        <w:t>Удаление осадка производится плунжерными насосами НП-50 (1раб.+1резерв) в автоматическом режиме от реле времени.</w:t>
      </w:r>
      <w:r w:rsidRPr="00085058">
        <w:t xml:space="preserve">  С поверхности первичных отстойников в жиросборник собираются плавающие вещества</w:t>
      </w:r>
      <w:r w:rsidR="00014534" w:rsidRPr="00085058">
        <w:t>,</w:t>
      </w:r>
      <w:r w:rsidRPr="00085058">
        <w:t xml:space="preserve"> </w:t>
      </w:r>
      <w:r w:rsidR="00014534" w:rsidRPr="00085058">
        <w:rPr>
          <w:rFonts w:cs="Times New Roman"/>
        </w:rPr>
        <w:t xml:space="preserve">откуда откачиваются </w:t>
      </w:r>
      <w:r w:rsidR="00014534" w:rsidRPr="00085058">
        <w:t>в резервуар сырого осадка</w:t>
      </w:r>
      <w:r w:rsidR="00014534" w:rsidRPr="00085058">
        <w:rPr>
          <w:rFonts w:cs="Times New Roman"/>
        </w:rPr>
        <w:t xml:space="preserve"> насосами СМ 150-125-315 (1раб.+1резерв) производительностью 250 м</w:t>
      </w:r>
      <w:r w:rsidR="00014534" w:rsidRPr="00085058">
        <w:rPr>
          <w:rFonts w:cs="Times New Roman"/>
          <w:vertAlign w:val="superscript"/>
        </w:rPr>
        <w:t>3</w:t>
      </w:r>
      <w:r w:rsidR="00014534" w:rsidRPr="00085058">
        <w:rPr>
          <w:rFonts w:cs="Times New Roman"/>
        </w:rPr>
        <w:t>/час</w:t>
      </w:r>
      <w:r w:rsidRPr="00085058">
        <w:t>.</w:t>
      </w:r>
      <w:r w:rsidR="00014534" w:rsidRPr="00085058">
        <w:t xml:space="preserve"> </w:t>
      </w:r>
      <w:r w:rsidR="00014534" w:rsidRPr="00085058">
        <w:rPr>
          <w:rFonts w:cs="Times New Roman"/>
        </w:rPr>
        <w:t>Управление насосами осуществляется от уровня воды в жиросборнике.</w:t>
      </w:r>
    </w:p>
    <w:p w:rsidR="00015059" w:rsidRPr="00085058" w:rsidRDefault="00E67955" w:rsidP="00EC7A6A">
      <w:pPr>
        <w:suppressAutoHyphens/>
        <w:spacing w:before="0" w:after="0"/>
        <w:ind w:right="-1" w:firstLine="426"/>
        <w:rPr>
          <w:rFonts w:eastAsia="Calibri"/>
          <w:szCs w:val="26"/>
          <w:lang w:eastAsia="en-US"/>
        </w:rPr>
      </w:pPr>
      <w:r w:rsidRPr="00085058">
        <w:rPr>
          <w:rFonts w:cs="Times New Roman"/>
        </w:rPr>
        <w:lastRenderedPageBreak/>
        <w:t xml:space="preserve">  </w:t>
      </w:r>
      <w:r w:rsidR="00014534" w:rsidRPr="00085058">
        <w:rPr>
          <w:rFonts w:cs="Times New Roman"/>
        </w:rPr>
        <w:t>Сырой осадок и плавающие вещества по напорному трубопроводу перекачиваются на иловые площадки.</w:t>
      </w:r>
      <w:r w:rsidR="000E79EB" w:rsidRPr="00085058">
        <w:rPr>
          <w:rFonts w:eastAsia="Calibri"/>
          <w:szCs w:val="26"/>
          <w:lang w:eastAsia="en-US"/>
        </w:rPr>
        <w:t xml:space="preserve"> </w:t>
      </w:r>
      <w:r w:rsidR="00C17336" w:rsidRPr="00085058">
        <w:rPr>
          <w:rFonts w:eastAsia="Calibri"/>
          <w:szCs w:val="26"/>
          <w:lang w:eastAsia="en-US"/>
        </w:rPr>
        <w:t>Надиловая</w:t>
      </w:r>
      <w:r w:rsidR="000E79EB" w:rsidRPr="00085058">
        <w:rPr>
          <w:rFonts w:eastAsia="Calibri"/>
          <w:szCs w:val="26"/>
          <w:lang w:eastAsia="en-US"/>
        </w:rPr>
        <w:t xml:space="preserve"> вода из отстойников через на</w:t>
      </w:r>
      <w:r w:rsidR="00014534" w:rsidRPr="00085058">
        <w:rPr>
          <w:rFonts w:eastAsia="Calibri"/>
          <w:szCs w:val="26"/>
          <w:lang w:eastAsia="en-US"/>
        </w:rPr>
        <w:t>сосную станцию перекачива</w:t>
      </w:r>
      <w:r w:rsidR="00795F75" w:rsidRPr="00085058">
        <w:rPr>
          <w:rFonts w:eastAsia="Calibri"/>
          <w:szCs w:val="26"/>
          <w:lang w:eastAsia="en-US"/>
        </w:rPr>
        <w:t>е</w:t>
      </w:r>
      <w:r w:rsidR="00014534" w:rsidRPr="00085058">
        <w:rPr>
          <w:rFonts w:eastAsia="Calibri"/>
          <w:szCs w:val="26"/>
          <w:lang w:eastAsia="en-US"/>
        </w:rPr>
        <w:t xml:space="preserve">тся </w:t>
      </w:r>
      <w:r w:rsidR="00795F75" w:rsidRPr="00085058">
        <w:rPr>
          <w:rFonts w:eastAsia="Calibri"/>
          <w:szCs w:val="26"/>
          <w:lang w:eastAsia="en-US"/>
        </w:rPr>
        <w:t>приемную камеру (</w:t>
      </w:r>
      <w:r w:rsidR="00014534" w:rsidRPr="00085058">
        <w:rPr>
          <w:rFonts w:eastAsia="Calibri"/>
          <w:szCs w:val="26"/>
          <w:lang w:eastAsia="en-US"/>
        </w:rPr>
        <w:t>голову очистных сооружений</w:t>
      </w:r>
      <w:r w:rsidR="00795F75" w:rsidRPr="00085058">
        <w:rPr>
          <w:rFonts w:eastAsia="Calibri"/>
          <w:szCs w:val="26"/>
          <w:lang w:eastAsia="en-US"/>
        </w:rPr>
        <w:t>).</w:t>
      </w:r>
    </w:p>
    <w:p w:rsidR="000D51B4" w:rsidRPr="00085058" w:rsidRDefault="00E67955" w:rsidP="00EC7A6A">
      <w:pPr>
        <w:suppressAutoHyphens/>
        <w:spacing w:before="0" w:after="0"/>
        <w:ind w:right="-1" w:firstLine="426"/>
        <w:rPr>
          <w:rFonts w:eastAsia="Calibri"/>
          <w:szCs w:val="26"/>
          <w:lang w:eastAsia="en-US"/>
        </w:rPr>
      </w:pPr>
      <w:r w:rsidRPr="00085058">
        <w:rPr>
          <w:rFonts w:eastAsia="Calibri"/>
          <w:szCs w:val="26"/>
          <w:lang w:eastAsia="en-US"/>
        </w:rPr>
        <w:t xml:space="preserve">  </w:t>
      </w:r>
      <w:r w:rsidR="00795F75" w:rsidRPr="00085058">
        <w:rPr>
          <w:rFonts w:eastAsia="Calibri"/>
          <w:szCs w:val="26"/>
          <w:lang w:eastAsia="en-US"/>
        </w:rPr>
        <w:t>Из</w:t>
      </w:r>
      <w:r w:rsidRPr="00085058">
        <w:rPr>
          <w:rFonts w:eastAsia="Calibri"/>
          <w:szCs w:val="26"/>
          <w:lang w:eastAsia="en-US"/>
        </w:rPr>
        <w:t xml:space="preserve"> первичных отстойников осветленные сточные воды поступают в аэротенк</w:t>
      </w:r>
      <w:r w:rsidR="000C0655" w:rsidRPr="00085058">
        <w:rPr>
          <w:rFonts w:eastAsia="Calibri"/>
          <w:szCs w:val="26"/>
          <w:lang w:eastAsia="en-US"/>
        </w:rPr>
        <w:t>и</w:t>
      </w:r>
      <w:r w:rsidRPr="00085058">
        <w:rPr>
          <w:rFonts w:eastAsia="Calibri"/>
          <w:szCs w:val="26"/>
          <w:lang w:eastAsia="en-US"/>
        </w:rPr>
        <w:t>, для биологической очистки.</w:t>
      </w:r>
    </w:p>
    <w:p w:rsidR="0037177C" w:rsidRPr="00085058" w:rsidRDefault="0037177C" w:rsidP="00EC7A6A">
      <w:pPr>
        <w:suppressAutoHyphens/>
        <w:spacing w:before="0" w:after="0"/>
        <w:ind w:right="-1" w:firstLine="426"/>
        <w:rPr>
          <w:rFonts w:eastAsia="Calibri"/>
          <w:szCs w:val="26"/>
          <w:lang w:eastAsia="en-US"/>
        </w:rPr>
      </w:pPr>
      <w:r w:rsidRPr="00085058">
        <w:rPr>
          <w:rFonts w:eastAsia="Calibri"/>
          <w:szCs w:val="26"/>
          <w:lang w:eastAsia="en-US"/>
        </w:rPr>
        <w:t xml:space="preserve">  Железобетонные конструкции первичных отстойников местами разрушаются, требуется их капитальный ремонт.</w:t>
      </w:r>
    </w:p>
    <w:p w:rsidR="000C0655" w:rsidRPr="00085058" w:rsidRDefault="000C0655" w:rsidP="00EC7A6A">
      <w:pPr>
        <w:suppressAutoHyphens/>
        <w:spacing w:before="0" w:after="0"/>
        <w:ind w:right="-1" w:firstLine="426"/>
      </w:pPr>
      <w:r w:rsidRPr="00085058">
        <w:rPr>
          <w:b/>
          <w:i/>
        </w:rPr>
        <w:t xml:space="preserve">Аэротенки </w:t>
      </w:r>
      <w:r w:rsidRPr="00085058">
        <w:t>– четырехкоридорного типа, двухсекционные имеют рабочий объем 19400 м3. В процессе очистки участвуют специальные микроорганизмы, поглощающие ряд бактерий, содержащихся в сточных водах. Жизнедеятельность микроорганизмов в аэротенках обеспечивается за счет кислорода, подаваемого турбокомпрессорами</w:t>
      </w:r>
      <w:r w:rsidR="00ED691F" w:rsidRPr="00085058">
        <w:t>.</w:t>
      </w:r>
      <w:r w:rsidRPr="00085058">
        <w:t xml:space="preserve"> </w:t>
      </w:r>
      <w:r w:rsidR="00187A49" w:rsidRPr="00085058">
        <w:t>В насосно-воздуходувной станции у</w:t>
      </w:r>
      <w:r w:rsidRPr="00085058">
        <w:t>становлено 6 агрегатов</w:t>
      </w:r>
      <w:r w:rsidR="00ED691F" w:rsidRPr="00085058">
        <w:rPr>
          <w:rFonts w:cs="Times New Roman"/>
        </w:rPr>
        <w:t xml:space="preserve"> ТВ-300</w:t>
      </w:r>
      <w:r w:rsidRPr="00085058">
        <w:t>,</w:t>
      </w:r>
      <w:r w:rsidR="00ED691F" w:rsidRPr="00085058">
        <w:rPr>
          <w:rFonts w:cs="Times New Roman"/>
        </w:rPr>
        <w:t xml:space="preserve"> производительностью З00 м</w:t>
      </w:r>
      <w:r w:rsidR="00ED691F" w:rsidRPr="00085058">
        <w:rPr>
          <w:rFonts w:cs="Times New Roman"/>
          <w:vertAlign w:val="superscript"/>
        </w:rPr>
        <w:t>3</w:t>
      </w:r>
      <w:r w:rsidR="00ED691F" w:rsidRPr="00085058">
        <w:rPr>
          <w:rFonts w:cs="Times New Roman"/>
        </w:rPr>
        <w:t>/мин каждый (</w:t>
      </w:r>
      <w:r w:rsidRPr="00085058">
        <w:t xml:space="preserve">постоянно работают </w:t>
      </w:r>
      <w:r w:rsidR="007B6B1C" w:rsidRPr="00085058">
        <w:t>два</w:t>
      </w:r>
      <w:r w:rsidRPr="00085058">
        <w:t xml:space="preserve">, </w:t>
      </w:r>
      <w:r w:rsidR="007B6B1C" w:rsidRPr="00085058">
        <w:t>четыре</w:t>
      </w:r>
      <w:r w:rsidRPr="00085058">
        <w:t xml:space="preserve"> наход</w:t>
      </w:r>
      <w:r w:rsidR="007B6B1C" w:rsidRPr="00085058">
        <w:t>я</w:t>
      </w:r>
      <w:r w:rsidRPr="00085058">
        <w:t>тся в резерве</w:t>
      </w:r>
      <w:r w:rsidR="007B6B1C" w:rsidRPr="00085058">
        <w:t xml:space="preserve"> и ремонте</w:t>
      </w:r>
      <w:r w:rsidR="00ED691F" w:rsidRPr="00085058">
        <w:t>)</w:t>
      </w:r>
      <w:r w:rsidRPr="00085058">
        <w:t xml:space="preserve">. </w:t>
      </w:r>
    </w:p>
    <w:p w:rsidR="000C0655" w:rsidRPr="00085058" w:rsidRDefault="000C0655" w:rsidP="00EC7A6A">
      <w:pPr>
        <w:suppressAutoHyphens/>
        <w:spacing w:before="0" w:after="0"/>
        <w:ind w:right="-1" w:firstLine="426"/>
      </w:pPr>
      <w:r w:rsidRPr="00085058">
        <w:t>Из аэротенков смесь сточной воды с активным илом поступает во вторичные отстойники, где происходит отделение активного ила от очищенной воды.</w:t>
      </w:r>
    </w:p>
    <w:p w:rsidR="00187A49" w:rsidRPr="00085058" w:rsidRDefault="00E217F7" w:rsidP="00EC7A6A">
      <w:pPr>
        <w:suppressAutoHyphens/>
        <w:spacing w:before="0" w:after="0"/>
        <w:ind w:right="-1" w:firstLine="426"/>
        <w:rPr>
          <w:rFonts w:cs="Times New Roman"/>
        </w:rPr>
      </w:pPr>
      <w:r w:rsidRPr="00085058">
        <w:rPr>
          <w:b/>
          <w:i/>
        </w:rPr>
        <w:t>В</w:t>
      </w:r>
      <w:r w:rsidR="000C0655" w:rsidRPr="00085058">
        <w:rPr>
          <w:b/>
          <w:i/>
        </w:rPr>
        <w:t>торичны</w:t>
      </w:r>
      <w:r w:rsidRPr="00085058">
        <w:rPr>
          <w:b/>
          <w:i/>
        </w:rPr>
        <w:t>е</w:t>
      </w:r>
      <w:r w:rsidR="00187A49" w:rsidRPr="00085058">
        <w:rPr>
          <w:b/>
          <w:i/>
        </w:rPr>
        <w:t xml:space="preserve"> отстойник</w:t>
      </w:r>
      <w:r w:rsidRPr="00085058">
        <w:rPr>
          <w:b/>
          <w:i/>
        </w:rPr>
        <w:t>и</w:t>
      </w:r>
      <w:r w:rsidR="000C0655" w:rsidRPr="00085058">
        <w:t xml:space="preserve"> –</w:t>
      </w:r>
      <w:r w:rsidRPr="00085058">
        <w:t xml:space="preserve"> </w:t>
      </w:r>
      <w:r w:rsidR="00187A49" w:rsidRPr="00085058">
        <w:t>4-</w:t>
      </w:r>
      <w:r w:rsidRPr="00085058">
        <w:t>ре отстойника</w:t>
      </w:r>
      <w:r w:rsidR="00187A49" w:rsidRPr="00085058">
        <w:t xml:space="preserve"> радиального</w:t>
      </w:r>
      <w:r w:rsidR="000C0655" w:rsidRPr="00085058">
        <w:t xml:space="preserve"> тип</w:t>
      </w:r>
      <w:r w:rsidR="00187A49" w:rsidRPr="00085058">
        <w:t xml:space="preserve">а, </w:t>
      </w:r>
      <w:r w:rsidR="00187A49" w:rsidRPr="00085058">
        <w:rPr>
          <w:rFonts w:cs="Times New Roman"/>
        </w:rPr>
        <w:t>пропускной способностью 4380 м</w:t>
      </w:r>
      <w:r w:rsidR="00187A49" w:rsidRPr="00085058">
        <w:rPr>
          <w:rFonts w:cs="Times New Roman"/>
          <w:vertAlign w:val="superscript"/>
        </w:rPr>
        <w:t>3</w:t>
      </w:r>
      <w:r w:rsidR="00187A49" w:rsidRPr="00085058">
        <w:rPr>
          <w:rFonts w:cs="Times New Roman"/>
        </w:rPr>
        <w:t>/ч (1095 м</w:t>
      </w:r>
      <w:r w:rsidR="00187A49" w:rsidRPr="00085058">
        <w:rPr>
          <w:rFonts w:cs="Times New Roman"/>
          <w:vertAlign w:val="superscript"/>
        </w:rPr>
        <w:t>3</w:t>
      </w:r>
      <w:r w:rsidRPr="00085058">
        <w:rPr>
          <w:rFonts w:cs="Times New Roman"/>
        </w:rPr>
        <w:t>/ч каждый),</w:t>
      </w:r>
      <w:r w:rsidRPr="00085058">
        <w:t xml:space="preserve"> оборудованные</w:t>
      </w:r>
      <w:r w:rsidR="000C0655" w:rsidRPr="00085058">
        <w:t xml:space="preserve"> эрлифтами при помощи которых активный ил </w:t>
      </w:r>
      <w:r w:rsidR="00187A49" w:rsidRPr="00085058">
        <w:rPr>
          <w:rFonts w:cs="Times New Roman"/>
        </w:rPr>
        <w:t xml:space="preserve">через </w:t>
      </w:r>
      <w:r w:rsidRPr="00085058">
        <w:rPr>
          <w:rFonts w:cs="Times New Roman"/>
        </w:rPr>
        <w:t xml:space="preserve">распределительную </w:t>
      </w:r>
      <w:r w:rsidR="00187A49" w:rsidRPr="00085058">
        <w:rPr>
          <w:rFonts w:cs="Times New Roman"/>
        </w:rPr>
        <w:t xml:space="preserve">камеру </w:t>
      </w:r>
      <w:r w:rsidR="000C0655" w:rsidRPr="00085058">
        <w:t xml:space="preserve">возвращается в </w:t>
      </w:r>
      <w:r w:rsidR="00187A49" w:rsidRPr="00085058">
        <w:t xml:space="preserve">начало каждой секции </w:t>
      </w:r>
      <w:r w:rsidR="000C0655" w:rsidRPr="00085058">
        <w:t>аэротенк</w:t>
      </w:r>
      <w:r w:rsidR="00187A49" w:rsidRPr="00085058">
        <w:t>а,</w:t>
      </w:r>
      <w:r w:rsidR="000C0655" w:rsidRPr="00085058">
        <w:t xml:space="preserve"> </w:t>
      </w:r>
      <w:r w:rsidR="00187A49" w:rsidRPr="00085058">
        <w:rPr>
          <w:rFonts w:cs="Times New Roman"/>
        </w:rPr>
        <w:t>а избыточный активный ил - в резервуар у насосно-воздуходувной станции</w:t>
      </w:r>
      <w:r w:rsidR="009D6277" w:rsidRPr="00085058">
        <w:rPr>
          <w:rFonts w:cs="Times New Roman"/>
        </w:rPr>
        <w:t>.</w:t>
      </w:r>
    </w:p>
    <w:p w:rsidR="00634D21" w:rsidRPr="00085058" w:rsidRDefault="00634D21" w:rsidP="00EC7A6A">
      <w:pPr>
        <w:suppressAutoHyphens/>
        <w:spacing w:before="0" w:after="0"/>
        <w:ind w:right="-1" w:firstLine="426"/>
      </w:pPr>
      <w:r w:rsidRPr="00085058">
        <w:rPr>
          <w:rFonts w:cs="Times New Roman"/>
        </w:rPr>
        <w:t xml:space="preserve">Требуется ремонт разрушающихся железобетонных конструкций вторичных отстойников. </w:t>
      </w:r>
    </w:p>
    <w:p w:rsidR="00AF6B0E" w:rsidRPr="00085058" w:rsidRDefault="009D6277" w:rsidP="00EC7A6A">
      <w:pPr>
        <w:pStyle w:val="a0"/>
        <w:numPr>
          <w:ilvl w:val="0"/>
          <w:numId w:val="0"/>
        </w:numPr>
        <w:tabs>
          <w:tab w:val="left" w:pos="567"/>
        </w:tabs>
        <w:suppressAutoHyphens/>
        <w:ind w:right="140"/>
        <w:jc w:val="both"/>
        <w:rPr>
          <w:rFonts w:ascii="Times New Roman" w:hAnsi="Times New Roman" w:cs="Times New Roman"/>
          <w:sz w:val="24"/>
        </w:rPr>
      </w:pPr>
      <w:r w:rsidRPr="00085058">
        <w:rPr>
          <w:rFonts w:ascii="Times New Roman" w:hAnsi="Times New Roman" w:cs="Times New Roman"/>
          <w:sz w:val="24"/>
        </w:rPr>
        <w:t xml:space="preserve">        </w:t>
      </w:r>
      <w:r w:rsidR="00AF6B0E" w:rsidRPr="00085058">
        <w:rPr>
          <w:rFonts w:ascii="Times New Roman" w:hAnsi="Times New Roman" w:cs="Times New Roman"/>
          <w:sz w:val="24"/>
        </w:rPr>
        <w:t>Избыточный ил из вторичных отстойников с добавлением флокулянта как и сырой осадок из первичных отстойников поступает для обезвоживания на иловые площадки каскадного типа с отстаиванием и поверхностным удалением иловой воды - 4 каскада по 4 карты размером 45х90 м каждая. С иловых карт дренажная вода по самотечным коллектором отводится в приёмный резервуар насосной станции, откуда перекачивается в приёмную камеру (в голову) очистных сооружений.</w:t>
      </w:r>
    </w:p>
    <w:p w:rsidR="009D6277" w:rsidRPr="00085058" w:rsidRDefault="00AF6B0E" w:rsidP="00EC7A6A">
      <w:pPr>
        <w:pStyle w:val="a0"/>
        <w:numPr>
          <w:ilvl w:val="0"/>
          <w:numId w:val="0"/>
        </w:numPr>
        <w:suppressAutoHyphens/>
        <w:spacing w:after="0"/>
        <w:ind w:right="140"/>
        <w:jc w:val="both"/>
        <w:rPr>
          <w:rFonts w:ascii="Times New Roman" w:hAnsi="Times New Roman" w:cs="Times New Roman"/>
          <w:sz w:val="24"/>
        </w:rPr>
      </w:pPr>
      <w:r w:rsidRPr="00085058">
        <w:rPr>
          <w:rFonts w:ascii="Times New Roman" w:hAnsi="Times New Roman" w:cs="Times New Roman"/>
          <w:sz w:val="24"/>
        </w:rPr>
        <w:t xml:space="preserve">         </w:t>
      </w:r>
      <w:r w:rsidR="009D6277" w:rsidRPr="00085058">
        <w:rPr>
          <w:rFonts w:ascii="Times New Roman" w:hAnsi="Times New Roman" w:cs="Times New Roman"/>
          <w:sz w:val="24"/>
        </w:rPr>
        <w:t xml:space="preserve">Очищенная вода после вторичных отстойников поступает в фильтры доочистки для более глубокой обработки сточных вод. </w:t>
      </w:r>
    </w:p>
    <w:p w:rsidR="009D6277" w:rsidRPr="00085058" w:rsidRDefault="009D6277" w:rsidP="00EC7A6A">
      <w:pPr>
        <w:suppressAutoHyphens/>
        <w:spacing w:before="0" w:after="0"/>
        <w:ind w:right="-1" w:firstLine="426"/>
        <w:rPr>
          <w:rFonts w:eastAsia="Calibri"/>
          <w:szCs w:val="26"/>
          <w:lang w:eastAsia="en-US"/>
        </w:rPr>
      </w:pPr>
      <w:r w:rsidRPr="00085058">
        <w:rPr>
          <w:rFonts w:cs="Times New Roman"/>
          <w:b/>
          <w:i/>
        </w:rPr>
        <w:t xml:space="preserve">        Фильтр доочистки</w:t>
      </w:r>
      <w:r w:rsidRPr="00085058">
        <w:rPr>
          <w:rFonts w:cs="Times New Roman"/>
        </w:rPr>
        <w:t xml:space="preserve"> - однослойные мелкозернистые скорые фильтры. Фильтрующий материал - кварцевый песок. Вода после промывки фильтров перекачивается в приемную камеру (в голову) КОС.</w:t>
      </w:r>
      <w:r w:rsidR="00634D21" w:rsidRPr="00085058">
        <w:rPr>
          <w:rFonts w:eastAsia="Calibri"/>
          <w:szCs w:val="26"/>
          <w:lang w:eastAsia="en-US"/>
        </w:rPr>
        <w:t xml:space="preserve">  Железобетонные конструкции местами разрушены, требуется их капитальный ремонт.</w:t>
      </w:r>
    </w:p>
    <w:p w:rsidR="00FF7F34" w:rsidRPr="00085058" w:rsidRDefault="00AF6B0E" w:rsidP="00EC7A6A">
      <w:pPr>
        <w:pStyle w:val="a0"/>
        <w:numPr>
          <w:ilvl w:val="0"/>
          <w:numId w:val="0"/>
        </w:numPr>
        <w:suppressAutoHyphens/>
        <w:spacing w:after="0"/>
        <w:ind w:right="140"/>
        <w:jc w:val="both"/>
        <w:rPr>
          <w:rFonts w:ascii="Times New Roman" w:hAnsi="Times New Roman" w:cs="Times New Roman"/>
          <w:sz w:val="24"/>
        </w:rPr>
      </w:pPr>
      <w:r w:rsidRPr="00085058">
        <w:rPr>
          <w:rFonts w:ascii="Times New Roman" w:hAnsi="Times New Roman" w:cs="Times New Roman"/>
          <w:sz w:val="24"/>
        </w:rPr>
        <w:t xml:space="preserve">        </w:t>
      </w:r>
      <w:r w:rsidR="00605138" w:rsidRPr="00085058">
        <w:rPr>
          <w:rFonts w:ascii="Times New Roman" w:hAnsi="Times New Roman" w:cs="Times New Roman"/>
          <w:sz w:val="24"/>
        </w:rPr>
        <w:t>После фильтровальной установки фильтрат очищенной</w:t>
      </w:r>
      <w:r w:rsidR="009D6277" w:rsidRPr="00085058">
        <w:rPr>
          <w:rFonts w:ascii="Times New Roman" w:hAnsi="Times New Roman" w:cs="Times New Roman"/>
          <w:sz w:val="24"/>
        </w:rPr>
        <w:t xml:space="preserve"> вод</w:t>
      </w:r>
      <w:r w:rsidR="00605138" w:rsidRPr="00085058">
        <w:rPr>
          <w:rFonts w:ascii="Times New Roman" w:hAnsi="Times New Roman" w:cs="Times New Roman"/>
          <w:sz w:val="24"/>
        </w:rPr>
        <w:t>ы</w:t>
      </w:r>
      <w:r w:rsidR="009D6277" w:rsidRPr="00085058">
        <w:rPr>
          <w:rFonts w:ascii="Times New Roman" w:hAnsi="Times New Roman" w:cs="Times New Roman"/>
          <w:sz w:val="24"/>
        </w:rPr>
        <w:t xml:space="preserve"> </w:t>
      </w:r>
      <w:r w:rsidR="00605138" w:rsidRPr="00085058">
        <w:rPr>
          <w:rFonts w:ascii="Times New Roman" w:hAnsi="Times New Roman" w:cs="Times New Roman"/>
          <w:sz w:val="24"/>
        </w:rPr>
        <w:t xml:space="preserve">направляется для обеззараживания на УФ-установку.        </w:t>
      </w:r>
    </w:p>
    <w:p w:rsidR="00677484" w:rsidRPr="00085058" w:rsidRDefault="00677484" w:rsidP="00EC7A6A">
      <w:pPr>
        <w:pStyle w:val="affb"/>
        <w:suppressAutoHyphens/>
        <w:spacing w:after="0"/>
        <w:jc w:val="both"/>
        <w:rPr>
          <w:rFonts w:ascii="Times New Roman" w:hAnsi="Times New Roman" w:cs="Times New Roman"/>
          <w:sz w:val="24"/>
          <w:szCs w:val="28"/>
        </w:rPr>
      </w:pPr>
      <w:r w:rsidRPr="00085058">
        <w:rPr>
          <w:rFonts w:ascii="Times New Roman" w:hAnsi="Times New Roman" w:cs="Times New Roman"/>
          <w:sz w:val="24"/>
          <w:szCs w:val="28"/>
        </w:rPr>
        <w:t xml:space="preserve">         Сброс сточных вод осуществляется со стороны правого </w:t>
      </w:r>
      <w:r w:rsidR="00605138" w:rsidRPr="00085058">
        <w:rPr>
          <w:rFonts w:ascii="Times New Roman" w:hAnsi="Times New Roman" w:cs="Times New Roman"/>
          <w:sz w:val="24"/>
          <w:szCs w:val="28"/>
        </w:rPr>
        <w:t xml:space="preserve">берега р. Енисей, напротив пос. </w:t>
      </w:r>
      <w:r w:rsidRPr="00085058">
        <w:rPr>
          <w:rFonts w:ascii="Times New Roman" w:hAnsi="Times New Roman" w:cs="Times New Roman"/>
          <w:sz w:val="24"/>
          <w:szCs w:val="28"/>
        </w:rPr>
        <w:t>Барабановский, вне черты населенного пункта, по коллектору выпуска диаметром 1200 мм. Русловой оголовок вынесен в русло на 64 м. Оголовок оборудован десятью выпускными патрубки диаметром 200 мм каждый.</w:t>
      </w:r>
      <w:r w:rsidR="00605138" w:rsidRPr="00085058">
        <w:rPr>
          <w:rFonts w:ascii="Times New Roman" w:hAnsi="Times New Roman" w:cs="Times New Roman"/>
          <w:sz w:val="24"/>
          <w:szCs w:val="28"/>
        </w:rPr>
        <w:t xml:space="preserve"> </w:t>
      </w:r>
    </w:p>
    <w:p w:rsidR="00605138" w:rsidRPr="00085058" w:rsidRDefault="00605138" w:rsidP="00EC7A6A">
      <w:pPr>
        <w:pStyle w:val="a0"/>
        <w:numPr>
          <w:ilvl w:val="0"/>
          <w:numId w:val="0"/>
        </w:numPr>
        <w:suppressAutoHyphens/>
        <w:spacing w:after="0"/>
        <w:ind w:right="140"/>
        <w:jc w:val="both"/>
        <w:rPr>
          <w:rFonts w:ascii="Times New Roman" w:hAnsi="Times New Roman" w:cs="Times New Roman"/>
          <w:sz w:val="24"/>
        </w:rPr>
      </w:pPr>
      <w:r w:rsidRPr="00085058">
        <w:rPr>
          <w:rFonts w:ascii="Times New Roman" w:hAnsi="Times New Roman" w:cs="Times New Roman"/>
          <w:sz w:val="24"/>
        </w:rPr>
        <w:t xml:space="preserve">         На случай аварийной ситуации предусмотрен сброс </w:t>
      </w:r>
      <w:r w:rsidR="0039145B" w:rsidRPr="00085058">
        <w:rPr>
          <w:rFonts w:ascii="Times New Roman" w:hAnsi="Times New Roman" w:cs="Times New Roman"/>
          <w:sz w:val="24"/>
        </w:rPr>
        <w:t>Д</w:t>
      </w:r>
      <w:r w:rsidRPr="00085058">
        <w:rPr>
          <w:rFonts w:ascii="Times New Roman" w:hAnsi="Times New Roman" w:cs="Times New Roman"/>
          <w:sz w:val="24"/>
        </w:rPr>
        <w:t xml:space="preserve">y </w:t>
      </w:r>
      <w:r w:rsidR="0039145B" w:rsidRPr="00085058">
        <w:rPr>
          <w:rFonts w:ascii="Times New Roman" w:hAnsi="Times New Roman" w:cs="Times New Roman"/>
          <w:sz w:val="24"/>
        </w:rPr>
        <w:t>=</w:t>
      </w:r>
      <w:r w:rsidRPr="00085058">
        <w:rPr>
          <w:rFonts w:ascii="Times New Roman" w:hAnsi="Times New Roman" w:cs="Times New Roman"/>
          <w:sz w:val="24"/>
        </w:rPr>
        <w:t>1000 мм на рельеф местности.</w:t>
      </w:r>
    </w:p>
    <w:p w:rsidR="003E7435" w:rsidRPr="00085058" w:rsidRDefault="003E7435" w:rsidP="00EC7A6A">
      <w:pPr>
        <w:suppressAutoHyphens/>
        <w:spacing w:before="0" w:after="0"/>
        <w:ind w:right="140" w:firstLine="0"/>
        <w:rPr>
          <w:szCs w:val="24"/>
        </w:rPr>
      </w:pPr>
    </w:p>
    <w:p w:rsidR="0042580E" w:rsidRPr="00085058" w:rsidRDefault="00681607" w:rsidP="00EC7A6A">
      <w:pPr>
        <w:pStyle w:val="a9"/>
        <w:suppressAutoHyphens/>
        <w:spacing w:before="0" w:after="0"/>
        <w:ind w:left="142" w:right="140" w:firstLine="0"/>
      </w:pPr>
      <w:r w:rsidRPr="00085058">
        <w:t xml:space="preserve">       Городские очистные сооружения канализации находятся в работе более 20 лет, имеют </w:t>
      </w:r>
      <w:r w:rsidR="006E0898" w:rsidRPr="00085058">
        <w:t>удовлетворительное состояние (износ – 50%)</w:t>
      </w:r>
      <w:r w:rsidR="00BE1A4E" w:rsidRPr="00085058">
        <w:t>. На сегодняшний день на КОС требуется проведение капитального ремонта железобетон</w:t>
      </w:r>
      <w:r w:rsidR="00EB2792" w:rsidRPr="00085058">
        <w:t>ных и металлических конструкций, так как п</w:t>
      </w:r>
      <w:r w:rsidR="006E0898" w:rsidRPr="00085058">
        <w:t>еременные температуры, выветривание, биологическое воздействие, УФ излучение привод</w:t>
      </w:r>
      <w:r w:rsidR="0042580E" w:rsidRPr="00085058">
        <w:t>ят</w:t>
      </w:r>
      <w:r w:rsidR="006E0898" w:rsidRPr="00085058">
        <w:t xml:space="preserve"> к разру</w:t>
      </w:r>
      <w:r w:rsidR="0042580E" w:rsidRPr="00085058">
        <w:t>ш</w:t>
      </w:r>
      <w:r w:rsidR="006E0898" w:rsidRPr="00085058">
        <w:t>ени</w:t>
      </w:r>
      <w:r w:rsidR="0042580E" w:rsidRPr="00085058">
        <w:t xml:space="preserve">ю железобетонных и металлических конструкций. </w:t>
      </w:r>
    </w:p>
    <w:p w:rsidR="000B6508" w:rsidRPr="00085058" w:rsidRDefault="0042580E" w:rsidP="00EC7A6A">
      <w:pPr>
        <w:pStyle w:val="a9"/>
        <w:suppressAutoHyphens/>
        <w:spacing w:before="0" w:after="0"/>
        <w:ind w:left="142" w:right="140" w:firstLine="0"/>
      </w:pPr>
      <w:r w:rsidRPr="00085058">
        <w:lastRenderedPageBreak/>
        <w:t xml:space="preserve">        Приемная камера, распределительные лотки, песколовки наиболее подвержены разрушению под воздействием агрессии сточных вод. </w:t>
      </w:r>
      <w:r w:rsidR="006E0898" w:rsidRPr="00085058">
        <w:t>С</w:t>
      </w:r>
      <w:r w:rsidRPr="00085058">
        <w:t>токи</w:t>
      </w:r>
      <w:r w:rsidR="006E0898" w:rsidRPr="00085058">
        <w:t xml:space="preserve"> несут большую массу песка, который оказывает истирающее действие на внутренние поверхности конструкций. В результате работы элеваторов, илоскребов, шиберов и других механизмов происходит абразивный износ днища, оголовков отстойников и др.</w:t>
      </w:r>
    </w:p>
    <w:p w:rsidR="00F418E7" w:rsidRPr="00085058" w:rsidRDefault="0042580E" w:rsidP="00EC7A6A">
      <w:pPr>
        <w:pStyle w:val="a9"/>
        <w:suppressAutoHyphens/>
        <w:spacing w:before="0" w:after="0"/>
        <w:ind w:left="142" w:right="140" w:firstLine="0"/>
      </w:pPr>
      <w:r w:rsidRPr="00085058">
        <w:t xml:space="preserve">       </w:t>
      </w:r>
      <w:r w:rsidR="003B1A36" w:rsidRPr="00085058">
        <w:t>Конструкции аэротенков</w:t>
      </w:r>
      <w:r w:rsidRPr="00085058">
        <w:t>, распределительны</w:t>
      </w:r>
      <w:r w:rsidR="003B1A36" w:rsidRPr="00085058">
        <w:t xml:space="preserve">х лотков, отстойников дополнительно подвержены воздействию повышенного содержания различных газов и кислот вызванных жизнедеятельностью микроорганизмов. </w:t>
      </w:r>
    </w:p>
    <w:p w:rsidR="00F418E7" w:rsidRPr="00085058" w:rsidRDefault="00F418E7" w:rsidP="00EC7A6A">
      <w:pPr>
        <w:pStyle w:val="a9"/>
        <w:suppressAutoHyphens/>
        <w:spacing w:before="0" w:after="0"/>
        <w:ind w:left="142" w:right="140" w:firstLine="0"/>
        <w:jc w:val="center"/>
        <w:rPr>
          <w:b/>
          <w:u w:val="single"/>
        </w:rPr>
      </w:pPr>
    </w:p>
    <w:p w:rsidR="00F418E7" w:rsidRPr="00085058" w:rsidRDefault="00F418E7" w:rsidP="00EC7A6A">
      <w:pPr>
        <w:pStyle w:val="a9"/>
        <w:suppressAutoHyphens/>
        <w:spacing w:before="0" w:after="0"/>
        <w:ind w:left="142" w:right="140" w:firstLine="0"/>
        <w:jc w:val="center"/>
        <w:rPr>
          <w:b/>
          <w:u w:val="single"/>
        </w:rPr>
      </w:pPr>
      <w:r w:rsidRPr="00085058">
        <w:rPr>
          <w:b/>
          <w:u w:val="single"/>
        </w:rPr>
        <w:t xml:space="preserve">КОС баз отдыха «Горный» и «Орбита» г. Железногорска – Эксплуатационная зона №1 </w:t>
      </w:r>
    </w:p>
    <w:p w:rsidR="00F418E7" w:rsidRPr="00085058" w:rsidRDefault="00F418E7" w:rsidP="00EC7A6A">
      <w:pPr>
        <w:pStyle w:val="afff2"/>
        <w:tabs>
          <w:tab w:val="left" w:pos="567"/>
        </w:tabs>
        <w:suppressAutoHyphens/>
        <w:spacing w:before="240"/>
        <w:ind w:right="-1" w:firstLine="0"/>
        <w:rPr>
          <w:szCs w:val="24"/>
        </w:rPr>
      </w:pPr>
      <w:r w:rsidRPr="00085058">
        <w:rPr>
          <w:szCs w:val="24"/>
        </w:rPr>
        <w:t xml:space="preserve">          Проектная мощность </w:t>
      </w:r>
      <w:r w:rsidR="00BE1A4E" w:rsidRPr="00085058">
        <w:rPr>
          <w:szCs w:val="24"/>
        </w:rPr>
        <w:t>К</w:t>
      </w:r>
      <w:r w:rsidRPr="00085058">
        <w:rPr>
          <w:szCs w:val="24"/>
        </w:rPr>
        <w:t>ОС составляет 200 м3/сут. Санитарно-защитная зона 100 м и находится за пределами жилой застройки.</w:t>
      </w:r>
    </w:p>
    <w:p w:rsidR="00F418E7" w:rsidRPr="00085058" w:rsidRDefault="00F418E7" w:rsidP="00EC7A6A">
      <w:pPr>
        <w:pStyle w:val="a6"/>
        <w:numPr>
          <w:ilvl w:val="0"/>
          <w:numId w:val="0"/>
        </w:numPr>
        <w:tabs>
          <w:tab w:val="left" w:pos="567"/>
        </w:tabs>
        <w:suppressAutoHyphens/>
        <w:spacing w:before="0"/>
        <w:ind w:right="140"/>
      </w:pPr>
      <w:r w:rsidRPr="00085058">
        <w:rPr>
          <w:rFonts w:eastAsia="Calibri"/>
          <w:b/>
        </w:rPr>
        <w:t xml:space="preserve">       </w:t>
      </w:r>
      <w:r w:rsidRPr="00085058">
        <w:rPr>
          <w:rFonts w:eastAsia="Calibri"/>
        </w:rPr>
        <w:t xml:space="preserve">В состав КОС входят </w:t>
      </w:r>
      <w:r w:rsidRPr="00085058">
        <w:t xml:space="preserve">следующие сооружения: </w:t>
      </w:r>
    </w:p>
    <w:p w:rsidR="00F418E7" w:rsidRPr="00085058" w:rsidRDefault="00F418E7" w:rsidP="00EC7A6A">
      <w:pPr>
        <w:pStyle w:val="a9"/>
        <w:numPr>
          <w:ilvl w:val="0"/>
          <w:numId w:val="30"/>
        </w:numPr>
        <w:suppressAutoHyphens/>
        <w:spacing w:before="0" w:after="0" w:line="240" w:lineRule="auto"/>
        <w:ind w:left="426"/>
      </w:pPr>
      <w:r w:rsidRPr="00085058">
        <w:t>приемная камера с решеткой – 1;</w:t>
      </w:r>
    </w:p>
    <w:p w:rsidR="00F418E7" w:rsidRPr="00085058" w:rsidRDefault="00F418E7" w:rsidP="00EC7A6A">
      <w:pPr>
        <w:pStyle w:val="a9"/>
        <w:numPr>
          <w:ilvl w:val="0"/>
          <w:numId w:val="30"/>
        </w:numPr>
        <w:suppressAutoHyphens/>
        <w:spacing w:before="0" w:after="0" w:line="240" w:lineRule="auto"/>
        <w:ind w:left="426"/>
      </w:pPr>
      <w:r w:rsidRPr="00085058">
        <w:t>аэротенк – 1;</w:t>
      </w:r>
    </w:p>
    <w:p w:rsidR="00F418E7" w:rsidRPr="00085058" w:rsidRDefault="00F418E7" w:rsidP="00EC7A6A">
      <w:pPr>
        <w:pStyle w:val="a9"/>
        <w:numPr>
          <w:ilvl w:val="0"/>
          <w:numId w:val="30"/>
        </w:numPr>
        <w:suppressAutoHyphens/>
        <w:spacing w:before="0" w:after="0" w:line="240" w:lineRule="auto"/>
        <w:ind w:left="426"/>
      </w:pPr>
      <w:r w:rsidRPr="00085058">
        <w:t xml:space="preserve">отстойники – 2; </w:t>
      </w:r>
    </w:p>
    <w:p w:rsidR="00F418E7" w:rsidRPr="00085058" w:rsidRDefault="00F418E7" w:rsidP="00EC7A6A">
      <w:pPr>
        <w:pStyle w:val="a9"/>
        <w:numPr>
          <w:ilvl w:val="0"/>
          <w:numId w:val="30"/>
        </w:numPr>
        <w:suppressAutoHyphens/>
        <w:spacing w:line="240" w:lineRule="auto"/>
        <w:ind w:left="426"/>
      </w:pPr>
      <w:r w:rsidRPr="00085058">
        <w:t>контактные резервуары – 2.</w:t>
      </w:r>
    </w:p>
    <w:p w:rsidR="00396659" w:rsidRPr="00085058" w:rsidRDefault="00396659" w:rsidP="00EC7A6A">
      <w:pPr>
        <w:pStyle w:val="a9"/>
        <w:suppressAutoHyphens/>
        <w:spacing w:before="0" w:after="0" w:line="240" w:lineRule="auto"/>
        <w:ind w:left="426" w:firstLine="0"/>
      </w:pPr>
    </w:p>
    <w:p w:rsidR="00250199" w:rsidRPr="00085058" w:rsidRDefault="00F418E7" w:rsidP="00EC7A6A">
      <w:pPr>
        <w:pStyle w:val="a9"/>
        <w:tabs>
          <w:tab w:val="left" w:pos="567"/>
        </w:tabs>
        <w:suppressAutoHyphens/>
        <w:spacing w:before="0" w:after="0"/>
        <w:ind w:left="426" w:right="-1" w:firstLine="0"/>
        <w:rPr>
          <w:rFonts w:eastAsia="Calibri"/>
          <w:b/>
        </w:rPr>
      </w:pPr>
      <w:r w:rsidRPr="00085058">
        <w:rPr>
          <w:szCs w:val="28"/>
        </w:rPr>
        <w:t>Расположение элементов очистных сооружений представлено на рисунке 3.</w:t>
      </w:r>
      <w:r w:rsidR="00396659" w:rsidRPr="00085058">
        <w:rPr>
          <w:szCs w:val="28"/>
        </w:rPr>
        <w:t>4</w:t>
      </w:r>
      <w:r w:rsidRPr="00085058">
        <w:rPr>
          <w:rFonts w:eastAsia="Calibri"/>
          <w:b/>
        </w:rPr>
        <w:t xml:space="preserve"> </w:t>
      </w:r>
    </w:p>
    <w:p w:rsidR="00250199" w:rsidRPr="00085058" w:rsidRDefault="00250199" w:rsidP="00EC7A6A">
      <w:pPr>
        <w:suppressAutoHyphens/>
        <w:spacing w:before="0" w:after="0"/>
        <w:ind w:left="426" w:firstLine="0"/>
        <w:jc w:val="center"/>
        <w:rPr>
          <w:b/>
          <w:i/>
        </w:rPr>
      </w:pPr>
    </w:p>
    <w:p w:rsidR="00F418E7" w:rsidRPr="00085058" w:rsidRDefault="00250199" w:rsidP="00EC7A6A">
      <w:pPr>
        <w:suppressAutoHyphens/>
        <w:spacing w:before="0" w:after="0"/>
        <w:ind w:left="-142" w:firstLine="0"/>
        <w:jc w:val="center"/>
        <w:rPr>
          <w:b/>
          <w:i/>
        </w:rPr>
      </w:pPr>
      <w:r w:rsidRPr="00085058">
        <w:rPr>
          <w:noProof/>
        </w:rPr>
        <w:drawing>
          <wp:inline distT="0" distB="0" distL="0" distR="0">
            <wp:extent cx="5891429" cy="4046706"/>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cstate="print"/>
                    <a:srcRect l="39838" t="41265" r="27854" b="18744"/>
                    <a:stretch/>
                  </pic:blipFill>
                  <pic:spPr bwMode="auto">
                    <a:xfrm>
                      <a:off x="0" y="0"/>
                      <a:ext cx="6004376" cy="4124287"/>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F418E7" w:rsidRPr="00085058" w:rsidRDefault="00F418E7" w:rsidP="00EC7A6A">
      <w:pPr>
        <w:pStyle w:val="affb"/>
        <w:suppressAutoHyphens/>
        <w:spacing w:after="0"/>
        <w:jc w:val="center"/>
        <w:rPr>
          <w:rFonts w:ascii="Times New Roman" w:hAnsi="Times New Roman" w:cs="Times New Roman"/>
          <w:sz w:val="24"/>
          <w:szCs w:val="24"/>
        </w:rPr>
      </w:pPr>
      <w:r w:rsidRPr="00085058">
        <w:rPr>
          <w:rFonts w:ascii="Times New Roman" w:hAnsi="Times New Roman" w:cs="Times New Roman"/>
          <w:b/>
          <w:sz w:val="24"/>
          <w:szCs w:val="24"/>
        </w:rPr>
        <w:t>Рисунок 3.</w:t>
      </w:r>
      <w:r w:rsidR="00396659" w:rsidRPr="00085058">
        <w:rPr>
          <w:rFonts w:ascii="Times New Roman" w:hAnsi="Times New Roman" w:cs="Times New Roman"/>
          <w:b/>
          <w:sz w:val="24"/>
          <w:szCs w:val="24"/>
        </w:rPr>
        <w:t>4</w:t>
      </w:r>
      <w:r w:rsidRPr="00085058">
        <w:rPr>
          <w:rFonts w:ascii="Times New Roman" w:hAnsi="Times New Roman" w:cs="Times New Roman"/>
          <w:b/>
          <w:sz w:val="24"/>
          <w:szCs w:val="24"/>
        </w:rPr>
        <w:t xml:space="preserve"> </w:t>
      </w:r>
      <w:r w:rsidRPr="00085058">
        <w:rPr>
          <w:rFonts w:ascii="Times New Roman" w:hAnsi="Times New Roman" w:cs="Times New Roman"/>
          <w:sz w:val="24"/>
          <w:szCs w:val="24"/>
        </w:rPr>
        <w:t xml:space="preserve"> - Расположение элементов системы КОС базы отдыха</w:t>
      </w:r>
    </w:p>
    <w:p w:rsidR="00F418E7" w:rsidRPr="00085058" w:rsidRDefault="00F418E7" w:rsidP="00EC7A6A">
      <w:pPr>
        <w:pStyle w:val="affb"/>
        <w:suppressAutoHyphens/>
        <w:spacing w:after="0"/>
        <w:jc w:val="center"/>
        <w:rPr>
          <w:rFonts w:ascii="Times New Roman" w:hAnsi="Times New Roman" w:cs="Times New Roman"/>
          <w:sz w:val="24"/>
          <w:szCs w:val="24"/>
        </w:rPr>
      </w:pPr>
    </w:p>
    <w:p w:rsidR="00F418E7" w:rsidRPr="00085058" w:rsidRDefault="00F418E7" w:rsidP="00EC7A6A">
      <w:pPr>
        <w:pStyle w:val="a9"/>
        <w:tabs>
          <w:tab w:val="left" w:pos="567"/>
        </w:tabs>
        <w:suppressAutoHyphens/>
        <w:spacing w:before="0" w:after="0"/>
        <w:ind w:left="142" w:right="140" w:firstLine="0"/>
      </w:pPr>
      <w:r w:rsidRPr="00085058">
        <w:rPr>
          <w:rFonts w:eastAsia="Calibri"/>
        </w:rPr>
        <w:t xml:space="preserve">        Технологическая </w:t>
      </w:r>
      <w:r w:rsidRPr="00085058">
        <w:t>схема очистки КОС базы отдыха представлена на рисунке 3.</w:t>
      </w:r>
      <w:r w:rsidR="00396659" w:rsidRPr="00085058">
        <w:t>5</w:t>
      </w:r>
      <w:r w:rsidRPr="00085058">
        <w:t xml:space="preserve"> </w:t>
      </w:r>
      <w:r w:rsidRPr="00085058">
        <w:tab/>
      </w:r>
    </w:p>
    <w:p w:rsidR="00F418E7" w:rsidRPr="00085058" w:rsidRDefault="00F418E7" w:rsidP="00EC7A6A">
      <w:pPr>
        <w:suppressAutoHyphens/>
        <w:spacing w:before="0" w:after="0"/>
        <w:ind w:right="140" w:firstLine="0"/>
        <w:jc w:val="center"/>
        <w:rPr>
          <w:b/>
          <w:i/>
        </w:rPr>
      </w:pPr>
      <w:r w:rsidRPr="00085058">
        <w:rPr>
          <w:b/>
          <w:i/>
          <w:noProof/>
        </w:rPr>
        <w:lastRenderedPageBreak/>
        <w:drawing>
          <wp:inline distT="0" distB="0" distL="0" distR="0">
            <wp:extent cx="5783534" cy="2822889"/>
            <wp:effectExtent l="0" t="0" r="8255" b="0"/>
            <wp:docPr id="4" name="Рисунок 4" descr="C:\Users\Семья\Desktop\Очистные баз отдых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Семья\Desktop\Очистные баз отдыха.jpg"/>
                    <pic:cNvPicPr>
                      <a:picLocks noChangeAspect="1" noChangeArrowheads="1"/>
                    </pic:cNvPicPr>
                  </pic:nvPicPr>
                  <pic:blipFill>
                    <a:blip r:embed="rId1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07328" cy="2883312"/>
                    </a:xfrm>
                    <a:prstGeom prst="rect">
                      <a:avLst/>
                    </a:prstGeom>
                    <a:noFill/>
                    <a:ln>
                      <a:noFill/>
                    </a:ln>
                  </pic:spPr>
                </pic:pic>
              </a:graphicData>
            </a:graphic>
          </wp:inline>
        </w:drawing>
      </w:r>
    </w:p>
    <w:p w:rsidR="00F418E7" w:rsidRPr="00085058" w:rsidRDefault="00F418E7" w:rsidP="00EC7A6A">
      <w:pPr>
        <w:pStyle w:val="affb"/>
        <w:suppressAutoHyphens/>
        <w:jc w:val="center"/>
        <w:rPr>
          <w:rFonts w:ascii="Times New Roman" w:hAnsi="Times New Roman" w:cs="Times New Roman"/>
          <w:sz w:val="24"/>
          <w:szCs w:val="24"/>
        </w:rPr>
      </w:pPr>
      <w:r w:rsidRPr="00085058">
        <w:rPr>
          <w:rFonts w:ascii="Times New Roman" w:eastAsia="Calibri" w:hAnsi="Times New Roman" w:cs="Times New Roman"/>
          <w:b/>
          <w:sz w:val="24"/>
          <w:szCs w:val="24"/>
        </w:rPr>
        <w:t>Рисунок 3.</w:t>
      </w:r>
      <w:r w:rsidR="00396659" w:rsidRPr="00085058">
        <w:rPr>
          <w:rFonts w:ascii="Times New Roman" w:eastAsia="Calibri" w:hAnsi="Times New Roman" w:cs="Times New Roman"/>
          <w:b/>
          <w:sz w:val="24"/>
          <w:szCs w:val="24"/>
        </w:rPr>
        <w:t>5</w:t>
      </w:r>
      <w:r w:rsidRPr="00085058">
        <w:rPr>
          <w:rFonts w:ascii="Times New Roman" w:eastAsia="Calibri" w:hAnsi="Times New Roman" w:cs="Times New Roman"/>
          <w:sz w:val="24"/>
          <w:szCs w:val="24"/>
        </w:rPr>
        <w:t xml:space="preserve">  - </w:t>
      </w:r>
      <w:r w:rsidRPr="00085058">
        <w:rPr>
          <w:rFonts w:ascii="Times New Roman" w:hAnsi="Times New Roman" w:cs="Times New Roman"/>
          <w:sz w:val="24"/>
          <w:szCs w:val="24"/>
        </w:rPr>
        <w:t>Технологический процесс очистки сточных вод на КОС базы отдыха.</w:t>
      </w:r>
    </w:p>
    <w:p w:rsidR="00F418E7" w:rsidRPr="00085058" w:rsidRDefault="00F418E7" w:rsidP="00EC7A6A">
      <w:pPr>
        <w:suppressAutoHyphens/>
        <w:spacing w:before="60"/>
        <w:ind w:firstLine="567"/>
      </w:pPr>
      <w:r w:rsidRPr="00085058">
        <w:t>Хозяйственно-бытовые стоки для механической очистки поступают в приемную камеру, выполненную из сборно-монолитного железобетона, открытая, полузаглубленная Ду=1000м, оборудованную вертикальной металлической решеткой с прозорами 15мм, очищаемую ручными граблями. Учет поступающей жидкости не ведется.</w:t>
      </w:r>
    </w:p>
    <w:p w:rsidR="00F418E7" w:rsidRPr="00085058" w:rsidRDefault="00F418E7" w:rsidP="00EC7A6A">
      <w:pPr>
        <w:suppressAutoHyphens/>
        <w:spacing w:before="0" w:after="0"/>
        <w:ind w:firstLine="567"/>
      </w:pPr>
      <w:r w:rsidRPr="00085058">
        <w:t xml:space="preserve"> Сточная вода, прошедшая решетку, самотеком поступает на биологическую очистку в аэротенк (18х3м) двухкоридорного типа, выполненные из монолитного железобетона. В процессе очистки участвуют специальные микроорганизмы, поглощающие ряд бактерий, содержащихся в сточных водах. Жизнедеятельность микроорганизмов в аэротенке обеспечивается за счет кислорода, подаваемого в систему аэрации двумя аэраторами мощностью электродвигателей 2,2 кВт. </w:t>
      </w:r>
    </w:p>
    <w:p w:rsidR="00F418E7" w:rsidRPr="00085058" w:rsidRDefault="00F418E7" w:rsidP="00EC7A6A">
      <w:pPr>
        <w:suppressAutoHyphens/>
        <w:spacing w:before="0" w:after="0"/>
      </w:pPr>
      <w:r w:rsidRPr="00085058">
        <w:t xml:space="preserve">Из аэротенков иловая смесь поступает во вторичный отстойник радиального типа Ду=6,1 м, выполненных из железобетона, которые используются для отделения активного ила или биопленки, поступающей вместе с очищенной водой из аэротенков. Избыточный отработанный ил в отстойниках осаждается на конусном дне вторичного отстойника, откуда аэрлифтами поступает в иловые колодцы, из которых удаляется при помощи илососных передвижных машин и отвозится на иловые карты городских очистных сооружений. </w:t>
      </w:r>
    </w:p>
    <w:p w:rsidR="00F418E7" w:rsidRPr="00085058" w:rsidRDefault="00F418E7" w:rsidP="00EC7A6A">
      <w:pPr>
        <w:suppressAutoHyphens/>
        <w:spacing w:before="0"/>
        <w:ind w:firstLine="567"/>
      </w:pPr>
      <w:r w:rsidRPr="00085058">
        <w:t>Биологически очищенная вода собирается в лотки и поступает для обеззараживания гипохлоритом натрия в два контактных резервуара, в качестве которых применяют вертикальные отстойники, выполненные их железобетона Ду=2,0 м без скребков с уклоном днища 0,05, устроенных по каскадному типу. Дополнительное отстаивание сточной воды в контактных резервуарах приводит к выделению ила и тем самым повышает общую степень очистки воды. В весенний период производится очистка контактного резервуара от выпавшего в осадок ила.</w:t>
      </w:r>
    </w:p>
    <w:p w:rsidR="00F418E7" w:rsidRPr="00085058" w:rsidRDefault="00F418E7" w:rsidP="00EC7A6A">
      <w:pPr>
        <w:suppressAutoHyphens/>
        <w:spacing w:before="60"/>
        <w:ind w:firstLine="567"/>
      </w:pPr>
      <w:r w:rsidRPr="00085058">
        <w:t>После контактного резервуара очищенная вода поступает на рельеф в овраг, а далее ручьем в реку Кантат.</w:t>
      </w:r>
    </w:p>
    <w:p w:rsidR="00F418E7" w:rsidRPr="00085058" w:rsidRDefault="00F418E7" w:rsidP="00EC7A6A">
      <w:pPr>
        <w:suppressAutoHyphens/>
        <w:spacing w:before="60"/>
        <w:ind w:firstLine="567"/>
      </w:pPr>
      <w:r w:rsidRPr="00085058">
        <w:t>Состояние очистных сооружений – износ 72%, в настоящее время еще работоспособны, однако оборудование изношено, устарело и является энергоемким. Железобетонные конструкции подверглись коррозии и разрушаются. Система аэрации не эффективна т.к. в аэротенке образуются мертвые зоны, что приводит к гниению осадка, поэтому периодических их приходится очищать из в ручную.</w:t>
      </w:r>
    </w:p>
    <w:p w:rsidR="00F418E7" w:rsidRPr="00085058" w:rsidRDefault="00F418E7" w:rsidP="00EC7A6A">
      <w:pPr>
        <w:suppressAutoHyphens/>
        <w:spacing w:before="60"/>
        <w:ind w:firstLine="567"/>
        <w:rPr>
          <w:rFonts w:cs="Times New Roman"/>
          <w:szCs w:val="28"/>
        </w:rPr>
      </w:pPr>
      <w:r w:rsidRPr="00085058">
        <w:lastRenderedPageBreak/>
        <w:t>На КОС тре</w:t>
      </w:r>
      <w:r w:rsidR="00A66782" w:rsidRPr="00085058">
        <w:t>буется проведение реконструкции.</w:t>
      </w:r>
    </w:p>
    <w:p w:rsidR="001F063E" w:rsidRPr="00085058" w:rsidRDefault="001F063E" w:rsidP="00EC7A6A">
      <w:pPr>
        <w:pStyle w:val="a9"/>
        <w:suppressAutoHyphens/>
        <w:ind w:left="142" w:right="140" w:firstLine="0"/>
        <w:jc w:val="center"/>
        <w:rPr>
          <w:b/>
          <w:u w:val="single"/>
        </w:rPr>
      </w:pPr>
      <w:r w:rsidRPr="00085058">
        <w:rPr>
          <w:b/>
          <w:u w:val="single"/>
        </w:rPr>
        <w:t xml:space="preserve">КОС пос. Подгорный – </w:t>
      </w:r>
      <w:r w:rsidR="00882438" w:rsidRPr="00085058">
        <w:rPr>
          <w:b/>
          <w:u w:val="single"/>
        </w:rPr>
        <w:t>Эксплуатационная</w:t>
      </w:r>
      <w:r w:rsidRPr="00085058">
        <w:rPr>
          <w:b/>
          <w:u w:val="single"/>
        </w:rPr>
        <w:t xml:space="preserve"> зона №</w:t>
      </w:r>
      <w:r w:rsidR="00882438" w:rsidRPr="00085058">
        <w:rPr>
          <w:b/>
          <w:u w:val="single"/>
        </w:rPr>
        <w:t>2</w:t>
      </w:r>
    </w:p>
    <w:p w:rsidR="00E30E46" w:rsidRPr="00085058" w:rsidRDefault="001F063E" w:rsidP="00EC7A6A">
      <w:pPr>
        <w:pStyle w:val="afff2"/>
        <w:tabs>
          <w:tab w:val="left" w:pos="567"/>
        </w:tabs>
        <w:suppressAutoHyphens/>
        <w:ind w:right="-1" w:firstLine="0"/>
        <w:rPr>
          <w:szCs w:val="24"/>
        </w:rPr>
      </w:pPr>
      <w:r w:rsidRPr="00085058">
        <w:rPr>
          <w:szCs w:val="24"/>
        </w:rPr>
        <w:t xml:space="preserve">         Кана</w:t>
      </w:r>
      <w:r w:rsidR="007E1B34" w:rsidRPr="00085058">
        <w:rPr>
          <w:szCs w:val="24"/>
        </w:rPr>
        <w:t xml:space="preserve">лизационные очистные сооружения механической и физико-химической очистки на флотационных установка с реагентной обработкой, </w:t>
      </w:r>
      <w:r w:rsidR="00E30E46" w:rsidRPr="00085058">
        <w:rPr>
          <w:szCs w:val="24"/>
        </w:rPr>
        <w:t>наход</w:t>
      </w:r>
      <w:r w:rsidR="007E1B34" w:rsidRPr="00085058">
        <w:rPr>
          <w:szCs w:val="24"/>
        </w:rPr>
        <w:t>я</w:t>
      </w:r>
      <w:r w:rsidR="00E30E46" w:rsidRPr="00085058">
        <w:rPr>
          <w:szCs w:val="24"/>
        </w:rPr>
        <w:t>тся в 0,5 км к северо-востоку от жилой застройки. С севера и востока примыкает лесной массив, с востока и юга ЛЭП 6 кВ и ручей. Проектная мощность</w:t>
      </w:r>
      <w:r w:rsidR="00DA1491" w:rsidRPr="00085058">
        <w:rPr>
          <w:szCs w:val="24"/>
        </w:rPr>
        <w:t xml:space="preserve"> </w:t>
      </w:r>
      <w:r w:rsidR="00E30E46" w:rsidRPr="00085058">
        <w:rPr>
          <w:szCs w:val="24"/>
        </w:rPr>
        <w:t xml:space="preserve">КОС после реконструкции 2009 года составила </w:t>
      </w:r>
      <w:r w:rsidR="00DA1491" w:rsidRPr="00085058">
        <w:rPr>
          <w:szCs w:val="24"/>
        </w:rPr>
        <w:t>3</w:t>
      </w:r>
      <w:r w:rsidR="007E1B34" w:rsidRPr="00085058">
        <w:rPr>
          <w:szCs w:val="24"/>
        </w:rPr>
        <w:t> 468,3</w:t>
      </w:r>
      <w:r w:rsidRPr="00085058">
        <w:rPr>
          <w:szCs w:val="24"/>
        </w:rPr>
        <w:t xml:space="preserve"> м3/сут</w:t>
      </w:r>
      <w:r w:rsidR="008E4FED" w:rsidRPr="00085058">
        <w:rPr>
          <w:szCs w:val="24"/>
        </w:rPr>
        <w:t>.</w:t>
      </w:r>
      <w:r w:rsidRPr="00085058">
        <w:rPr>
          <w:szCs w:val="24"/>
        </w:rPr>
        <w:t xml:space="preserve"> </w:t>
      </w:r>
      <w:r w:rsidR="00E30E46" w:rsidRPr="00085058">
        <w:rPr>
          <w:szCs w:val="24"/>
        </w:rPr>
        <w:t xml:space="preserve">Санитарно-защитная зона составляет </w:t>
      </w:r>
      <w:r w:rsidR="001128A8" w:rsidRPr="00085058">
        <w:rPr>
          <w:szCs w:val="24"/>
        </w:rPr>
        <w:t>150</w:t>
      </w:r>
      <w:r w:rsidR="00E30E46" w:rsidRPr="00085058">
        <w:rPr>
          <w:szCs w:val="24"/>
        </w:rPr>
        <w:t xml:space="preserve"> м и находится за пределами жилой застройки.</w:t>
      </w:r>
    </w:p>
    <w:p w:rsidR="001F063E" w:rsidRPr="00085058" w:rsidRDefault="008E4FED" w:rsidP="00EC7A6A">
      <w:pPr>
        <w:pStyle w:val="affb"/>
        <w:tabs>
          <w:tab w:val="left" w:pos="567"/>
        </w:tabs>
        <w:suppressAutoHyphens/>
        <w:jc w:val="both"/>
        <w:rPr>
          <w:rFonts w:ascii="Times New Roman" w:hAnsi="Times New Roman" w:cs="Times New Roman"/>
          <w:sz w:val="24"/>
          <w:szCs w:val="24"/>
        </w:rPr>
      </w:pPr>
      <w:r w:rsidRPr="00085058">
        <w:rPr>
          <w:szCs w:val="24"/>
        </w:rPr>
        <w:t xml:space="preserve">     </w:t>
      </w:r>
      <w:r w:rsidR="00B529B3" w:rsidRPr="00085058">
        <w:rPr>
          <w:szCs w:val="24"/>
        </w:rPr>
        <w:t xml:space="preserve">  </w:t>
      </w:r>
      <w:r w:rsidRPr="00085058">
        <w:rPr>
          <w:szCs w:val="24"/>
        </w:rPr>
        <w:t xml:space="preserve"> </w:t>
      </w:r>
      <w:r w:rsidR="00967624" w:rsidRPr="00085058">
        <w:rPr>
          <w:rFonts w:ascii="Times New Roman" w:hAnsi="Times New Roman" w:cs="Times New Roman"/>
          <w:sz w:val="24"/>
          <w:szCs w:val="24"/>
        </w:rPr>
        <w:t>Н</w:t>
      </w:r>
      <w:r w:rsidR="001F063E" w:rsidRPr="00085058">
        <w:rPr>
          <w:rFonts w:ascii="Times New Roman" w:hAnsi="Times New Roman" w:cs="Times New Roman"/>
          <w:sz w:val="24"/>
          <w:szCs w:val="24"/>
        </w:rPr>
        <w:t xml:space="preserve">а очистку </w:t>
      </w:r>
      <w:r w:rsidR="00967624" w:rsidRPr="00085058">
        <w:rPr>
          <w:rFonts w:ascii="Times New Roman" w:hAnsi="Times New Roman" w:cs="Times New Roman"/>
          <w:sz w:val="24"/>
          <w:szCs w:val="24"/>
        </w:rPr>
        <w:t xml:space="preserve">поступают </w:t>
      </w:r>
      <w:r w:rsidR="001F063E" w:rsidRPr="00085058">
        <w:rPr>
          <w:rFonts w:ascii="Times New Roman" w:hAnsi="Times New Roman" w:cs="Times New Roman"/>
          <w:sz w:val="24"/>
          <w:szCs w:val="24"/>
        </w:rPr>
        <w:t>хозяйственно-бытовые сто</w:t>
      </w:r>
      <w:r w:rsidR="00967624" w:rsidRPr="00085058">
        <w:rPr>
          <w:rFonts w:ascii="Times New Roman" w:hAnsi="Times New Roman" w:cs="Times New Roman"/>
          <w:sz w:val="24"/>
          <w:szCs w:val="24"/>
        </w:rPr>
        <w:t xml:space="preserve">ки </w:t>
      </w:r>
      <w:r w:rsidR="001F063E" w:rsidRPr="00085058">
        <w:rPr>
          <w:rFonts w:ascii="Times New Roman" w:hAnsi="Times New Roman" w:cs="Times New Roman"/>
          <w:sz w:val="24"/>
          <w:szCs w:val="24"/>
        </w:rPr>
        <w:t xml:space="preserve">от социально-бытовой и жилой застройки </w:t>
      </w:r>
      <w:r w:rsidR="00967624" w:rsidRPr="00085058">
        <w:rPr>
          <w:rFonts w:ascii="Times New Roman" w:hAnsi="Times New Roman" w:cs="Times New Roman"/>
          <w:sz w:val="24"/>
          <w:szCs w:val="24"/>
        </w:rPr>
        <w:t>поселка Подгорный</w:t>
      </w:r>
      <w:r w:rsidR="00B529B3" w:rsidRPr="00085058">
        <w:rPr>
          <w:rFonts w:ascii="Times New Roman" w:hAnsi="Times New Roman" w:cs="Times New Roman"/>
          <w:sz w:val="24"/>
          <w:szCs w:val="24"/>
        </w:rPr>
        <w:t xml:space="preserve"> </w:t>
      </w:r>
      <w:r w:rsidR="00B369A0" w:rsidRPr="00085058">
        <w:rPr>
          <w:rFonts w:ascii="Times New Roman" w:hAnsi="Times New Roman" w:cs="Times New Roman"/>
          <w:sz w:val="24"/>
          <w:szCs w:val="24"/>
        </w:rPr>
        <w:t>ЗАТО</w:t>
      </w:r>
      <w:r w:rsidR="00B529B3" w:rsidRPr="00085058">
        <w:rPr>
          <w:rFonts w:ascii="Times New Roman" w:hAnsi="Times New Roman" w:cs="Times New Roman"/>
          <w:sz w:val="24"/>
          <w:szCs w:val="24"/>
        </w:rPr>
        <w:t xml:space="preserve"> Железногорска, Красноярского края</w:t>
      </w:r>
      <w:r w:rsidR="001F063E" w:rsidRPr="00085058">
        <w:rPr>
          <w:rFonts w:ascii="Times New Roman" w:hAnsi="Times New Roman" w:cs="Times New Roman"/>
          <w:sz w:val="24"/>
          <w:szCs w:val="24"/>
        </w:rPr>
        <w:t xml:space="preserve">. Выпуск очищенных стоков осуществляется </w:t>
      </w:r>
      <w:r w:rsidR="00DC19E4" w:rsidRPr="00085058">
        <w:rPr>
          <w:rFonts w:ascii="Times New Roman" w:hAnsi="Times New Roman" w:cs="Times New Roman"/>
          <w:sz w:val="24"/>
          <w:szCs w:val="24"/>
        </w:rPr>
        <w:t xml:space="preserve">в реку </w:t>
      </w:r>
      <w:r w:rsidR="00B7155E" w:rsidRPr="00085058">
        <w:rPr>
          <w:rFonts w:ascii="Times New Roman" w:hAnsi="Times New Roman" w:cs="Times New Roman"/>
          <w:sz w:val="24"/>
          <w:szCs w:val="24"/>
        </w:rPr>
        <w:t>Толгут</w:t>
      </w:r>
      <w:r w:rsidR="00DC19E4" w:rsidRPr="00085058">
        <w:rPr>
          <w:rFonts w:ascii="Times New Roman" w:hAnsi="Times New Roman" w:cs="Times New Roman"/>
          <w:sz w:val="24"/>
          <w:szCs w:val="24"/>
        </w:rPr>
        <w:t>.</w:t>
      </w:r>
      <w:r w:rsidR="00967624" w:rsidRPr="00085058">
        <w:rPr>
          <w:rFonts w:ascii="Times New Roman" w:hAnsi="Times New Roman" w:cs="Times New Roman"/>
          <w:sz w:val="24"/>
          <w:szCs w:val="24"/>
        </w:rPr>
        <w:t xml:space="preserve"> </w:t>
      </w:r>
      <w:r w:rsidR="00643906" w:rsidRPr="00085058">
        <w:rPr>
          <w:rFonts w:ascii="Times New Roman" w:hAnsi="Times New Roman" w:cs="Times New Roman"/>
          <w:sz w:val="24"/>
          <w:szCs w:val="24"/>
        </w:rPr>
        <w:t>Река Толгут</w:t>
      </w:r>
      <w:r w:rsidR="0079150B" w:rsidRPr="00085058">
        <w:rPr>
          <w:rFonts w:ascii="Times New Roman" w:hAnsi="Times New Roman" w:cs="Times New Roman"/>
          <w:sz w:val="24"/>
          <w:szCs w:val="24"/>
        </w:rPr>
        <w:t xml:space="preserve"> </w:t>
      </w:r>
      <w:r w:rsidR="00643906" w:rsidRPr="00085058">
        <w:rPr>
          <w:rFonts w:ascii="Times New Roman" w:hAnsi="Times New Roman" w:cs="Times New Roman"/>
          <w:sz w:val="24"/>
          <w:szCs w:val="24"/>
        </w:rPr>
        <w:t xml:space="preserve">- левый приток первого порядка р. Тартат, впадает на </w:t>
      </w:r>
      <w:smartTag w:uri="urn:schemas-microsoft-com:office:smarttags" w:element="metricconverter">
        <w:smartTagPr>
          <w:attr w:name="ProductID" w:val="12 км"/>
        </w:smartTagPr>
        <w:r w:rsidR="00643906" w:rsidRPr="00085058">
          <w:rPr>
            <w:rFonts w:ascii="Times New Roman" w:hAnsi="Times New Roman" w:cs="Times New Roman"/>
            <w:sz w:val="24"/>
            <w:szCs w:val="24"/>
          </w:rPr>
          <w:t>12 км</w:t>
        </w:r>
      </w:smartTag>
      <w:r w:rsidR="00643906" w:rsidRPr="00085058">
        <w:rPr>
          <w:rFonts w:ascii="Times New Roman" w:hAnsi="Times New Roman" w:cs="Times New Roman"/>
          <w:sz w:val="24"/>
          <w:szCs w:val="24"/>
        </w:rPr>
        <w:t xml:space="preserve">. от устья. Протяженность водотока </w:t>
      </w:r>
      <w:smartTag w:uri="urn:schemas-microsoft-com:office:smarttags" w:element="metricconverter">
        <w:smartTagPr>
          <w:attr w:name="ProductID" w:val="11 км"/>
        </w:smartTagPr>
        <w:r w:rsidR="00643906" w:rsidRPr="00085058">
          <w:rPr>
            <w:rFonts w:ascii="Times New Roman" w:hAnsi="Times New Roman" w:cs="Times New Roman"/>
            <w:sz w:val="24"/>
            <w:szCs w:val="24"/>
          </w:rPr>
          <w:t>11 км</w:t>
        </w:r>
      </w:smartTag>
      <w:r w:rsidR="00643906" w:rsidRPr="00085058">
        <w:rPr>
          <w:rFonts w:ascii="Times New Roman" w:hAnsi="Times New Roman" w:cs="Times New Roman"/>
          <w:sz w:val="24"/>
          <w:szCs w:val="24"/>
        </w:rPr>
        <w:t xml:space="preserve">. Река Толгут характеризуется как водоток равнинного типа. Ширина составляет около </w:t>
      </w:r>
      <w:smartTag w:uri="urn:schemas-microsoft-com:office:smarttags" w:element="metricconverter">
        <w:smartTagPr>
          <w:attr w:name="ProductID" w:val="3 м"/>
        </w:smartTagPr>
        <w:r w:rsidR="00643906" w:rsidRPr="00085058">
          <w:rPr>
            <w:rFonts w:ascii="Times New Roman" w:hAnsi="Times New Roman" w:cs="Times New Roman"/>
            <w:sz w:val="24"/>
            <w:szCs w:val="24"/>
          </w:rPr>
          <w:t>3 м</w:t>
        </w:r>
      </w:smartTag>
      <w:r w:rsidR="00643906" w:rsidRPr="00085058">
        <w:rPr>
          <w:rFonts w:ascii="Times New Roman" w:hAnsi="Times New Roman" w:cs="Times New Roman"/>
          <w:sz w:val="24"/>
          <w:szCs w:val="24"/>
        </w:rPr>
        <w:t xml:space="preserve">. Скорость течения 0,3-0,5 м/с. Дно реки галечное. </w:t>
      </w:r>
    </w:p>
    <w:p w:rsidR="00007BD4" w:rsidRPr="00085058" w:rsidRDefault="001F063E" w:rsidP="00EC7A6A">
      <w:pPr>
        <w:pStyle w:val="a6"/>
        <w:numPr>
          <w:ilvl w:val="0"/>
          <w:numId w:val="0"/>
        </w:numPr>
        <w:tabs>
          <w:tab w:val="left" w:pos="567"/>
        </w:tabs>
        <w:suppressAutoHyphens/>
        <w:spacing w:before="0" w:line="240" w:lineRule="auto"/>
        <w:ind w:left="142" w:right="140"/>
      </w:pPr>
      <w:r w:rsidRPr="00085058">
        <w:rPr>
          <w:rFonts w:eastAsia="Calibri"/>
          <w:b/>
        </w:rPr>
        <w:t xml:space="preserve">       </w:t>
      </w:r>
      <w:r w:rsidR="00007BD4" w:rsidRPr="00085058">
        <w:rPr>
          <w:rFonts w:eastAsia="Calibri"/>
        </w:rPr>
        <w:t xml:space="preserve">В состав КОС входят </w:t>
      </w:r>
      <w:r w:rsidR="00007BD4" w:rsidRPr="00085058">
        <w:t xml:space="preserve">следующие сооружения: </w:t>
      </w:r>
    </w:p>
    <w:p w:rsidR="00007BD4" w:rsidRPr="00085058" w:rsidRDefault="00007BD4" w:rsidP="00EC7A6A">
      <w:pPr>
        <w:pStyle w:val="a9"/>
        <w:numPr>
          <w:ilvl w:val="0"/>
          <w:numId w:val="30"/>
        </w:numPr>
        <w:suppressAutoHyphens/>
        <w:spacing w:before="0" w:after="0" w:line="240" w:lineRule="auto"/>
      </w:pPr>
      <w:r w:rsidRPr="00085058">
        <w:t>приемная камера</w:t>
      </w:r>
      <w:r w:rsidR="00DC19E4" w:rsidRPr="00085058">
        <w:t xml:space="preserve"> – (1)</w:t>
      </w:r>
      <w:r w:rsidRPr="00085058">
        <w:t>;</w:t>
      </w:r>
    </w:p>
    <w:p w:rsidR="00007BD4" w:rsidRPr="00085058" w:rsidRDefault="00007BD4" w:rsidP="00EC7A6A">
      <w:pPr>
        <w:pStyle w:val="a9"/>
        <w:numPr>
          <w:ilvl w:val="0"/>
          <w:numId w:val="30"/>
        </w:numPr>
        <w:suppressAutoHyphens/>
        <w:spacing w:before="0" w:after="0" w:line="240" w:lineRule="auto"/>
      </w:pPr>
      <w:r w:rsidRPr="00085058">
        <w:t>здание механических решеток</w:t>
      </w:r>
      <w:r w:rsidR="00DC19E4" w:rsidRPr="00085058">
        <w:t xml:space="preserve"> – (2);</w:t>
      </w:r>
    </w:p>
    <w:p w:rsidR="00007BD4" w:rsidRPr="00085058" w:rsidRDefault="00007BD4" w:rsidP="00EC7A6A">
      <w:pPr>
        <w:pStyle w:val="a9"/>
        <w:numPr>
          <w:ilvl w:val="0"/>
          <w:numId w:val="30"/>
        </w:numPr>
        <w:suppressAutoHyphens/>
        <w:spacing w:before="0" w:after="0" w:line="240" w:lineRule="auto"/>
      </w:pPr>
      <w:r w:rsidRPr="00085058">
        <w:t>песколовки</w:t>
      </w:r>
      <w:r w:rsidR="00DC19E4" w:rsidRPr="00085058">
        <w:t xml:space="preserve"> – (3)</w:t>
      </w:r>
      <w:r w:rsidRPr="00085058">
        <w:t>;</w:t>
      </w:r>
    </w:p>
    <w:p w:rsidR="00DC19E4" w:rsidRPr="00085058" w:rsidRDefault="00DC19E4" w:rsidP="00EC7A6A">
      <w:pPr>
        <w:pStyle w:val="a9"/>
        <w:numPr>
          <w:ilvl w:val="0"/>
          <w:numId w:val="30"/>
        </w:numPr>
        <w:suppressAutoHyphens/>
        <w:spacing w:before="0" w:after="0" w:line="240" w:lineRule="auto"/>
      </w:pPr>
      <w:r w:rsidRPr="00085058">
        <w:t>водоизмерительный лоток Вентури – (4);</w:t>
      </w:r>
    </w:p>
    <w:p w:rsidR="00DC19E4" w:rsidRPr="00085058" w:rsidRDefault="00DC19E4" w:rsidP="00EC7A6A">
      <w:pPr>
        <w:pStyle w:val="a9"/>
        <w:numPr>
          <w:ilvl w:val="0"/>
          <w:numId w:val="30"/>
        </w:numPr>
        <w:suppressAutoHyphens/>
        <w:spacing w:before="0" w:after="0" w:line="240" w:lineRule="auto"/>
      </w:pPr>
      <w:r w:rsidRPr="00085058">
        <w:t>двухъярусные отстойники – (5);</w:t>
      </w:r>
    </w:p>
    <w:p w:rsidR="00DC19E4" w:rsidRPr="00085058" w:rsidRDefault="00DC19E4" w:rsidP="00EC7A6A">
      <w:pPr>
        <w:pStyle w:val="a9"/>
        <w:numPr>
          <w:ilvl w:val="0"/>
          <w:numId w:val="30"/>
        </w:numPr>
        <w:suppressAutoHyphens/>
        <w:spacing w:before="0" w:after="0" w:line="240" w:lineRule="auto"/>
      </w:pPr>
      <w:r w:rsidRPr="00085058">
        <w:t>песковые площадки – (6);</w:t>
      </w:r>
    </w:p>
    <w:p w:rsidR="00DC19E4" w:rsidRPr="00085058" w:rsidRDefault="00DC19E4" w:rsidP="00EC7A6A">
      <w:pPr>
        <w:pStyle w:val="a9"/>
        <w:numPr>
          <w:ilvl w:val="0"/>
          <w:numId w:val="30"/>
        </w:numPr>
        <w:suppressAutoHyphens/>
        <w:spacing w:before="0" w:after="0" w:line="240" w:lineRule="auto"/>
      </w:pPr>
      <w:r w:rsidRPr="00085058">
        <w:t>иловые карты – (7</w:t>
      </w:r>
      <w:r w:rsidR="0024101F" w:rsidRPr="00085058">
        <w:t xml:space="preserve"> и 32</w:t>
      </w:r>
      <w:r w:rsidRPr="00085058">
        <w:t>);</w:t>
      </w:r>
    </w:p>
    <w:p w:rsidR="00DC19E4" w:rsidRPr="00085058" w:rsidRDefault="00DC19E4" w:rsidP="00EC7A6A">
      <w:pPr>
        <w:pStyle w:val="a9"/>
        <w:numPr>
          <w:ilvl w:val="0"/>
          <w:numId w:val="30"/>
        </w:numPr>
        <w:suppressAutoHyphens/>
        <w:spacing w:before="0" w:after="0" w:line="240" w:lineRule="auto"/>
      </w:pPr>
      <w:r w:rsidRPr="00085058">
        <w:t>насосная станция иловой (дренажной) воды – (8);</w:t>
      </w:r>
    </w:p>
    <w:p w:rsidR="00DC19E4" w:rsidRPr="00085058" w:rsidRDefault="00A60AE5" w:rsidP="00EC7A6A">
      <w:pPr>
        <w:pStyle w:val="a9"/>
        <w:numPr>
          <w:ilvl w:val="0"/>
          <w:numId w:val="30"/>
        </w:numPr>
        <w:suppressAutoHyphens/>
        <w:spacing w:before="0" w:after="0" w:line="240" w:lineRule="auto"/>
      </w:pPr>
      <w:r w:rsidRPr="00085058">
        <w:t>аэроосветлители</w:t>
      </w:r>
      <w:r w:rsidR="00DC19E4" w:rsidRPr="00085058">
        <w:t xml:space="preserve"> 1 </w:t>
      </w:r>
      <w:r w:rsidR="0024101F" w:rsidRPr="00085058">
        <w:t xml:space="preserve">и 2 </w:t>
      </w:r>
      <w:r w:rsidR="00DC19E4" w:rsidRPr="00085058">
        <w:t>ступени – (9</w:t>
      </w:r>
      <w:r w:rsidR="0024101F" w:rsidRPr="00085058">
        <w:t xml:space="preserve"> и 18</w:t>
      </w:r>
      <w:r w:rsidR="00DC19E4" w:rsidRPr="00085058">
        <w:t>);</w:t>
      </w:r>
    </w:p>
    <w:p w:rsidR="00007BD4" w:rsidRPr="00085058" w:rsidRDefault="0024101F" w:rsidP="00EC7A6A">
      <w:pPr>
        <w:pStyle w:val="a9"/>
        <w:numPr>
          <w:ilvl w:val="0"/>
          <w:numId w:val="30"/>
        </w:numPr>
        <w:suppressAutoHyphens/>
        <w:spacing w:before="0" w:after="0" w:line="240" w:lineRule="auto"/>
      </w:pPr>
      <w:r w:rsidRPr="00085058">
        <w:t xml:space="preserve">флотаторы 1, </w:t>
      </w:r>
      <w:r w:rsidR="00DC19E4" w:rsidRPr="00085058">
        <w:t>2</w:t>
      </w:r>
      <w:r w:rsidRPr="00085058">
        <w:t xml:space="preserve"> и 3 ступеней – (10, </w:t>
      </w:r>
      <w:r w:rsidR="00DC19E4" w:rsidRPr="00085058">
        <w:t>11</w:t>
      </w:r>
      <w:r w:rsidRPr="00085058">
        <w:t xml:space="preserve"> и 19</w:t>
      </w:r>
      <w:r w:rsidR="00DC19E4" w:rsidRPr="00085058">
        <w:t>)</w:t>
      </w:r>
      <w:r w:rsidR="00007BD4" w:rsidRPr="00085058">
        <w:t>;</w:t>
      </w:r>
    </w:p>
    <w:p w:rsidR="00AD46A9" w:rsidRPr="00085058" w:rsidRDefault="00DC19E4" w:rsidP="00EC7A6A">
      <w:pPr>
        <w:pStyle w:val="a9"/>
        <w:numPr>
          <w:ilvl w:val="0"/>
          <w:numId w:val="30"/>
        </w:numPr>
        <w:suppressAutoHyphens/>
        <w:spacing w:before="0" w:after="0" w:line="240" w:lineRule="auto"/>
      </w:pPr>
      <w:r w:rsidRPr="00085058">
        <w:t>усреднитель (гомогенизатор) 1</w:t>
      </w:r>
      <w:r w:rsidR="0024101F" w:rsidRPr="00085058">
        <w:t xml:space="preserve"> и 2 ступеней</w:t>
      </w:r>
      <w:r w:rsidRPr="00085058">
        <w:t xml:space="preserve"> – (1</w:t>
      </w:r>
      <w:r w:rsidR="0024101F" w:rsidRPr="00085058">
        <w:t>2 и 20</w:t>
      </w:r>
      <w:r w:rsidRPr="00085058">
        <w:t>)</w:t>
      </w:r>
      <w:r w:rsidR="00AD46A9" w:rsidRPr="00085058">
        <w:t>;</w:t>
      </w:r>
    </w:p>
    <w:p w:rsidR="0024101F" w:rsidRPr="00085058" w:rsidRDefault="0024101F" w:rsidP="00EC7A6A">
      <w:pPr>
        <w:pStyle w:val="a9"/>
        <w:numPr>
          <w:ilvl w:val="0"/>
          <w:numId w:val="30"/>
        </w:numPr>
        <w:suppressAutoHyphens/>
        <w:spacing w:before="0" w:after="0" w:line="240" w:lineRule="auto"/>
      </w:pPr>
      <w:r w:rsidRPr="00085058">
        <w:t>флотаторы доочистки 1 и 2 ступеней – (13 и 21);</w:t>
      </w:r>
    </w:p>
    <w:p w:rsidR="0024101F" w:rsidRPr="00085058" w:rsidRDefault="0024101F" w:rsidP="00EC7A6A">
      <w:pPr>
        <w:pStyle w:val="a9"/>
        <w:numPr>
          <w:ilvl w:val="0"/>
          <w:numId w:val="30"/>
        </w:numPr>
        <w:suppressAutoHyphens/>
        <w:spacing w:before="0" w:after="0" w:line="240" w:lineRule="auto"/>
      </w:pPr>
      <w:r w:rsidRPr="00085058">
        <w:t>насосная станция 1</w:t>
      </w:r>
      <w:r w:rsidR="002B7929" w:rsidRPr="00085058">
        <w:t>, 2, 3 и 4 контуров</w:t>
      </w:r>
      <w:r w:rsidRPr="00085058">
        <w:t xml:space="preserve"> циркуляции - (</w:t>
      </w:r>
      <w:r w:rsidR="002B7929" w:rsidRPr="00085058">
        <w:t>14,</w:t>
      </w:r>
      <w:r w:rsidR="00992CF7" w:rsidRPr="00085058">
        <w:t xml:space="preserve"> 16, 35 и 3</w:t>
      </w:r>
      <w:r w:rsidR="002B7929" w:rsidRPr="00085058">
        <w:t>7</w:t>
      </w:r>
      <w:r w:rsidRPr="00085058">
        <w:t>);</w:t>
      </w:r>
    </w:p>
    <w:p w:rsidR="0024101F" w:rsidRPr="00085058" w:rsidRDefault="0024101F" w:rsidP="00EC7A6A">
      <w:pPr>
        <w:pStyle w:val="a9"/>
        <w:numPr>
          <w:ilvl w:val="0"/>
          <w:numId w:val="30"/>
        </w:numPr>
        <w:suppressAutoHyphens/>
        <w:spacing w:before="0" w:after="0" w:line="240" w:lineRule="auto"/>
      </w:pPr>
      <w:r w:rsidRPr="00085058">
        <w:t>напорный трубопровод водовоздушной смеси – (15</w:t>
      </w:r>
      <w:r w:rsidR="00992CF7" w:rsidRPr="00085058">
        <w:t>,</w:t>
      </w:r>
      <w:r w:rsidRPr="00085058">
        <w:t>17</w:t>
      </w:r>
      <w:r w:rsidR="00992CF7" w:rsidRPr="00085058">
        <w:t xml:space="preserve"> и 36, 38</w:t>
      </w:r>
      <w:r w:rsidRPr="00085058">
        <w:t>);</w:t>
      </w:r>
    </w:p>
    <w:p w:rsidR="0024101F" w:rsidRPr="00085058" w:rsidRDefault="0024101F" w:rsidP="00EC7A6A">
      <w:pPr>
        <w:pStyle w:val="a9"/>
        <w:numPr>
          <w:ilvl w:val="0"/>
          <w:numId w:val="30"/>
        </w:numPr>
        <w:suppressAutoHyphens/>
        <w:spacing w:before="0" w:after="0" w:line="240" w:lineRule="auto"/>
      </w:pPr>
      <w:r w:rsidRPr="00085058">
        <w:t xml:space="preserve">бактерицидные лампы – (22); </w:t>
      </w:r>
    </w:p>
    <w:p w:rsidR="00AD46A9" w:rsidRPr="00085058" w:rsidRDefault="00875377" w:rsidP="00EC7A6A">
      <w:pPr>
        <w:pStyle w:val="a9"/>
        <w:numPr>
          <w:ilvl w:val="0"/>
          <w:numId w:val="30"/>
        </w:numPr>
        <w:suppressAutoHyphens/>
        <w:spacing w:before="0" w:after="0" w:line="240" w:lineRule="auto"/>
      </w:pPr>
      <w:r w:rsidRPr="00085058">
        <w:t>р</w:t>
      </w:r>
      <w:r w:rsidR="00AD46A9" w:rsidRPr="00085058">
        <w:t>еагентное хозяйство</w:t>
      </w:r>
      <w:r w:rsidR="0024101F" w:rsidRPr="00085058">
        <w:t xml:space="preserve"> – (23</w:t>
      </w:r>
      <w:r w:rsidR="00DC19E4" w:rsidRPr="00085058">
        <w:t>)</w:t>
      </w:r>
      <w:r w:rsidR="00AD46A9" w:rsidRPr="00085058">
        <w:t>;</w:t>
      </w:r>
    </w:p>
    <w:p w:rsidR="00AD46A9" w:rsidRPr="00085058" w:rsidRDefault="0024101F" w:rsidP="00EC7A6A">
      <w:pPr>
        <w:pStyle w:val="a9"/>
        <w:numPr>
          <w:ilvl w:val="0"/>
          <w:numId w:val="30"/>
        </w:numPr>
        <w:suppressAutoHyphens/>
        <w:spacing w:before="0" w:after="0" w:line="240" w:lineRule="auto"/>
      </w:pPr>
      <w:r w:rsidRPr="00085058">
        <w:t>трубопроводы осадка и пены – (24, 27 и 28</w:t>
      </w:r>
      <w:r w:rsidR="00DC19E4" w:rsidRPr="00085058">
        <w:t>)</w:t>
      </w:r>
      <w:r w:rsidR="00AD46A9" w:rsidRPr="00085058">
        <w:t>;</w:t>
      </w:r>
    </w:p>
    <w:p w:rsidR="0024101F" w:rsidRPr="00085058" w:rsidRDefault="0024101F" w:rsidP="00EC7A6A">
      <w:pPr>
        <w:pStyle w:val="a9"/>
        <w:numPr>
          <w:ilvl w:val="0"/>
          <w:numId w:val="30"/>
        </w:numPr>
        <w:suppressAutoHyphens/>
        <w:spacing w:before="0" w:after="0" w:line="240" w:lineRule="auto"/>
      </w:pPr>
      <w:r w:rsidRPr="00085058">
        <w:t>накопители осадков и пен – (25 и 29);</w:t>
      </w:r>
    </w:p>
    <w:p w:rsidR="0024101F" w:rsidRPr="00085058" w:rsidRDefault="0024101F" w:rsidP="00EC7A6A">
      <w:pPr>
        <w:pStyle w:val="a9"/>
        <w:numPr>
          <w:ilvl w:val="0"/>
          <w:numId w:val="30"/>
        </w:numPr>
        <w:suppressAutoHyphens/>
        <w:spacing w:before="0" w:after="0" w:line="240" w:lineRule="auto"/>
      </w:pPr>
      <w:r w:rsidRPr="00085058">
        <w:t>насосные станции осадков и пен – (26 и 30);</w:t>
      </w:r>
    </w:p>
    <w:p w:rsidR="0024101F" w:rsidRPr="00085058" w:rsidRDefault="0024101F" w:rsidP="00EC7A6A">
      <w:pPr>
        <w:pStyle w:val="a9"/>
        <w:numPr>
          <w:ilvl w:val="0"/>
          <w:numId w:val="30"/>
        </w:numPr>
        <w:suppressAutoHyphens/>
        <w:spacing w:before="0" w:after="0" w:line="240" w:lineRule="auto"/>
      </w:pPr>
      <w:r w:rsidRPr="00085058">
        <w:t>трубопроводы осадка и пены 2 ступени – (</w:t>
      </w:r>
      <w:r w:rsidR="002B7929" w:rsidRPr="00085058">
        <w:t>31, 32</w:t>
      </w:r>
      <w:r w:rsidRPr="00085058">
        <w:t>);</w:t>
      </w:r>
    </w:p>
    <w:p w:rsidR="002B7929" w:rsidRPr="00085058" w:rsidRDefault="002B7929" w:rsidP="00EC7A6A">
      <w:pPr>
        <w:pStyle w:val="a9"/>
        <w:numPr>
          <w:ilvl w:val="0"/>
          <w:numId w:val="30"/>
        </w:numPr>
        <w:suppressAutoHyphens/>
        <w:spacing w:before="0" w:after="0" w:line="240" w:lineRule="auto"/>
      </w:pPr>
      <w:r w:rsidRPr="00085058">
        <w:t xml:space="preserve">повысительная насосная станция - </w:t>
      </w:r>
      <w:r w:rsidR="00992CF7" w:rsidRPr="00085058">
        <w:t>(34</w:t>
      </w:r>
      <w:r w:rsidRPr="00085058">
        <w:t>);</w:t>
      </w:r>
    </w:p>
    <w:p w:rsidR="002B7929" w:rsidRPr="00085058" w:rsidRDefault="002B7929" w:rsidP="00EC7A6A">
      <w:pPr>
        <w:pStyle w:val="a9"/>
        <w:suppressAutoHyphens/>
        <w:spacing w:before="0" w:after="0" w:line="240" w:lineRule="auto"/>
        <w:ind w:left="1429" w:firstLine="0"/>
      </w:pPr>
    </w:p>
    <w:p w:rsidR="00084890" w:rsidRPr="00085058" w:rsidRDefault="00396659" w:rsidP="00EC7A6A">
      <w:pPr>
        <w:pStyle w:val="a9"/>
        <w:tabs>
          <w:tab w:val="left" w:pos="567"/>
        </w:tabs>
        <w:suppressAutoHyphens/>
        <w:spacing w:before="0" w:after="0"/>
        <w:ind w:left="142" w:right="140" w:firstLine="0"/>
      </w:pPr>
      <w:r w:rsidRPr="00085058">
        <w:rPr>
          <w:rFonts w:eastAsia="Calibri"/>
        </w:rPr>
        <w:t xml:space="preserve">        Технологическая </w:t>
      </w:r>
      <w:r w:rsidRPr="00085058">
        <w:t>схема очистки КОС пос. Подгорный представлена на рисунке 3.6</w:t>
      </w:r>
      <w:r w:rsidRPr="00085058">
        <w:tab/>
      </w:r>
    </w:p>
    <w:p w:rsidR="003E7435" w:rsidRPr="00085058" w:rsidRDefault="0048252D" w:rsidP="00EC7A6A">
      <w:pPr>
        <w:suppressAutoHyphens/>
        <w:spacing w:before="0" w:after="0"/>
        <w:ind w:firstLine="0"/>
        <w:jc w:val="center"/>
        <w:rPr>
          <w:b/>
          <w:i/>
        </w:rPr>
      </w:pPr>
      <w:r w:rsidRPr="00085058">
        <w:rPr>
          <w:b/>
          <w:i/>
          <w:noProof/>
        </w:rPr>
        <w:lastRenderedPageBreak/>
        <w:drawing>
          <wp:inline distT="0" distB="0" distL="0" distR="0">
            <wp:extent cx="6021743" cy="3102123"/>
            <wp:effectExtent l="0" t="0" r="0" b="3175"/>
            <wp:docPr id="62" name="Рисунок 62" descr="C:\Users\AKorosteleva\Desktop\Схема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Korosteleva\Desktop\Схема2.jpg"/>
                    <pic:cNvPicPr>
                      <a:picLocks noChangeAspect="1" noChangeArrowheads="1"/>
                    </pic:cNvPicPr>
                  </pic:nvPicPr>
                  <pic:blipFill>
                    <a:blip r:embed="rId1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87822" cy="3187679"/>
                    </a:xfrm>
                    <a:prstGeom prst="rect">
                      <a:avLst/>
                    </a:prstGeom>
                    <a:noFill/>
                    <a:ln>
                      <a:noFill/>
                    </a:ln>
                  </pic:spPr>
                </pic:pic>
              </a:graphicData>
            </a:graphic>
          </wp:inline>
        </w:drawing>
      </w:r>
    </w:p>
    <w:p w:rsidR="00967624" w:rsidRPr="00085058" w:rsidRDefault="00396659" w:rsidP="00EC7A6A">
      <w:pPr>
        <w:pStyle w:val="affb"/>
        <w:suppressAutoHyphens/>
        <w:jc w:val="center"/>
        <w:rPr>
          <w:rFonts w:ascii="Times New Roman" w:hAnsi="Times New Roman" w:cs="Times New Roman"/>
          <w:sz w:val="24"/>
          <w:szCs w:val="24"/>
        </w:rPr>
      </w:pPr>
      <w:r w:rsidRPr="00085058">
        <w:rPr>
          <w:rFonts w:ascii="Times New Roman" w:eastAsia="Calibri" w:hAnsi="Times New Roman" w:cs="Times New Roman"/>
          <w:b/>
          <w:sz w:val="24"/>
          <w:szCs w:val="24"/>
        </w:rPr>
        <w:t>Рисунок 3.6</w:t>
      </w:r>
      <w:r w:rsidRPr="00085058">
        <w:rPr>
          <w:rFonts w:ascii="Times New Roman" w:eastAsia="Calibri" w:hAnsi="Times New Roman" w:cs="Times New Roman"/>
          <w:sz w:val="24"/>
          <w:szCs w:val="24"/>
        </w:rPr>
        <w:t xml:space="preserve">  - </w:t>
      </w:r>
      <w:r w:rsidRPr="00085058">
        <w:rPr>
          <w:rFonts w:ascii="Times New Roman" w:hAnsi="Times New Roman" w:cs="Times New Roman"/>
          <w:sz w:val="24"/>
          <w:szCs w:val="24"/>
        </w:rPr>
        <w:t>Технологический процесс очистки сточных вод на КОС-Подгорный.</w:t>
      </w:r>
    </w:p>
    <w:p w:rsidR="00084890" w:rsidRPr="00085058" w:rsidRDefault="00884670" w:rsidP="00EC7A6A">
      <w:pPr>
        <w:pStyle w:val="a9"/>
        <w:tabs>
          <w:tab w:val="left" w:pos="567"/>
        </w:tabs>
        <w:suppressAutoHyphens/>
        <w:spacing w:before="0" w:after="0"/>
        <w:ind w:left="426" w:right="-1" w:firstLine="0"/>
        <w:rPr>
          <w:rFonts w:eastAsia="Calibri"/>
          <w:b/>
        </w:rPr>
      </w:pPr>
      <w:r w:rsidRPr="00085058">
        <w:rPr>
          <w:szCs w:val="28"/>
        </w:rPr>
        <w:t xml:space="preserve">    </w:t>
      </w:r>
      <w:r w:rsidR="00396659" w:rsidRPr="00085058">
        <w:rPr>
          <w:szCs w:val="28"/>
        </w:rPr>
        <w:t>Расположение элементов очистных сооружений представлено на рисунке 3.</w:t>
      </w:r>
      <w:r w:rsidR="00396659" w:rsidRPr="00085058">
        <w:rPr>
          <w:rFonts w:eastAsia="Calibri"/>
        </w:rPr>
        <w:t>7</w:t>
      </w:r>
    </w:p>
    <w:p w:rsidR="00084890" w:rsidRPr="00085058" w:rsidRDefault="00884670" w:rsidP="00EC7A6A">
      <w:pPr>
        <w:suppressAutoHyphens/>
        <w:spacing w:before="0" w:after="0"/>
        <w:ind w:firstLine="0"/>
        <w:jc w:val="center"/>
        <w:rPr>
          <w:b/>
          <w:i/>
        </w:rPr>
      </w:pPr>
      <w:r w:rsidRPr="00085058">
        <w:rPr>
          <w:noProof/>
        </w:rPr>
        <w:drawing>
          <wp:inline distT="0" distB="0" distL="0" distR="0">
            <wp:extent cx="5448618" cy="3988883"/>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cstate="print"/>
                    <a:srcRect l="34470" t="47068" r="36725" b="14063"/>
                    <a:stretch/>
                  </pic:blipFill>
                  <pic:spPr bwMode="auto">
                    <a:xfrm>
                      <a:off x="0" y="0"/>
                      <a:ext cx="5594002" cy="4095317"/>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396659" w:rsidRPr="00085058" w:rsidRDefault="00396659" w:rsidP="00EC7A6A">
      <w:pPr>
        <w:pStyle w:val="affb"/>
        <w:suppressAutoHyphens/>
        <w:spacing w:after="0"/>
        <w:jc w:val="center"/>
        <w:rPr>
          <w:rFonts w:ascii="Times New Roman" w:hAnsi="Times New Roman" w:cs="Times New Roman"/>
          <w:sz w:val="24"/>
          <w:szCs w:val="24"/>
        </w:rPr>
      </w:pPr>
      <w:r w:rsidRPr="00085058">
        <w:rPr>
          <w:rFonts w:ascii="Times New Roman" w:hAnsi="Times New Roman" w:cs="Times New Roman"/>
          <w:b/>
          <w:sz w:val="24"/>
          <w:szCs w:val="24"/>
        </w:rPr>
        <w:t xml:space="preserve">Рисунок 3.7 </w:t>
      </w:r>
      <w:r w:rsidRPr="00085058">
        <w:rPr>
          <w:rFonts w:ascii="Times New Roman" w:hAnsi="Times New Roman" w:cs="Times New Roman"/>
          <w:sz w:val="24"/>
          <w:szCs w:val="24"/>
        </w:rPr>
        <w:t xml:space="preserve"> - Расположение элементов системы КОС-Подгорный</w:t>
      </w:r>
    </w:p>
    <w:p w:rsidR="00967624" w:rsidRPr="00085058" w:rsidRDefault="00967624" w:rsidP="00EC7A6A">
      <w:pPr>
        <w:suppressAutoHyphens/>
        <w:spacing w:before="0" w:after="0"/>
        <w:ind w:firstLine="0"/>
        <w:rPr>
          <w:b/>
          <w:i/>
        </w:rPr>
      </w:pPr>
    </w:p>
    <w:p w:rsidR="007E1B34" w:rsidRPr="00085058" w:rsidRDefault="007E1B34" w:rsidP="00EC7A6A">
      <w:pPr>
        <w:suppressAutoHyphens/>
        <w:spacing w:before="0" w:after="0"/>
        <w:ind w:firstLine="0"/>
        <w:rPr>
          <w:szCs w:val="24"/>
        </w:rPr>
      </w:pPr>
      <w:r w:rsidRPr="00085058">
        <w:rPr>
          <w:rFonts w:cs="Times New Roman"/>
          <w:szCs w:val="24"/>
        </w:rPr>
        <w:t xml:space="preserve">        Хозяйственно-бытовые сточные воды от пос. Подгорный по самотечным трубопроводам собираются на КНС откуда по </w:t>
      </w:r>
      <w:r w:rsidR="00C3154D" w:rsidRPr="00085058">
        <w:rPr>
          <w:rFonts w:cs="Times New Roman"/>
          <w:szCs w:val="24"/>
        </w:rPr>
        <w:t xml:space="preserve">одной нити </w:t>
      </w:r>
      <w:r w:rsidRPr="00085058">
        <w:rPr>
          <w:rFonts w:cs="Times New Roman"/>
          <w:szCs w:val="24"/>
        </w:rPr>
        <w:t>напорн</w:t>
      </w:r>
      <w:r w:rsidR="00C3154D" w:rsidRPr="00085058">
        <w:rPr>
          <w:rFonts w:cs="Times New Roman"/>
          <w:szCs w:val="24"/>
        </w:rPr>
        <w:t>ого</w:t>
      </w:r>
      <w:r w:rsidRPr="00085058">
        <w:rPr>
          <w:rFonts w:cs="Times New Roman"/>
          <w:szCs w:val="24"/>
        </w:rPr>
        <w:t xml:space="preserve"> коллектор</w:t>
      </w:r>
      <w:r w:rsidR="00C3154D" w:rsidRPr="00085058">
        <w:rPr>
          <w:rFonts w:cs="Times New Roman"/>
          <w:szCs w:val="24"/>
        </w:rPr>
        <w:t>а</w:t>
      </w:r>
      <w:r w:rsidRPr="00085058">
        <w:rPr>
          <w:rFonts w:cs="Times New Roman"/>
          <w:szCs w:val="24"/>
        </w:rPr>
        <w:t xml:space="preserve"> поступают в приемную камеру КОС, оборудованную щитовыми затворами с ручным управлением, а затем по двум каналам направляются в здание решеток, где происходит задерживание крупных и средних отбросов. </w:t>
      </w:r>
    </w:p>
    <w:p w:rsidR="00E1430E" w:rsidRPr="00085058" w:rsidRDefault="00007BD4" w:rsidP="00EC7A6A">
      <w:pPr>
        <w:pStyle w:val="a0"/>
        <w:numPr>
          <w:ilvl w:val="0"/>
          <w:numId w:val="0"/>
        </w:numPr>
        <w:suppressAutoHyphens/>
        <w:spacing w:after="0"/>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Pr="00085058">
        <w:rPr>
          <w:rFonts w:ascii="Times New Roman" w:hAnsi="Times New Roman" w:cs="Times New Roman"/>
          <w:b/>
          <w:i/>
          <w:sz w:val="24"/>
          <w:szCs w:val="24"/>
        </w:rPr>
        <w:t xml:space="preserve">Здание решеток </w:t>
      </w:r>
      <w:r w:rsidRPr="00085058">
        <w:rPr>
          <w:rFonts w:ascii="Times New Roman" w:hAnsi="Times New Roman" w:cs="Times New Roman"/>
          <w:sz w:val="24"/>
          <w:szCs w:val="24"/>
        </w:rPr>
        <w:t xml:space="preserve">– </w:t>
      </w:r>
      <w:r w:rsidR="0007239A" w:rsidRPr="00085058">
        <w:rPr>
          <w:rFonts w:ascii="Times New Roman" w:hAnsi="Times New Roman" w:cs="Times New Roman"/>
          <w:sz w:val="24"/>
          <w:szCs w:val="24"/>
        </w:rPr>
        <w:t>установлены две механизированные грабельные решетки типа РМУ-1Б</w:t>
      </w:r>
      <w:r w:rsidR="0044162F" w:rsidRPr="00085058">
        <w:rPr>
          <w:rFonts w:ascii="Times New Roman" w:hAnsi="Times New Roman" w:cs="Times New Roman"/>
          <w:sz w:val="24"/>
          <w:szCs w:val="24"/>
        </w:rPr>
        <w:t xml:space="preserve"> (1-рабочая, 1-резерв) с шириной прозоров 16 мм, с обеих сторон установлены шиберные </w:t>
      </w:r>
      <w:r w:rsidR="0044162F" w:rsidRPr="00085058">
        <w:rPr>
          <w:rFonts w:ascii="Times New Roman" w:hAnsi="Times New Roman" w:cs="Times New Roman"/>
          <w:sz w:val="24"/>
          <w:szCs w:val="24"/>
        </w:rPr>
        <w:lastRenderedPageBreak/>
        <w:t xml:space="preserve">задвижки. Общая </w:t>
      </w:r>
      <w:r w:rsidR="0007239A" w:rsidRPr="00085058">
        <w:rPr>
          <w:rFonts w:ascii="Times New Roman" w:hAnsi="Times New Roman" w:cs="Times New Roman"/>
          <w:sz w:val="24"/>
          <w:szCs w:val="24"/>
        </w:rPr>
        <w:t xml:space="preserve">производительностью </w:t>
      </w:r>
      <w:r w:rsidR="0044162F" w:rsidRPr="00085058">
        <w:rPr>
          <w:rFonts w:ascii="Times New Roman" w:hAnsi="Times New Roman" w:cs="Times New Roman"/>
          <w:sz w:val="24"/>
          <w:szCs w:val="24"/>
        </w:rPr>
        <w:t xml:space="preserve">решеток - </w:t>
      </w:r>
      <w:r w:rsidR="0007239A" w:rsidRPr="00085058">
        <w:rPr>
          <w:rFonts w:ascii="Times New Roman" w:hAnsi="Times New Roman" w:cs="Times New Roman"/>
          <w:sz w:val="24"/>
          <w:szCs w:val="24"/>
        </w:rPr>
        <w:t>800 м3/час</w:t>
      </w:r>
      <w:r w:rsidRPr="00085058">
        <w:rPr>
          <w:rFonts w:ascii="Times New Roman" w:hAnsi="Times New Roman" w:cs="Times New Roman"/>
          <w:sz w:val="24"/>
          <w:szCs w:val="24"/>
        </w:rPr>
        <w:t xml:space="preserve">.  Вентиляция помещения осуществляется принудительной </w:t>
      </w:r>
      <w:r w:rsidR="007E1B34" w:rsidRPr="00085058">
        <w:rPr>
          <w:rFonts w:ascii="Times New Roman" w:hAnsi="Times New Roman" w:cs="Times New Roman"/>
          <w:sz w:val="24"/>
          <w:szCs w:val="24"/>
        </w:rPr>
        <w:t>системой с вентиляторами ВЦ-4-75</w:t>
      </w:r>
      <w:r w:rsidRPr="00085058">
        <w:rPr>
          <w:rFonts w:ascii="Times New Roman" w:hAnsi="Times New Roman" w:cs="Times New Roman"/>
          <w:sz w:val="24"/>
          <w:szCs w:val="24"/>
        </w:rPr>
        <w:t xml:space="preserve">. Отбросы с решёток поступают на транспортирующее устройство и выгружаются в специальный контейнер </w:t>
      </w:r>
      <w:r w:rsidR="0044162F" w:rsidRPr="00085058">
        <w:rPr>
          <w:rFonts w:ascii="Times New Roman" w:hAnsi="Times New Roman" w:cs="Times New Roman"/>
          <w:sz w:val="24"/>
          <w:szCs w:val="24"/>
        </w:rPr>
        <w:t>для сбора мусора и по мере накопления</w:t>
      </w:r>
      <w:r w:rsidRPr="00085058">
        <w:rPr>
          <w:rFonts w:ascii="Times New Roman" w:hAnsi="Times New Roman" w:cs="Times New Roman"/>
          <w:sz w:val="24"/>
          <w:szCs w:val="24"/>
        </w:rPr>
        <w:t xml:space="preserve"> вывозятся на полигон твёрдых бытовых отходов</w:t>
      </w:r>
      <w:r w:rsidR="0044162F" w:rsidRPr="00085058">
        <w:rPr>
          <w:rFonts w:ascii="Times New Roman" w:hAnsi="Times New Roman" w:cs="Times New Roman"/>
          <w:sz w:val="24"/>
          <w:szCs w:val="24"/>
        </w:rPr>
        <w:t>.</w:t>
      </w:r>
      <w:r w:rsidR="00E1430E" w:rsidRPr="00085058">
        <w:rPr>
          <w:rFonts w:ascii="Times New Roman" w:hAnsi="Times New Roman" w:cs="Times New Roman"/>
          <w:sz w:val="24"/>
          <w:szCs w:val="24"/>
        </w:rPr>
        <w:t xml:space="preserve"> </w:t>
      </w:r>
    </w:p>
    <w:p w:rsidR="00C3154D" w:rsidRPr="00085058" w:rsidRDefault="00C3154D" w:rsidP="00EC7A6A">
      <w:pPr>
        <w:pStyle w:val="a0"/>
        <w:numPr>
          <w:ilvl w:val="0"/>
          <w:numId w:val="0"/>
        </w:numPr>
        <w:suppressAutoHyphens/>
        <w:spacing w:after="0"/>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Установленные решетки  неэффективно задерживают плавающие вещества из-за того, что имеют не параллельные стержни и достаточно большую ширину прозоров.</w:t>
      </w:r>
    </w:p>
    <w:p w:rsidR="00872950" w:rsidRPr="00085058" w:rsidRDefault="00C3154D" w:rsidP="00EC7A6A">
      <w:pPr>
        <w:pStyle w:val="a0"/>
        <w:numPr>
          <w:ilvl w:val="0"/>
          <w:numId w:val="0"/>
        </w:numPr>
        <w:suppressAutoHyphens/>
        <w:spacing w:after="0"/>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872950" w:rsidRPr="00085058">
        <w:rPr>
          <w:rFonts w:ascii="Times New Roman" w:hAnsi="Times New Roman" w:cs="Times New Roman"/>
          <w:sz w:val="24"/>
          <w:szCs w:val="24"/>
        </w:rPr>
        <w:t>После здания решеток сточные воды самотеком по подводящим лоткам поступают на две песколовки для задержания минеральных примесей, в том числе песка. Перед каждой песколовкой и за ней установлены шиберные задвижки, для возможности её отключения и опорожнения.</w:t>
      </w:r>
    </w:p>
    <w:p w:rsidR="005432D6" w:rsidRPr="00085058" w:rsidRDefault="001D7DA9" w:rsidP="00EC7A6A">
      <w:pPr>
        <w:pStyle w:val="a0"/>
        <w:numPr>
          <w:ilvl w:val="0"/>
          <w:numId w:val="0"/>
        </w:numPr>
        <w:suppressAutoHyphens/>
        <w:spacing w:after="0"/>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Pr="00085058">
        <w:rPr>
          <w:rFonts w:ascii="Times New Roman" w:hAnsi="Times New Roman" w:cs="Times New Roman"/>
          <w:b/>
          <w:i/>
          <w:sz w:val="24"/>
          <w:szCs w:val="24"/>
        </w:rPr>
        <w:t xml:space="preserve">Песколовка </w:t>
      </w:r>
      <w:r w:rsidRPr="00085058">
        <w:rPr>
          <w:rFonts w:ascii="Times New Roman" w:hAnsi="Times New Roman" w:cs="Times New Roman"/>
          <w:sz w:val="24"/>
          <w:szCs w:val="24"/>
        </w:rPr>
        <w:t xml:space="preserve">– тангенциального типа </w:t>
      </w:r>
      <w:r w:rsidR="000134AB" w:rsidRPr="00085058">
        <w:rPr>
          <w:rFonts w:ascii="Times New Roman" w:hAnsi="Times New Roman" w:cs="Times New Roman"/>
          <w:sz w:val="24"/>
          <w:szCs w:val="24"/>
        </w:rPr>
        <w:t>представляет собой круглый резервуар с подводом воды по касательной (тангенциально) и забором её из центра сооружения, что вызывает вращательное движение сточных вод и как следствие приводит к более интенсивному отделению песка.</w:t>
      </w:r>
      <w:r w:rsidR="003705B0" w:rsidRPr="00085058">
        <w:rPr>
          <w:rFonts w:ascii="Times New Roman" w:hAnsi="Times New Roman" w:cs="Times New Roman"/>
          <w:sz w:val="24"/>
          <w:szCs w:val="24"/>
        </w:rPr>
        <w:t xml:space="preserve"> Удаление песка из песколовки осуществляется гидроэлеватором. Подача технической водой к гидроэлеватору и отвод пульпы производится самостоятельными трубопроводами через камеру переключения, оборудованную задвижками</w:t>
      </w:r>
      <w:r w:rsidR="007E1B34" w:rsidRPr="00085058">
        <w:rPr>
          <w:rFonts w:ascii="Times New Roman" w:hAnsi="Times New Roman" w:cs="Times New Roman"/>
          <w:sz w:val="24"/>
          <w:szCs w:val="24"/>
        </w:rPr>
        <w:t xml:space="preserve"> на установку для обезвоживания песка</w:t>
      </w:r>
      <w:r w:rsidR="003705B0" w:rsidRPr="00085058">
        <w:rPr>
          <w:rFonts w:ascii="Times New Roman" w:hAnsi="Times New Roman" w:cs="Times New Roman"/>
          <w:sz w:val="24"/>
          <w:szCs w:val="24"/>
        </w:rPr>
        <w:t xml:space="preserve">. Перед удалением песка из песколовки открывается задвижка на трубопроводе технической воды и производится взмучивание песка. Затем открывается задвижка на пульпоотводе, по которому пульпа </w:t>
      </w:r>
      <w:r w:rsidR="005432D6" w:rsidRPr="00085058">
        <w:rPr>
          <w:rFonts w:ascii="Times New Roman" w:hAnsi="Times New Roman" w:cs="Times New Roman"/>
          <w:sz w:val="24"/>
          <w:szCs w:val="24"/>
        </w:rPr>
        <w:t xml:space="preserve">направляется в песковые бункеры, обезвоживается, промывается и </w:t>
      </w:r>
      <w:r w:rsidR="00B57BD7" w:rsidRPr="00085058">
        <w:rPr>
          <w:rFonts w:ascii="Times New Roman" w:hAnsi="Times New Roman" w:cs="Times New Roman"/>
          <w:sz w:val="24"/>
          <w:szCs w:val="24"/>
        </w:rPr>
        <w:t xml:space="preserve">поступает на </w:t>
      </w:r>
      <w:r w:rsidR="00965272" w:rsidRPr="00085058">
        <w:rPr>
          <w:rFonts w:ascii="Times New Roman" w:hAnsi="Times New Roman" w:cs="Times New Roman"/>
          <w:sz w:val="24"/>
          <w:szCs w:val="24"/>
        </w:rPr>
        <w:t xml:space="preserve">две </w:t>
      </w:r>
      <w:r w:rsidR="00B57BD7" w:rsidRPr="00085058">
        <w:rPr>
          <w:rFonts w:ascii="Times New Roman" w:hAnsi="Times New Roman" w:cs="Times New Roman"/>
          <w:sz w:val="24"/>
          <w:szCs w:val="24"/>
        </w:rPr>
        <w:t>песковые площадки.</w:t>
      </w:r>
    </w:p>
    <w:p w:rsidR="006E4C68" w:rsidRPr="00085058" w:rsidRDefault="005432D6" w:rsidP="00EC7A6A">
      <w:pPr>
        <w:suppressAutoHyphens/>
        <w:spacing w:before="0" w:after="0"/>
        <w:rPr>
          <w:szCs w:val="24"/>
          <w:lang w:eastAsia="en-US"/>
        </w:rPr>
      </w:pPr>
      <w:r w:rsidRPr="00085058">
        <w:rPr>
          <w:szCs w:val="24"/>
          <w:lang w:eastAsia="en-US"/>
        </w:rPr>
        <w:t xml:space="preserve">Далее стоки приходят водоизмерительный лоток Вентури и </w:t>
      </w:r>
      <w:r w:rsidR="00B57BD7" w:rsidRPr="00085058">
        <w:rPr>
          <w:szCs w:val="24"/>
          <w:lang w:eastAsia="en-US"/>
        </w:rPr>
        <w:t xml:space="preserve">через </w:t>
      </w:r>
      <w:r w:rsidR="00DC77DF" w:rsidRPr="00085058">
        <w:rPr>
          <w:szCs w:val="24"/>
          <w:lang w:eastAsia="en-US"/>
        </w:rPr>
        <w:t xml:space="preserve">отстойные желоба </w:t>
      </w:r>
      <w:r w:rsidR="00B57BD7" w:rsidRPr="00085058">
        <w:rPr>
          <w:szCs w:val="24"/>
          <w:lang w:eastAsia="en-US"/>
        </w:rPr>
        <w:t xml:space="preserve">поступают в </w:t>
      </w:r>
      <w:r w:rsidR="00DC77DF" w:rsidRPr="00085058">
        <w:rPr>
          <w:szCs w:val="24"/>
          <w:lang w:eastAsia="en-US"/>
        </w:rPr>
        <w:t xml:space="preserve">двухъярусных отстойников, </w:t>
      </w:r>
      <w:r w:rsidR="006E4C68" w:rsidRPr="00085058">
        <w:rPr>
          <w:szCs w:val="24"/>
          <w:lang w:eastAsia="en-US"/>
        </w:rPr>
        <w:t xml:space="preserve">для </w:t>
      </w:r>
      <w:r w:rsidR="00B57BD7" w:rsidRPr="00085058">
        <w:rPr>
          <w:szCs w:val="24"/>
          <w:lang w:eastAsia="en-US"/>
        </w:rPr>
        <w:t xml:space="preserve">первичной обработки - </w:t>
      </w:r>
      <w:r w:rsidR="006E4C68" w:rsidRPr="00085058">
        <w:rPr>
          <w:szCs w:val="24"/>
          <w:lang w:eastAsia="en-US"/>
        </w:rPr>
        <w:t>осаждения нерастворенных веществ и сбраживания осадка.</w:t>
      </w:r>
    </w:p>
    <w:p w:rsidR="00B61F43" w:rsidRPr="00085058" w:rsidRDefault="00B61F43" w:rsidP="00EC7A6A">
      <w:pPr>
        <w:suppressAutoHyphens/>
        <w:spacing w:before="0" w:after="0"/>
        <w:ind w:firstLine="0"/>
        <w:rPr>
          <w:szCs w:val="24"/>
          <w:lang w:eastAsia="en-US"/>
        </w:rPr>
      </w:pPr>
      <w:r w:rsidRPr="00085058">
        <w:rPr>
          <w:szCs w:val="24"/>
          <w:lang w:eastAsia="en-US"/>
        </w:rPr>
        <w:t xml:space="preserve">          Расходомер жидкости ультразвуковой «ВЗЛЕТ-РЛС» установлен в самотечном канале. В зимний период данные по расходу сточной воды отсутствуют, из-за низких температур наружного воздуха происходит образование пара над водой в канале, что препятствует нормальной работе прибора учета.</w:t>
      </w:r>
    </w:p>
    <w:p w:rsidR="00DB33FB" w:rsidRPr="00085058" w:rsidRDefault="00DB33FB" w:rsidP="00EC7A6A">
      <w:pPr>
        <w:suppressAutoHyphens/>
        <w:spacing w:before="0" w:after="0"/>
        <w:rPr>
          <w:szCs w:val="24"/>
          <w:lang w:eastAsia="en-US"/>
        </w:rPr>
      </w:pPr>
      <w:r w:rsidRPr="00085058">
        <w:rPr>
          <w:b/>
          <w:i/>
          <w:szCs w:val="24"/>
          <w:lang w:eastAsia="en-US"/>
        </w:rPr>
        <w:t>Двухъярусный отстойник</w:t>
      </w:r>
      <w:r w:rsidRPr="00085058">
        <w:rPr>
          <w:szCs w:val="24"/>
          <w:lang w:eastAsia="en-US"/>
        </w:rPr>
        <w:t xml:space="preserve"> представляет собой сооружение цилиндрической формы с коническим днищем. В верхней части отстойника расположены осадочные желоба, работающие как горизонтальные отстойники, ниже их –цилиндрическая и конусная части (септическая камера) служат для сбраживания и уплотнения осадка. Сточная вода поступает к подводящему лотку в осадочные желоба, где происходит выпадение взвеш</w:t>
      </w:r>
      <w:r w:rsidR="00112DC9" w:rsidRPr="00085058">
        <w:rPr>
          <w:szCs w:val="24"/>
          <w:lang w:eastAsia="en-US"/>
        </w:rPr>
        <w:t>е</w:t>
      </w:r>
      <w:r w:rsidRPr="00085058">
        <w:rPr>
          <w:szCs w:val="24"/>
          <w:lang w:eastAsia="en-US"/>
        </w:rPr>
        <w:t xml:space="preserve">нных веществ. </w:t>
      </w:r>
      <w:r w:rsidR="00112DC9" w:rsidRPr="00085058">
        <w:rPr>
          <w:szCs w:val="24"/>
          <w:lang w:eastAsia="en-US"/>
        </w:rPr>
        <w:t>В каждом осадочном желобе устанавливаются полупогружные доски, которые предназначены для задержания плавающих веществ. Осветленная вода из желобов переливается в сборный лоток, а затем поступает в отводящий лоток. Выпадающий осадок сползает по наклонным стенкам осадочных желобов через щели в септическую камеру. Сброженный осадок из септической камеры удаляется по трубе под гидростатическим напором в иловый колодец и далее на иловые площадки.</w:t>
      </w:r>
    </w:p>
    <w:p w:rsidR="00DC77DF" w:rsidRPr="00085058" w:rsidRDefault="00965272" w:rsidP="00EC7A6A">
      <w:pPr>
        <w:tabs>
          <w:tab w:val="left" w:pos="567"/>
        </w:tabs>
        <w:suppressAutoHyphens/>
        <w:spacing w:before="0" w:after="0"/>
        <w:ind w:firstLine="0"/>
        <w:rPr>
          <w:szCs w:val="24"/>
        </w:rPr>
      </w:pPr>
      <w:r w:rsidRPr="00085058">
        <w:rPr>
          <w:szCs w:val="24"/>
          <w:lang w:eastAsia="en-US"/>
        </w:rPr>
        <w:t xml:space="preserve">         </w:t>
      </w:r>
      <w:r w:rsidR="00E623A6" w:rsidRPr="00085058">
        <w:rPr>
          <w:szCs w:val="24"/>
          <w:lang w:eastAsia="en-US"/>
        </w:rPr>
        <w:t xml:space="preserve">Из двухъярусных отстойников осветленная вода самотеком поступает в </w:t>
      </w:r>
      <w:r w:rsidR="00C07CD8" w:rsidRPr="00085058">
        <w:rPr>
          <w:szCs w:val="24"/>
          <w:lang w:eastAsia="en-US"/>
        </w:rPr>
        <w:t>здание очистных сооружений (корпус №10)</w:t>
      </w:r>
      <w:r w:rsidR="00E623A6" w:rsidRPr="00085058">
        <w:rPr>
          <w:szCs w:val="24"/>
          <w:lang w:eastAsia="en-US"/>
        </w:rPr>
        <w:t>, в котором расположено основ</w:t>
      </w:r>
      <w:r w:rsidR="00AD46A9" w:rsidRPr="00085058">
        <w:rPr>
          <w:szCs w:val="24"/>
          <w:lang w:eastAsia="en-US"/>
        </w:rPr>
        <w:t>ное технологическое оборудование</w:t>
      </w:r>
      <w:r w:rsidR="00C07CD8" w:rsidRPr="00085058">
        <w:rPr>
          <w:szCs w:val="24"/>
          <w:lang w:eastAsia="en-US"/>
        </w:rPr>
        <w:t xml:space="preserve"> для </w:t>
      </w:r>
      <w:r w:rsidR="00C07CD8" w:rsidRPr="00085058">
        <w:rPr>
          <w:szCs w:val="24"/>
        </w:rPr>
        <w:t>физико-химической очистки на флотационных установка с реагентной обработкой.</w:t>
      </w:r>
    </w:p>
    <w:p w:rsidR="000546B4" w:rsidRPr="00085058" w:rsidRDefault="000546B4" w:rsidP="00EC7A6A">
      <w:pPr>
        <w:pStyle w:val="a0"/>
        <w:numPr>
          <w:ilvl w:val="0"/>
          <w:numId w:val="0"/>
        </w:numPr>
        <w:suppressAutoHyphens/>
        <w:spacing w:after="0"/>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Двухъярусные отстойники должны быть в схемах с биофильтрами, эта технология не соответствует требованиям ПДС. В двухъярусных отстойниках не происходит очистка сточной воды от растворенной органики, только задерживаются взвешенные вещества. В зимний период сброженный осадок из отстойников не полностью удаляется по причине </w:t>
      </w:r>
      <w:r w:rsidRPr="00085058">
        <w:rPr>
          <w:rFonts w:ascii="Times New Roman" w:hAnsi="Times New Roman" w:cs="Times New Roman"/>
          <w:sz w:val="24"/>
          <w:szCs w:val="24"/>
        </w:rPr>
        <w:lastRenderedPageBreak/>
        <w:t>промерзания трубопровода отвода осадка на иловые поля, это приводит к загниванию осадка и некому увеличению концентраций загрязняющих веществ.</w:t>
      </w:r>
    </w:p>
    <w:p w:rsidR="00AD46A9" w:rsidRPr="00085058" w:rsidRDefault="00B61F43" w:rsidP="00EC7A6A">
      <w:pPr>
        <w:pStyle w:val="affb"/>
        <w:suppressAutoHyphens/>
        <w:spacing w:after="0"/>
        <w:ind w:firstLine="36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C07CD8" w:rsidRPr="00085058">
        <w:rPr>
          <w:rFonts w:ascii="Times New Roman" w:hAnsi="Times New Roman" w:cs="Times New Roman"/>
          <w:sz w:val="24"/>
          <w:szCs w:val="24"/>
        </w:rPr>
        <w:t xml:space="preserve">В </w:t>
      </w:r>
      <w:r w:rsidR="00C07CD8" w:rsidRPr="00085058">
        <w:rPr>
          <w:rFonts w:ascii="Times New Roman" w:hAnsi="Times New Roman" w:cs="Times New Roman"/>
          <w:b/>
          <w:i/>
          <w:sz w:val="24"/>
          <w:szCs w:val="24"/>
        </w:rPr>
        <w:t>здании ОС (коприс№10)</w:t>
      </w:r>
      <w:r w:rsidR="00007BD4" w:rsidRPr="00085058">
        <w:rPr>
          <w:rFonts w:ascii="Times New Roman" w:hAnsi="Times New Roman" w:cs="Times New Roman"/>
          <w:sz w:val="24"/>
          <w:szCs w:val="24"/>
        </w:rPr>
        <w:t xml:space="preserve"> сточная вода последовательно самотёком проходит аэроосветлители первой ступени, флотаторы первой ступени и флотаторы второй ступени, после чего собирается в усреднителе-гомогенизаторе первой ступени, оборудованном флотатором доочистки и оснащенном системами для аэрации и гомогенизации. Все указанные сооружения образуют первую ступень очистки, снабжённую насосными станциями и предназначенными для образования водовоздушной смеси и организации контуров рециркуляции.</w:t>
      </w:r>
    </w:p>
    <w:p w:rsidR="00007BD4" w:rsidRPr="00085058" w:rsidRDefault="00965272" w:rsidP="00EC7A6A">
      <w:pPr>
        <w:pStyle w:val="affb"/>
        <w:tabs>
          <w:tab w:val="left" w:pos="567"/>
        </w:tabs>
        <w:suppressAutoHyphens/>
        <w:spacing w:after="0"/>
        <w:ind w:firstLine="36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007BD4" w:rsidRPr="00085058">
        <w:rPr>
          <w:rFonts w:ascii="Times New Roman" w:hAnsi="Times New Roman" w:cs="Times New Roman"/>
          <w:sz w:val="24"/>
          <w:szCs w:val="24"/>
        </w:rPr>
        <w:t>Из усреднителя-гомогенизатора первой ступени вода повысительной насосной станцией подаётся в аэроосветлители второй ступени, после чего последовательно самотёком проходит флотаторы третьей ступени и собирается в усреднителе-гомогенизаторе второй ступени, оборудованном флотатором доочистки и оснащенном системами для аэрации и гомогенизации. Эти сооружения образуют вторую</w:t>
      </w:r>
      <w:r w:rsidR="00007BD4" w:rsidRPr="00085058">
        <w:rPr>
          <w:sz w:val="24"/>
          <w:szCs w:val="24"/>
        </w:rPr>
        <w:t xml:space="preserve"> </w:t>
      </w:r>
      <w:r w:rsidR="00007BD4" w:rsidRPr="00085058">
        <w:rPr>
          <w:rFonts w:ascii="Times New Roman" w:hAnsi="Times New Roman" w:cs="Times New Roman"/>
          <w:sz w:val="24"/>
          <w:szCs w:val="24"/>
        </w:rPr>
        <w:t>ступень очистки, снабжённую насосными станциями, предназначенными для образования водовоздушной смеси и организации рециркуляции по данной ступени.</w:t>
      </w:r>
    </w:p>
    <w:p w:rsidR="004A3339" w:rsidRPr="00085058" w:rsidRDefault="00965272" w:rsidP="00EC7A6A">
      <w:pPr>
        <w:pStyle w:val="affb"/>
        <w:suppressAutoHyphens/>
        <w:spacing w:after="0"/>
        <w:ind w:firstLine="36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007BD4" w:rsidRPr="00085058">
        <w:rPr>
          <w:rFonts w:ascii="Times New Roman" w:hAnsi="Times New Roman" w:cs="Times New Roman"/>
          <w:sz w:val="24"/>
          <w:szCs w:val="24"/>
        </w:rPr>
        <w:t xml:space="preserve">Так как поступающая  на очистку сточная вода </w:t>
      </w:r>
      <w:r w:rsidR="00C07CD8" w:rsidRPr="00085058">
        <w:rPr>
          <w:rFonts w:ascii="Times New Roman" w:hAnsi="Times New Roman" w:cs="Times New Roman"/>
          <w:sz w:val="24"/>
          <w:szCs w:val="24"/>
        </w:rPr>
        <w:t>от котельной № 2, эксплуатируемой ООО «КрасЭко-Электро увеличивает концентрацию мазута и технологических растворов с аммиачной селитрой</w:t>
      </w:r>
      <w:r w:rsidR="00007BD4" w:rsidRPr="00085058">
        <w:rPr>
          <w:rFonts w:ascii="Times New Roman" w:hAnsi="Times New Roman" w:cs="Times New Roman"/>
          <w:sz w:val="24"/>
          <w:szCs w:val="24"/>
        </w:rPr>
        <w:t>, не извлекаемые простым отстаиванием и флотацией, технология очистки предусматривает  применение реагентов (коагулянтов, флокулянтов</w:t>
      </w:r>
      <w:r w:rsidR="003A2AD1" w:rsidRPr="00085058">
        <w:rPr>
          <w:rFonts w:ascii="Times New Roman" w:hAnsi="Times New Roman" w:cs="Times New Roman"/>
          <w:sz w:val="24"/>
          <w:szCs w:val="24"/>
        </w:rPr>
        <w:t xml:space="preserve"> или их комбинации</w:t>
      </w:r>
      <w:r w:rsidR="00007BD4" w:rsidRPr="00085058">
        <w:rPr>
          <w:rFonts w:ascii="Times New Roman" w:hAnsi="Times New Roman" w:cs="Times New Roman"/>
          <w:sz w:val="24"/>
          <w:szCs w:val="24"/>
        </w:rPr>
        <w:t xml:space="preserve">). Для этого в </w:t>
      </w:r>
      <w:r w:rsidR="00C07CD8" w:rsidRPr="00085058">
        <w:rPr>
          <w:rFonts w:ascii="Times New Roman" w:hAnsi="Times New Roman" w:cs="Times New Roman"/>
          <w:sz w:val="24"/>
          <w:szCs w:val="24"/>
        </w:rPr>
        <w:t>корпусе №10</w:t>
      </w:r>
      <w:r w:rsidR="00007BD4" w:rsidRPr="00085058">
        <w:rPr>
          <w:rFonts w:ascii="Times New Roman" w:hAnsi="Times New Roman" w:cs="Times New Roman"/>
          <w:sz w:val="24"/>
          <w:szCs w:val="24"/>
        </w:rPr>
        <w:t xml:space="preserve"> размещается реагентное хозяйство. Подача реагентов предусматривается в аэроосветлители второй ступени, которые игра</w:t>
      </w:r>
      <w:r w:rsidR="004A3339" w:rsidRPr="00085058">
        <w:rPr>
          <w:rFonts w:ascii="Times New Roman" w:hAnsi="Times New Roman" w:cs="Times New Roman"/>
          <w:sz w:val="24"/>
          <w:szCs w:val="24"/>
        </w:rPr>
        <w:t xml:space="preserve">ют роль камер хлопьеобразования. </w:t>
      </w:r>
    </w:p>
    <w:p w:rsidR="00007BD4" w:rsidRPr="00085058" w:rsidRDefault="00965272" w:rsidP="00EC7A6A">
      <w:pPr>
        <w:pStyle w:val="affb"/>
        <w:suppressAutoHyphens/>
        <w:spacing w:after="0"/>
        <w:ind w:firstLine="36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007BD4" w:rsidRPr="00085058">
        <w:rPr>
          <w:rFonts w:ascii="Times New Roman" w:hAnsi="Times New Roman" w:cs="Times New Roman"/>
          <w:sz w:val="24"/>
          <w:szCs w:val="24"/>
        </w:rPr>
        <w:t>Выделенные в процессе работы первой ступени очистки загрязнения в виде сырого осадка и пены самотёком поступают в накопитель осадков и пен, откуда насосной станцией осадков и пен подаются в осадконакопители двухъярусных отстойников для сбраживания.</w:t>
      </w:r>
    </w:p>
    <w:p w:rsidR="004A3339" w:rsidRPr="00085058" w:rsidRDefault="00965272" w:rsidP="00EC7A6A">
      <w:pPr>
        <w:pStyle w:val="affb"/>
        <w:tabs>
          <w:tab w:val="left" w:pos="567"/>
        </w:tabs>
        <w:suppressAutoHyphens/>
        <w:spacing w:after="0"/>
        <w:ind w:firstLine="36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007BD4" w:rsidRPr="00085058">
        <w:rPr>
          <w:rFonts w:ascii="Times New Roman" w:hAnsi="Times New Roman" w:cs="Times New Roman"/>
          <w:sz w:val="24"/>
          <w:szCs w:val="24"/>
        </w:rPr>
        <w:t>Загрязнения, выделенные в виде сырого осадка и пены при работе второй</w:t>
      </w:r>
      <w:r w:rsidR="003A2AD1" w:rsidRPr="00085058">
        <w:rPr>
          <w:rFonts w:ascii="Times New Roman" w:hAnsi="Times New Roman" w:cs="Times New Roman"/>
          <w:sz w:val="24"/>
          <w:szCs w:val="24"/>
        </w:rPr>
        <w:t xml:space="preserve"> ступени очистки с содержанием </w:t>
      </w:r>
      <w:r w:rsidR="00007BD4" w:rsidRPr="00085058">
        <w:rPr>
          <w:rFonts w:ascii="Times New Roman" w:hAnsi="Times New Roman" w:cs="Times New Roman"/>
          <w:sz w:val="24"/>
          <w:szCs w:val="24"/>
        </w:rPr>
        <w:t xml:space="preserve">следов применения реагентов самотёком поступают в накопитель осадков и пен, откуда насосной станцией осадков и пен подаются на иловые </w:t>
      </w:r>
      <w:r w:rsidR="004A3339" w:rsidRPr="00085058">
        <w:rPr>
          <w:rFonts w:ascii="Times New Roman" w:hAnsi="Times New Roman" w:cs="Times New Roman"/>
          <w:sz w:val="24"/>
          <w:szCs w:val="24"/>
        </w:rPr>
        <w:t>карты</w:t>
      </w:r>
      <w:r w:rsidR="00007BD4" w:rsidRPr="00085058">
        <w:rPr>
          <w:rFonts w:ascii="Times New Roman" w:hAnsi="Times New Roman" w:cs="Times New Roman"/>
          <w:sz w:val="24"/>
          <w:szCs w:val="24"/>
        </w:rPr>
        <w:t>.</w:t>
      </w:r>
      <w:r w:rsidR="004A3339" w:rsidRPr="00085058">
        <w:rPr>
          <w:rFonts w:ascii="Times New Roman" w:hAnsi="Times New Roman" w:cs="Times New Roman"/>
          <w:sz w:val="24"/>
          <w:szCs w:val="24"/>
        </w:rPr>
        <w:t xml:space="preserve"> </w:t>
      </w:r>
    </w:p>
    <w:p w:rsidR="00965272" w:rsidRPr="00085058" w:rsidRDefault="003A2AD1" w:rsidP="00EC7A6A">
      <w:pPr>
        <w:pStyle w:val="affb"/>
        <w:tabs>
          <w:tab w:val="left" w:pos="567"/>
        </w:tabs>
        <w:suppressAutoHyphens/>
        <w:spacing w:after="0"/>
        <w:ind w:firstLine="360"/>
        <w:jc w:val="both"/>
        <w:rPr>
          <w:rFonts w:ascii="Times New Roman" w:hAnsi="Times New Roman" w:cs="Times New Roman"/>
          <w:sz w:val="24"/>
          <w:szCs w:val="24"/>
        </w:rPr>
      </w:pPr>
      <w:r w:rsidRPr="00085058">
        <w:rPr>
          <w:rFonts w:ascii="Times New Roman" w:hAnsi="Times New Roman" w:cs="Times New Roman"/>
          <w:sz w:val="24"/>
          <w:szCs w:val="24"/>
        </w:rPr>
        <w:t xml:space="preserve">   При работе второй ступени очистки без использования реагентов выделенные осадки и пена, собранные в накопителе, н</w:t>
      </w:r>
      <w:r w:rsidR="00965272" w:rsidRPr="00085058">
        <w:rPr>
          <w:rFonts w:ascii="Times New Roman" w:hAnsi="Times New Roman" w:cs="Times New Roman"/>
          <w:sz w:val="24"/>
          <w:szCs w:val="24"/>
        </w:rPr>
        <w:t>а</w:t>
      </w:r>
      <w:r w:rsidRPr="00085058">
        <w:rPr>
          <w:rFonts w:ascii="Times New Roman" w:hAnsi="Times New Roman" w:cs="Times New Roman"/>
          <w:sz w:val="24"/>
          <w:szCs w:val="24"/>
        </w:rPr>
        <w:t>сосной станцией</w:t>
      </w:r>
      <w:r w:rsidR="00965272" w:rsidRPr="00085058">
        <w:rPr>
          <w:rFonts w:ascii="Times New Roman" w:hAnsi="Times New Roman" w:cs="Times New Roman"/>
          <w:sz w:val="24"/>
          <w:szCs w:val="24"/>
        </w:rPr>
        <w:t xml:space="preserve"> по трубопроводу подаются в накопитель, откуда направляются на сбраживание. </w:t>
      </w:r>
    </w:p>
    <w:p w:rsidR="00007BD4" w:rsidRPr="00085058" w:rsidRDefault="004A3339" w:rsidP="00EC7A6A">
      <w:pPr>
        <w:pStyle w:val="a0"/>
        <w:numPr>
          <w:ilvl w:val="0"/>
          <w:numId w:val="0"/>
        </w:numPr>
        <w:tabs>
          <w:tab w:val="left" w:pos="567"/>
        </w:tabs>
        <w:suppressAutoHyphens/>
        <w:spacing w:after="0"/>
        <w:ind w:right="140"/>
        <w:jc w:val="both"/>
        <w:rPr>
          <w:rFonts w:ascii="Times New Roman" w:hAnsi="Times New Roman" w:cs="Times New Roman"/>
          <w:sz w:val="24"/>
          <w:szCs w:val="24"/>
        </w:rPr>
      </w:pPr>
      <w:r w:rsidRPr="00085058">
        <w:rPr>
          <w:rFonts w:ascii="Times New Roman" w:hAnsi="Times New Roman" w:cs="Times New Roman"/>
          <w:b/>
          <w:i/>
          <w:sz w:val="24"/>
          <w:szCs w:val="24"/>
        </w:rPr>
        <w:t xml:space="preserve">       </w:t>
      </w:r>
      <w:r w:rsidR="00965272" w:rsidRPr="00085058">
        <w:rPr>
          <w:rFonts w:ascii="Times New Roman" w:hAnsi="Times New Roman" w:cs="Times New Roman"/>
          <w:b/>
          <w:i/>
          <w:sz w:val="24"/>
          <w:szCs w:val="24"/>
        </w:rPr>
        <w:t xml:space="preserve">  </w:t>
      </w:r>
      <w:r w:rsidRPr="00085058">
        <w:rPr>
          <w:rFonts w:ascii="Times New Roman" w:hAnsi="Times New Roman" w:cs="Times New Roman"/>
          <w:b/>
          <w:i/>
          <w:sz w:val="24"/>
          <w:szCs w:val="24"/>
        </w:rPr>
        <w:t>Иловые карты</w:t>
      </w:r>
      <w:r w:rsidRPr="00085058">
        <w:rPr>
          <w:rFonts w:ascii="Times New Roman" w:hAnsi="Times New Roman" w:cs="Times New Roman"/>
          <w:sz w:val="24"/>
          <w:szCs w:val="24"/>
        </w:rPr>
        <w:t xml:space="preserve"> – </w:t>
      </w:r>
      <w:r w:rsidR="00B6668D" w:rsidRPr="00085058">
        <w:rPr>
          <w:rFonts w:ascii="Times New Roman" w:hAnsi="Times New Roman" w:cs="Times New Roman"/>
          <w:sz w:val="24"/>
          <w:szCs w:val="24"/>
        </w:rPr>
        <w:t xml:space="preserve">выполнены на бетонном основании, каскадного типа </w:t>
      </w:r>
      <w:r w:rsidR="00C07CD8" w:rsidRPr="00085058">
        <w:rPr>
          <w:rFonts w:ascii="Times New Roman" w:hAnsi="Times New Roman" w:cs="Times New Roman"/>
          <w:sz w:val="24"/>
          <w:szCs w:val="24"/>
        </w:rPr>
        <w:t>без д</w:t>
      </w:r>
      <w:r w:rsidR="006531A2" w:rsidRPr="00085058">
        <w:rPr>
          <w:rFonts w:ascii="Times New Roman" w:hAnsi="Times New Roman" w:cs="Times New Roman"/>
          <w:sz w:val="24"/>
          <w:szCs w:val="24"/>
        </w:rPr>
        <w:t xml:space="preserve">ренажа </w:t>
      </w:r>
      <w:r w:rsidR="00B6668D" w:rsidRPr="00085058">
        <w:rPr>
          <w:rFonts w:ascii="Times New Roman" w:hAnsi="Times New Roman" w:cs="Times New Roman"/>
          <w:sz w:val="24"/>
          <w:szCs w:val="24"/>
        </w:rPr>
        <w:t xml:space="preserve">с отстаиванием и поверхностным удалением иловой воды - 4 каскада по 4 карты размером </w:t>
      </w:r>
      <w:r w:rsidR="00965272" w:rsidRPr="00085058">
        <w:rPr>
          <w:rFonts w:ascii="Times New Roman" w:hAnsi="Times New Roman" w:cs="Times New Roman"/>
          <w:sz w:val="24"/>
          <w:szCs w:val="24"/>
        </w:rPr>
        <w:t>20х40х2,0</w:t>
      </w:r>
      <w:r w:rsidR="00B6668D" w:rsidRPr="00085058">
        <w:rPr>
          <w:rFonts w:ascii="Times New Roman" w:hAnsi="Times New Roman" w:cs="Times New Roman"/>
          <w:sz w:val="24"/>
          <w:szCs w:val="24"/>
        </w:rPr>
        <w:t>м каждая</w:t>
      </w:r>
      <w:r w:rsidR="00965272" w:rsidRPr="00085058">
        <w:rPr>
          <w:rFonts w:ascii="Times New Roman" w:hAnsi="Times New Roman" w:cs="Times New Roman"/>
          <w:sz w:val="24"/>
          <w:szCs w:val="24"/>
        </w:rPr>
        <w:t>, общей площадью 0,64</w:t>
      </w:r>
      <w:r w:rsidR="006531A2" w:rsidRPr="00085058">
        <w:rPr>
          <w:rFonts w:ascii="Times New Roman" w:hAnsi="Times New Roman" w:cs="Times New Roman"/>
          <w:sz w:val="24"/>
          <w:szCs w:val="24"/>
        </w:rPr>
        <w:t xml:space="preserve"> </w:t>
      </w:r>
      <w:r w:rsidR="00965272" w:rsidRPr="00085058">
        <w:rPr>
          <w:rFonts w:ascii="Times New Roman" w:hAnsi="Times New Roman" w:cs="Times New Roman"/>
          <w:sz w:val="24"/>
          <w:szCs w:val="24"/>
        </w:rPr>
        <w:t>Га</w:t>
      </w:r>
      <w:r w:rsidR="006531A2" w:rsidRPr="00085058">
        <w:rPr>
          <w:rFonts w:ascii="Times New Roman" w:hAnsi="Times New Roman" w:cs="Times New Roman"/>
          <w:sz w:val="24"/>
          <w:szCs w:val="24"/>
        </w:rPr>
        <w:t>.</w:t>
      </w:r>
      <w:r w:rsidR="00B6668D" w:rsidRPr="00085058">
        <w:rPr>
          <w:rFonts w:ascii="Times New Roman" w:hAnsi="Times New Roman" w:cs="Times New Roman"/>
          <w:sz w:val="24"/>
          <w:szCs w:val="24"/>
        </w:rPr>
        <w:t xml:space="preserve"> </w:t>
      </w:r>
      <w:r w:rsidRPr="00085058">
        <w:rPr>
          <w:rFonts w:ascii="Times New Roman" w:hAnsi="Times New Roman" w:cs="Times New Roman"/>
          <w:sz w:val="24"/>
          <w:szCs w:val="24"/>
        </w:rPr>
        <w:t>С иловых карт дренажная вода</w:t>
      </w:r>
      <w:r w:rsidR="006531A2" w:rsidRPr="00085058">
        <w:rPr>
          <w:rFonts w:ascii="Times New Roman" w:hAnsi="Times New Roman" w:cs="Times New Roman"/>
          <w:sz w:val="24"/>
          <w:szCs w:val="24"/>
        </w:rPr>
        <w:t>,</w:t>
      </w:r>
      <w:r w:rsidRPr="00085058">
        <w:rPr>
          <w:rFonts w:ascii="Times New Roman" w:hAnsi="Times New Roman" w:cs="Times New Roman"/>
          <w:sz w:val="24"/>
          <w:szCs w:val="24"/>
        </w:rPr>
        <w:t xml:space="preserve"> </w:t>
      </w:r>
      <w:r w:rsidR="006531A2" w:rsidRPr="00085058">
        <w:rPr>
          <w:rFonts w:ascii="Times New Roman" w:hAnsi="Times New Roman" w:cs="Times New Roman"/>
          <w:sz w:val="24"/>
          <w:szCs w:val="24"/>
        </w:rPr>
        <w:t xml:space="preserve">через колодцы с досками </w:t>
      </w:r>
      <w:r w:rsidRPr="00085058">
        <w:rPr>
          <w:rFonts w:ascii="Times New Roman" w:hAnsi="Times New Roman" w:cs="Times New Roman"/>
          <w:sz w:val="24"/>
          <w:szCs w:val="24"/>
        </w:rPr>
        <w:t xml:space="preserve">отводится в приёмный резервуар насосной станции, откуда перекачивается в приёмную камеру (в голову) очистных сооружений. </w:t>
      </w:r>
    </w:p>
    <w:p w:rsidR="007B354F" w:rsidRPr="00085058" w:rsidRDefault="007B354F" w:rsidP="00EC7A6A">
      <w:pPr>
        <w:pStyle w:val="a0"/>
        <w:numPr>
          <w:ilvl w:val="0"/>
          <w:numId w:val="0"/>
        </w:numPr>
        <w:tabs>
          <w:tab w:val="left" w:pos="567"/>
        </w:tabs>
        <w:suppressAutoHyphens/>
        <w:spacing w:after="0"/>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Необходимо следить за расположением досок в колодцах. При неплотно установленных досках осадок попадает в трубопровод, отводящий дренажную воду, тем самым увеличивается концентрация загрязняющих веществ, поступающих на очистку.</w:t>
      </w:r>
    </w:p>
    <w:p w:rsidR="00643906" w:rsidRPr="00085058" w:rsidRDefault="00965272" w:rsidP="00EC7A6A">
      <w:pPr>
        <w:suppressAutoHyphens/>
        <w:spacing w:before="0" w:after="0"/>
        <w:ind w:firstLine="0"/>
        <w:rPr>
          <w:szCs w:val="24"/>
        </w:rPr>
      </w:pPr>
      <w:r w:rsidRPr="00085058">
        <w:rPr>
          <w:szCs w:val="24"/>
        </w:rPr>
        <w:t xml:space="preserve">         И</w:t>
      </w:r>
      <w:r w:rsidRPr="00085058">
        <w:rPr>
          <w:rFonts w:cs="Times New Roman"/>
          <w:szCs w:val="24"/>
        </w:rPr>
        <w:t xml:space="preserve">з усреднителя 2 ступени очищенная вода самотеком поступает в бактерицидные лампы для обеззараживания и после этого направляется на сброс. </w:t>
      </w:r>
      <w:r w:rsidRPr="00085058">
        <w:rPr>
          <w:szCs w:val="24"/>
        </w:rPr>
        <w:t xml:space="preserve"> </w:t>
      </w:r>
    </w:p>
    <w:p w:rsidR="004A3339" w:rsidRPr="00085058" w:rsidRDefault="00965272" w:rsidP="00EC7A6A">
      <w:pPr>
        <w:pStyle w:val="a0"/>
        <w:numPr>
          <w:ilvl w:val="0"/>
          <w:numId w:val="0"/>
        </w:numPr>
        <w:tabs>
          <w:tab w:val="left" w:pos="567"/>
        </w:tabs>
        <w:suppressAutoHyphens/>
        <w:ind w:right="140"/>
        <w:jc w:val="both"/>
        <w:rPr>
          <w:rFonts w:ascii="Times New Roman" w:hAnsi="Times New Roman" w:cs="Times New Roman"/>
          <w:sz w:val="24"/>
          <w:szCs w:val="24"/>
        </w:rPr>
      </w:pPr>
      <w:r w:rsidRPr="00085058">
        <w:rPr>
          <w:rFonts w:ascii="Times New Roman" w:hAnsi="Times New Roman" w:cs="Times New Roman"/>
          <w:sz w:val="24"/>
          <w:szCs w:val="24"/>
        </w:rPr>
        <w:t xml:space="preserve">         </w:t>
      </w:r>
      <w:r w:rsidR="004A3339" w:rsidRPr="00085058">
        <w:rPr>
          <w:rFonts w:ascii="Times New Roman" w:hAnsi="Times New Roman" w:cs="Times New Roman"/>
          <w:sz w:val="24"/>
          <w:szCs w:val="24"/>
        </w:rPr>
        <w:t xml:space="preserve">Сброс </w:t>
      </w:r>
      <w:r w:rsidR="00B921EF" w:rsidRPr="00085058">
        <w:rPr>
          <w:rFonts w:ascii="Times New Roman" w:hAnsi="Times New Roman" w:cs="Times New Roman"/>
          <w:sz w:val="24"/>
          <w:szCs w:val="24"/>
        </w:rPr>
        <w:t>очищенной воды</w:t>
      </w:r>
      <w:r w:rsidR="004A3339" w:rsidRPr="00085058">
        <w:rPr>
          <w:rFonts w:ascii="Times New Roman" w:hAnsi="Times New Roman" w:cs="Times New Roman"/>
          <w:sz w:val="24"/>
          <w:szCs w:val="24"/>
        </w:rPr>
        <w:t xml:space="preserve"> осуществляется </w:t>
      </w:r>
      <w:r w:rsidR="00B921EF" w:rsidRPr="00085058">
        <w:rPr>
          <w:rFonts w:ascii="Times New Roman" w:hAnsi="Times New Roman" w:cs="Times New Roman"/>
          <w:sz w:val="24"/>
          <w:szCs w:val="24"/>
        </w:rPr>
        <w:t>по самотечному стальному трубопроводу Д</w:t>
      </w:r>
      <w:r w:rsidR="006C2BE6" w:rsidRPr="00085058">
        <w:rPr>
          <w:rFonts w:ascii="Times New Roman" w:hAnsi="Times New Roman" w:cs="Times New Roman"/>
          <w:sz w:val="24"/>
          <w:szCs w:val="24"/>
        </w:rPr>
        <w:t>у=2</w:t>
      </w:r>
      <w:r w:rsidR="00B921EF" w:rsidRPr="00085058">
        <w:rPr>
          <w:rFonts w:ascii="Times New Roman" w:hAnsi="Times New Roman" w:cs="Times New Roman"/>
          <w:sz w:val="24"/>
          <w:szCs w:val="24"/>
        </w:rPr>
        <w:t xml:space="preserve">00мм протяженностью 113м </w:t>
      </w:r>
      <w:r w:rsidR="006C2BE6" w:rsidRPr="00085058">
        <w:rPr>
          <w:rFonts w:ascii="Times New Roman" w:hAnsi="Times New Roman" w:cs="Times New Roman"/>
          <w:sz w:val="24"/>
          <w:szCs w:val="24"/>
        </w:rPr>
        <w:t>(выпуск сосредоточенный берегового типа)</w:t>
      </w:r>
      <w:r w:rsidR="00B921EF" w:rsidRPr="00085058">
        <w:rPr>
          <w:rFonts w:ascii="Times New Roman" w:hAnsi="Times New Roman" w:cs="Times New Roman"/>
          <w:sz w:val="24"/>
          <w:szCs w:val="24"/>
        </w:rPr>
        <w:t xml:space="preserve"> </w:t>
      </w:r>
      <w:r w:rsidR="004A3339" w:rsidRPr="00085058">
        <w:rPr>
          <w:rFonts w:ascii="Times New Roman" w:hAnsi="Times New Roman" w:cs="Times New Roman"/>
          <w:sz w:val="24"/>
          <w:szCs w:val="24"/>
        </w:rPr>
        <w:t>в реку Толгут</w:t>
      </w:r>
      <w:r w:rsidR="00E636BB" w:rsidRPr="00085058">
        <w:rPr>
          <w:rFonts w:ascii="Times New Roman" w:hAnsi="Times New Roman" w:cs="Times New Roman"/>
          <w:sz w:val="24"/>
          <w:szCs w:val="24"/>
        </w:rPr>
        <w:t xml:space="preserve"> левый приток первого порядка реки Тартат</w:t>
      </w:r>
      <w:r w:rsidR="006C2BE6" w:rsidRPr="00085058">
        <w:rPr>
          <w:rFonts w:ascii="Times New Roman" w:hAnsi="Times New Roman" w:cs="Times New Roman"/>
          <w:sz w:val="24"/>
          <w:szCs w:val="24"/>
        </w:rPr>
        <w:t>,</w:t>
      </w:r>
      <w:r w:rsidR="006C2BE6" w:rsidRPr="00085058">
        <w:rPr>
          <w:sz w:val="24"/>
          <w:szCs w:val="24"/>
        </w:rPr>
        <w:t xml:space="preserve"> </w:t>
      </w:r>
      <w:r w:rsidR="006C2BE6" w:rsidRPr="00085058">
        <w:rPr>
          <w:rFonts w:ascii="Times New Roman" w:hAnsi="Times New Roman" w:cs="Times New Roman"/>
          <w:sz w:val="24"/>
          <w:szCs w:val="24"/>
        </w:rPr>
        <w:t xml:space="preserve">водный объект </w:t>
      </w:r>
      <w:r w:rsidR="006C2BE6" w:rsidRPr="00085058">
        <w:rPr>
          <w:rFonts w:ascii="Times New Roman" w:hAnsi="Times New Roman" w:cs="Times New Roman"/>
          <w:sz w:val="24"/>
          <w:szCs w:val="24"/>
          <w:lang w:val="en-US"/>
        </w:rPr>
        <w:t>I</w:t>
      </w:r>
      <w:r w:rsidR="006C2BE6" w:rsidRPr="00085058">
        <w:rPr>
          <w:rFonts w:ascii="Times New Roman" w:hAnsi="Times New Roman" w:cs="Times New Roman"/>
          <w:sz w:val="24"/>
          <w:szCs w:val="24"/>
        </w:rPr>
        <w:t xml:space="preserve"> категории рыбохозяйственного использования 2-го порядка р. Енисей.</w:t>
      </w:r>
      <w:r w:rsidR="004A3339" w:rsidRPr="00085058">
        <w:rPr>
          <w:rFonts w:ascii="Times New Roman" w:hAnsi="Times New Roman" w:cs="Times New Roman"/>
          <w:sz w:val="24"/>
          <w:szCs w:val="24"/>
        </w:rPr>
        <w:t xml:space="preserve">  </w:t>
      </w:r>
      <w:r w:rsidR="00B921EF" w:rsidRPr="00085058">
        <w:rPr>
          <w:rFonts w:ascii="Times New Roman" w:hAnsi="Times New Roman" w:cs="Times New Roman"/>
          <w:sz w:val="24"/>
          <w:szCs w:val="24"/>
        </w:rPr>
        <w:t>Расстояние выпуска до береговой линии – 133,0 м. Расстояние от устья реки Толгут 1,4 км.</w:t>
      </w:r>
    </w:p>
    <w:p w:rsidR="00807DB2" w:rsidRPr="00085058" w:rsidRDefault="00A60AE5" w:rsidP="00EC7A6A">
      <w:pPr>
        <w:pStyle w:val="a0"/>
        <w:numPr>
          <w:ilvl w:val="0"/>
          <w:numId w:val="0"/>
        </w:numPr>
        <w:tabs>
          <w:tab w:val="left" w:pos="567"/>
        </w:tabs>
        <w:suppressAutoHyphens/>
        <w:spacing w:after="0"/>
        <w:ind w:right="140"/>
        <w:jc w:val="both"/>
        <w:rPr>
          <w:color w:val="FF0000"/>
          <w:lang w:eastAsia="en-US"/>
        </w:rPr>
      </w:pPr>
      <w:r w:rsidRPr="00085058">
        <w:rPr>
          <w:rFonts w:ascii="Times New Roman" w:hAnsi="Times New Roman" w:cs="Times New Roman"/>
          <w:sz w:val="24"/>
          <w:szCs w:val="28"/>
        </w:rPr>
        <w:lastRenderedPageBreak/>
        <w:t xml:space="preserve">        </w:t>
      </w:r>
    </w:p>
    <w:p w:rsidR="00633BED" w:rsidRPr="00085058" w:rsidRDefault="00A60481" w:rsidP="00EC7A6A">
      <w:pPr>
        <w:pStyle w:val="a9"/>
        <w:numPr>
          <w:ilvl w:val="3"/>
          <w:numId w:val="28"/>
        </w:numPr>
        <w:suppressAutoHyphens/>
        <w:spacing w:before="0" w:after="0"/>
        <w:ind w:left="1134"/>
        <w:outlineLvl w:val="2"/>
        <w:rPr>
          <w:b/>
          <w:i/>
        </w:rPr>
      </w:pPr>
      <w:bookmarkStart w:id="8" w:name="_Toc76648893"/>
      <w:r w:rsidRPr="00085058">
        <w:rPr>
          <w:b/>
          <w:i/>
        </w:rPr>
        <w:t>Оценка соответствия применяемой технологической схемы очистки сточных вод требованиям обеспечения нормативов качества очистки сточных вод.</w:t>
      </w:r>
      <w:bookmarkEnd w:id="8"/>
    </w:p>
    <w:p w:rsidR="0029258B" w:rsidRPr="00085058" w:rsidRDefault="00633BED" w:rsidP="00EC7A6A">
      <w:pPr>
        <w:pStyle w:val="a9"/>
        <w:suppressAutoHyphens/>
        <w:ind w:left="0" w:right="-1" w:firstLine="0"/>
      </w:pPr>
      <w:r w:rsidRPr="00085058">
        <w:t xml:space="preserve">      В городском округе Железногорске эксплуатируется </w:t>
      </w:r>
      <w:r w:rsidR="00464799" w:rsidRPr="00085058">
        <w:t>три</w:t>
      </w:r>
      <w:r w:rsidRPr="00085058">
        <w:t xml:space="preserve"> очистны</w:t>
      </w:r>
      <w:r w:rsidR="007212A2" w:rsidRPr="00085058">
        <w:t>х сооружения канализации</w:t>
      </w:r>
    </w:p>
    <w:p w:rsidR="00633BED" w:rsidRPr="00085058" w:rsidRDefault="0029258B" w:rsidP="00EC7A6A">
      <w:pPr>
        <w:pStyle w:val="a9"/>
        <w:suppressAutoHyphens/>
        <w:ind w:left="0" w:right="-1" w:firstLine="0"/>
      </w:pPr>
      <w:r w:rsidRPr="00085058">
        <w:t xml:space="preserve">     </w:t>
      </w:r>
      <w:r w:rsidR="00BC2F27" w:rsidRPr="00085058">
        <w:t xml:space="preserve"> </w:t>
      </w:r>
      <w:r w:rsidR="00633BED" w:rsidRPr="00085058">
        <w:t>КОС г. Железногорска производительностью от 63 000 м3/сутки осуществляет очистку хозяйственно-бытовых и промышленных стоков по составу приближенных к бытовым. На этих сооружениях проходят очистку около 18 000 м3 сточных вод в сутки.</w:t>
      </w:r>
    </w:p>
    <w:p w:rsidR="00633BED" w:rsidRPr="00085058" w:rsidRDefault="00633BED" w:rsidP="00EC7A6A">
      <w:pPr>
        <w:suppressAutoHyphens/>
        <w:autoSpaceDE w:val="0"/>
        <w:autoSpaceDN w:val="0"/>
        <w:adjustRightInd w:val="0"/>
        <w:spacing w:before="0" w:after="0" w:line="240" w:lineRule="auto"/>
        <w:ind w:firstLine="0"/>
      </w:pPr>
      <w:r w:rsidRPr="00085058">
        <w:t xml:space="preserve">       Согласно результатам ежемесячно проводимых лабораторных исследований ИЛЦ ФГБУЗ ЦГиЭ №51 ФМБА России (аттестат аккредитации № </w:t>
      </w:r>
      <w:r w:rsidRPr="00085058">
        <w:rPr>
          <w:lang w:val="en-US"/>
        </w:rPr>
        <w:t>RA</w:t>
      </w:r>
      <w:r w:rsidRPr="00085058">
        <w:t>.</w:t>
      </w:r>
      <w:r w:rsidRPr="00085058">
        <w:rPr>
          <w:lang w:val="en-US"/>
        </w:rPr>
        <w:t>RU</w:t>
      </w:r>
      <w:r w:rsidRPr="00085058">
        <w:t xml:space="preserve">.513331) пробы очищенной воды поступающей в реку Енисей по химическим, микробиологическим и паразитологическим показателям соответствуют требованиям </w:t>
      </w:r>
      <w:r w:rsidR="00711687" w:rsidRPr="00085058">
        <w:rPr>
          <w:rFonts w:cs="Times New Roman"/>
          <w:szCs w:val="24"/>
          <w:lang w:eastAsia="en-US"/>
        </w:rPr>
        <w:t xml:space="preserve">СанПиН 2.1.3684-21 </w:t>
      </w:r>
      <w:r w:rsidRPr="00085058">
        <w:t xml:space="preserve"> и </w:t>
      </w:r>
      <w:r w:rsidR="00711687" w:rsidRPr="00085058">
        <w:rPr>
          <w:rFonts w:cs="Times New Roman"/>
          <w:szCs w:val="24"/>
          <w:lang w:eastAsia="en-US"/>
        </w:rPr>
        <w:t>СанПиН 1.2.3685-21</w:t>
      </w:r>
      <w:r w:rsidRPr="00085058">
        <w:t>.</w:t>
      </w:r>
    </w:p>
    <w:p w:rsidR="00633BED" w:rsidRPr="00085058" w:rsidRDefault="00633BED" w:rsidP="00EC7A6A">
      <w:pPr>
        <w:pStyle w:val="a9"/>
        <w:suppressAutoHyphens/>
        <w:ind w:left="0" w:right="-1" w:firstLine="0"/>
      </w:pPr>
      <w:r w:rsidRPr="00085058">
        <w:t xml:space="preserve">      </w:t>
      </w:r>
      <w:r w:rsidR="00664BE6" w:rsidRPr="00085058">
        <w:t xml:space="preserve">    </w:t>
      </w:r>
      <w:r w:rsidRPr="00085058">
        <w:t xml:space="preserve"> В результате проведенного анализа можно сделать вывод, что применяемая технологическая схемы очистки сточных вод на городских КОС-Железногорска соответствует проектным решениям, и основным требованиям нормативов качества очистки сточных вод.</w:t>
      </w:r>
    </w:p>
    <w:p w:rsidR="00633BED" w:rsidRPr="00085058" w:rsidRDefault="0029258B" w:rsidP="00EC7A6A">
      <w:pPr>
        <w:pStyle w:val="a9"/>
        <w:suppressAutoHyphens/>
        <w:spacing w:before="0" w:after="0"/>
        <w:ind w:left="0" w:firstLine="0"/>
      </w:pPr>
      <w:r w:rsidRPr="00085058">
        <w:t xml:space="preserve">     </w:t>
      </w:r>
      <w:r w:rsidR="00664BE6" w:rsidRPr="00085058">
        <w:t xml:space="preserve">     </w:t>
      </w:r>
      <w:r w:rsidRPr="00085058">
        <w:t xml:space="preserve"> </w:t>
      </w:r>
      <w:r w:rsidR="00633BED" w:rsidRPr="00085058">
        <w:t xml:space="preserve">КОС базы отдыха г. Железногорска производительностью 200 м3/сутки осуществляет очистку хозяйственно-бытовых стоков. На этих сооружениях проходят очистку около </w:t>
      </w:r>
      <w:r w:rsidR="00FD321B" w:rsidRPr="00085058">
        <w:t xml:space="preserve">130 </w:t>
      </w:r>
      <w:r w:rsidR="00633BED" w:rsidRPr="00085058">
        <w:t>м3 сточных вод в сутки.</w:t>
      </w:r>
    </w:p>
    <w:p w:rsidR="00633BED" w:rsidRPr="00085058" w:rsidRDefault="0029258B" w:rsidP="00EC7A6A">
      <w:pPr>
        <w:pStyle w:val="a9"/>
        <w:tabs>
          <w:tab w:val="left" w:pos="567"/>
        </w:tabs>
        <w:suppressAutoHyphens/>
        <w:ind w:left="0" w:firstLine="0"/>
      </w:pPr>
      <w:r w:rsidRPr="00085058">
        <w:t xml:space="preserve">       </w:t>
      </w:r>
      <w:r w:rsidR="00664BE6" w:rsidRPr="00085058">
        <w:t xml:space="preserve">  </w:t>
      </w:r>
      <w:r w:rsidR="00633BED" w:rsidRPr="00085058">
        <w:t xml:space="preserve">Согласно результатам ежемесячно проводимых лабораторных исследований ИЛЦ ФГБУЗ ЦГиЭ №51 ФМБА России (аттестат аккредитации № </w:t>
      </w:r>
      <w:r w:rsidR="00633BED" w:rsidRPr="00085058">
        <w:rPr>
          <w:lang w:val="en-US"/>
        </w:rPr>
        <w:t>RA</w:t>
      </w:r>
      <w:r w:rsidR="00633BED" w:rsidRPr="00085058">
        <w:t>.</w:t>
      </w:r>
      <w:r w:rsidR="00633BED" w:rsidRPr="00085058">
        <w:rPr>
          <w:lang w:val="en-US"/>
        </w:rPr>
        <w:t>RU</w:t>
      </w:r>
      <w:r w:rsidR="00633BED" w:rsidRPr="00085058">
        <w:t xml:space="preserve">.513331) пробы очищенной воды поступающей на рельеф местности в овраг не соответствуют требованиям </w:t>
      </w:r>
      <w:r w:rsidR="00711687" w:rsidRPr="00085058">
        <w:rPr>
          <w:szCs w:val="24"/>
          <w:lang w:eastAsia="en-US"/>
        </w:rPr>
        <w:t xml:space="preserve">СанПиН 2.1.3684-21 </w:t>
      </w:r>
      <w:r w:rsidR="00711687" w:rsidRPr="00085058">
        <w:t xml:space="preserve"> и </w:t>
      </w:r>
      <w:r w:rsidR="00711687" w:rsidRPr="00085058">
        <w:rPr>
          <w:szCs w:val="24"/>
          <w:lang w:eastAsia="en-US"/>
        </w:rPr>
        <w:t>СанПиН 1.2.3685-21</w:t>
      </w:r>
      <w:r w:rsidR="00633BED" w:rsidRPr="00085058">
        <w:t>.</w:t>
      </w:r>
    </w:p>
    <w:p w:rsidR="006531A2" w:rsidRPr="00085058" w:rsidRDefault="00633BED" w:rsidP="00EC7A6A">
      <w:pPr>
        <w:suppressAutoHyphens/>
        <w:spacing w:before="0" w:after="0"/>
        <w:ind w:hanging="142"/>
      </w:pPr>
      <w:r w:rsidRPr="00085058">
        <w:t xml:space="preserve">         В результате проведенного анализа можно сделать вывод, что применяемая технологическая схемы очистки сточных вод на КОС базы отдыха г. Железногорска </w:t>
      </w:r>
      <w:r w:rsidR="007212A2" w:rsidRPr="00085058">
        <w:t xml:space="preserve">в </w:t>
      </w:r>
      <w:r w:rsidRPr="00085058">
        <w:t>свете современных требований и не обеспечивает требуемый нормативный эффект очистки сточных вод, которые попадают в окружающую среду. Обеспечить установленную нормативную степень очистки сточных вод в условиях действующих сооружений без реконструкции физически и морально устаревшего оборудования</w:t>
      </w:r>
      <w:r w:rsidR="007212A2" w:rsidRPr="00085058">
        <w:t xml:space="preserve"> и разрушающихся сооружений</w:t>
      </w:r>
      <w:r w:rsidRPr="00085058">
        <w:t xml:space="preserve">, изменения схемы очистки, режима работы </w:t>
      </w:r>
      <w:r w:rsidR="007212A2" w:rsidRPr="00085058">
        <w:t xml:space="preserve">– </w:t>
      </w:r>
      <w:r w:rsidRPr="00085058">
        <w:t xml:space="preserve">невозможно.  </w:t>
      </w:r>
    </w:p>
    <w:p w:rsidR="00FF7C09" w:rsidRPr="00085058" w:rsidRDefault="00135061" w:rsidP="00EC7A6A">
      <w:pPr>
        <w:suppressAutoHyphens/>
        <w:spacing w:before="0" w:after="0"/>
        <w:ind w:right="-1" w:firstLine="0"/>
      </w:pPr>
      <w:r w:rsidRPr="00085058">
        <w:t xml:space="preserve"> </w:t>
      </w:r>
      <w:r w:rsidR="00D60623" w:rsidRPr="00085058">
        <w:t xml:space="preserve">       </w:t>
      </w:r>
      <w:r w:rsidR="00664BE6" w:rsidRPr="00085058">
        <w:t xml:space="preserve">    </w:t>
      </w:r>
      <w:r w:rsidRPr="00085058">
        <w:t>КОС п</w:t>
      </w:r>
      <w:r w:rsidR="00FF7C09" w:rsidRPr="00085058">
        <w:t>ос</w:t>
      </w:r>
      <w:r w:rsidRPr="00085058">
        <w:t>. Подгорный производительностью от 3</w:t>
      </w:r>
      <w:r w:rsidR="006531A2" w:rsidRPr="00085058">
        <w:t> 468,3</w:t>
      </w:r>
      <w:r w:rsidRPr="00085058">
        <w:t xml:space="preserve"> м3/сутки осуществляет очистку хозя</w:t>
      </w:r>
      <w:r w:rsidR="001E7041" w:rsidRPr="00085058">
        <w:t xml:space="preserve">йственно-бытовых </w:t>
      </w:r>
      <w:r w:rsidRPr="00085058">
        <w:t xml:space="preserve">стоков. На этих сооружениях проходят очистку около </w:t>
      </w:r>
      <w:r w:rsidR="0054274B" w:rsidRPr="00085058">
        <w:t>400 тыс.</w:t>
      </w:r>
      <w:r w:rsidRPr="00085058">
        <w:t>м3</w:t>
      </w:r>
      <w:r w:rsidR="0054274B" w:rsidRPr="00085058">
        <w:t xml:space="preserve"> </w:t>
      </w:r>
      <w:r w:rsidR="00F75957" w:rsidRPr="00085058">
        <w:t>сточных вод в сутки</w:t>
      </w:r>
      <w:r w:rsidRPr="00085058">
        <w:t>.</w:t>
      </w:r>
    </w:p>
    <w:p w:rsidR="004C282B" w:rsidRPr="00085058" w:rsidRDefault="00FF7C09" w:rsidP="00EC7A6A">
      <w:pPr>
        <w:pStyle w:val="a9"/>
        <w:suppressAutoHyphens/>
        <w:spacing w:before="0" w:after="0"/>
        <w:ind w:left="0" w:right="-1" w:firstLine="0"/>
      </w:pPr>
      <w:r w:rsidRPr="00085058">
        <w:t xml:space="preserve">           Согласно результатам ежемесячно проводимых исследований </w:t>
      </w:r>
      <w:r w:rsidR="00F475E1" w:rsidRPr="00085058">
        <w:t xml:space="preserve">экоаналитической лаборатории ООО «Водоканал-Сервис» </w:t>
      </w:r>
      <w:r w:rsidRPr="00085058">
        <w:t xml:space="preserve">(аттестат аккредитации № </w:t>
      </w:r>
      <w:r w:rsidR="00F475E1" w:rsidRPr="00085058">
        <w:t>РОСС</w:t>
      </w:r>
      <w:r w:rsidRPr="00085058">
        <w:t>.</w:t>
      </w:r>
      <w:r w:rsidRPr="00085058">
        <w:rPr>
          <w:lang w:val="en-US"/>
        </w:rPr>
        <w:t>RU</w:t>
      </w:r>
      <w:r w:rsidRPr="00085058">
        <w:t>.</w:t>
      </w:r>
      <w:r w:rsidR="00F475E1" w:rsidRPr="00085058">
        <w:t>0001,518975</w:t>
      </w:r>
      <w:r w:rsidRPr="00085058">
        <w:t xml:space="preserve">) пробы очищенной воды поступающей в реку </w:t>
      </w:r>
      <w:r w:rsidR="00F475E1" w:rsidRPr="00085058">
        <w:t>Толгут</w:t>
      </w:r>
      <w:r w:rsidRPr="00085058">
        <w:t xml:space="preserve"> по химическим</w:t>
      </w:r>
      <w:r w:rsidR="00F475E1" w:rsidRPr="00085058">
        <w:t xml:space="preserve"> и</w:t>
      </w:r>
      <w:r w:rsidRPr="00085058">
        <w:t xml:space="preserve"> микробиологическим показателям </w:t>
      </w:r>
      <w:r w:rsidR="00F475E1" w:rsidRPr="00085058">
        <w:t xml:space="preserve">не </w:t>
      </w:r>
      <w:r w:rsidRPr="00085058">
        <w:t xml:space="preserve">соответствуют требованиям </w:t>
      </w:r>
      <w:r w:rsidR="00711687" w:rsidRPr="00085058">
        <w:rPr>
          <w:szCs w:val="24"/>
          <w:lang w:eastAsia="en-US"/>
        </w:rPr>
        <w:t xml:space="preserve">СанПиН 2.1.3684-21 </w:t>
      </w:r>
      <w:r w:rsidR="00711687" w:rsidRPr="00085058">
        <w:t xml:space="preserve"> и </w:t>
      </w:r>
      <w:r w:rsidR="00711687" w:rsidRPr="00085058">
        <w:rPr>
          <w:szCs w:val="24"/>
          <w:lang w:eastAsia="en-US"/>
        </w:rPr>
        <w:t>СанПиН 1.2.3685-21</w:t>
      </w:r>
      <w:r w:rsidRPr="00085058">
        <w:t>.</w:t>
      </w:r>
    </w:p>
    <w:p w:rsidR="00D71285" w:rsidRPr="00085058" w:rsidRDefault="00D71285" w:rsidP="00EC7A6A">
      <w:pPr>
        <w:pStyle w:val="a9"/>
        <w:suppressAutoHyphens/>
        <w:spacing w:before="0" w:after="0"/>
        <w:ind w:left="0" w:right="-1" w:firstLine="0"/>
      </w:pPr>
      <w:r w:rsidRPr="00085058">
        <w:t xml:space="preserve">          </w:t>
      </w:r>
      <w:r w:rsidR="008876BB" w:rsidRPr="00085058">
        <w:t>В результате проведенного анализа можно сделать вывод, что применяемая технологическая схем</w:t>
      </w:r>
      <w:r w:rsidR="00F475E1" w:rsidRPr="00085058">
        <w:t>а</w:t>
      </w:r>
      <w:r w:rsidR="008876BB" w:rsidRPr="00085058">
        <w:t xml:space="preserve"> очистки сточных вод</w:t>
      </w:r>
      <w:r w:rsidR="00FF7C09" w:rsidRPr="00085058">
        <w:t xml:space="preserve"> на КОС пос. Подгорный </w:t>
      </w:r>
      <w:r w:rsidRPr="00085058">
        <w:t>не обеспечивает качество очистки сточных вод до нормативных требований практически по всем исследуемым показателям.</w:t>
      </w:r>
    </w:p>
    <w:p w:rsidR="004A5343" w:rsidRPr="00085058" w:rsidRDefault="00D71285" w:rsidP="00EC7A6A">
      <w:pPr>
        <w:pStyle w:val="a9"/>
        <w:suppressAutoHyphens/>
        <w:spacing w:before="0" w:after="0"/>
        <w:ind w:left="0" w:right="-1" w:firstLine="0"/>
      </w:pPr>
      <w:r w:rsidRPr="00085058">
        <w:t xml:space="preserve">         Применять физико-химическую очистку на флотационных установках для очистки хозяйственно-бытовых сточных вод, нецелесообразно, т.к. она неэффективна в удалении биоразлагаемых загрязняющих веществ и аммонийного азота. </w:t>
      </w:r>
      <w:r w:rsidR="004C282B" w:rsidRPr="00085058">
        <w:t>Применение реагентной обработки приводит к увеличению концентрации алюминия и хлоридов в очищенной воде.</w:t>
      </w:r>
    </w:p>
    <w:p w:rsidR="00A60481" w:rsidRPr="00085058" w:rsidRDefault="00A60481" w:rsidP="00EC7A6A">
      <w:pPr>
        <w:pStyle w:val="a9"/>
        <w:suppressAutoHyphens/>
        <w:ind w:left="1560" w:firstLine="0"/>
        <w:rPr>
          <w:b/>
          <w:i/>
        </w:rPr>
      </w:pPr>
    </w:p>
    <w:p w:rsidR="00711687" w:rsidRPr="00085058" w:rsidRDefault="00711687" w:rsidP="00EC7A6A">
      <w:pPr>
        <w:pStyle w:val="a9"/>
        <w:suppressAutoHyphens/>
        <w:ind w:left="1560" w:firstLine="0"/>
        <w:rPr>
          <w:b/>
          <w:i/>
        </w:rPr>
      </w:pPr>
    </w:p>
    <w:p w:rsidR="00711687" w:rsidRPr="00085058" w:rsidRDefault="00711687" w:rsidP="00EC7A6A">
      <w:pPr>
        <w:pStyle w:val="a9"/>
        <w:suppressAutoHyphens/>
        <w:ind w:left="1560" w:firstLine="0"/>
        <w:rPr>
          <w:b/>
          <w:i/>
        </w:rPr>
      </w:pPr>
    </w:p>
    <w:p w:rsidR="00711687" w:rsidRPr="00085058" w:rsidRDefault="00711687" w:rsidP="00EC7A6A">
      <w:pPr>
        <w:pStyle w:val="a9"/>
        <w:suppressAutoHyphens/>
        <w:ind w:left="1560" w:firstLine="0"/>
        <w:rPr>
          <w:b/>
          <w:i/>
        </w:rPr>
      </w:pPr>
    </w:p>
    <w:p w:rsidR="00A60481" w:rsidRPr="00085058" w:rsidRDefault="00A60481" w:rsidP="00EC7A6A">
      <w:pPr>
        <w:pStyle w:val="a9"/>
        <w:numPr>
          <w:ilvl w:val="3"/>
          <w:numId w:val="28"/>
        </w:numPr>
        <w:suppressAutoHyphens/>
        <w:spacing w:before="0" w:after="0"/>
        <w:ind w:left="1134"/>
        <w:outlineLvl w:val="2"/>
        <w:rPr>
          <w:b/>
          <w:i/>
        </w:rPr>
      </w:pPr>
      <w:bookmarkStart w:id="9" w:name="_Toc76648894"/>
      <w:r w:rsidRPr="00085058">
        <w:rPr>
          <w:rFonts w:eastAsia="Calibri"/>
          <w:b/>
          <w:i/>
          <w:szCs w:val="24"/>
        </w:rPr>
        <w:t xml:space="preserve">Определение существующего </w:t>
      </w:r>
      <w:r w:rsidR="00F23B13" w:rsidRPr="00085058">
        <w:rPr>
          <w:rFonts w:eastAsia="Calibri"/>
          <w:b/>
          <w:i/>
          <w:szCs w:val="24"/>
        </w:rPr>
        <w:t>резерва (дефицита</w:t>
      </w:r>
      <w:r w:rsidRPr="00085058">
        <w:rPr>
          <w:rFonts w:eastAsia="Calibri"/>
          <w:b/>
          <w:i/>
          <w:szCs w:val="24"/>
        </w:rPr>
        <w:t xml:space="preserve">) мощностей канализационных очистных сооружений </w:t>
      </w:r>
      <w:r w:rsidR="00B369A0" w:rsidRPr="00085058">
        <w:rPr>
          <w:rFonts w:eastAsia="Calibri"/>
          <w:b/>
          <w:i/>
          <w:szCs w:val="24"/>
        </w:rPr>
        <w:t>ЗАТО</w:t>
      </w:r>
      <w:r w:rsidRPr="00085058">
        <w:rPr>
          <w:rFonts w:eastAsia="Calibri"/>
          <w:b/>
          <w:i/>
          <w:szCs w:val="24"/>
        </w:rPr>
        <w:t xml:space="preserve"> Железногорска.</w:t>
      </w:r>
      <w:bookmarkEnd w:id="9"/>
    </w:p>
    <w:p w:rsidR="002453F1" w:rsidRPr="00085058" w:rsidRDefault="00807DB2" w:rsidP="00EC7A6A">
      <w:pPr>
        <w:pStyle w:val="afff2"/>
        <w:suppressAutoHyphens/>
        <w:ind w:firstLine="0"/>
      </w:pPr>
      <w:r w:rsidRPr="00085058">
        <w:rPr>
          <w:b/>
          <w:i/>
        </w:rPr>
        <w:t xml:space="preserve">   </w:t>
      </w:r>
      <w:r w:rsidR="003A1708" w:rsidRPr="00085058">
        <w:t xml:space="preserve">     </w:t>
      </w:r>
      <w:r w:rsidR="0054274B" w:rsidRPr="00085058">
        <w:t xml:space="preserve">   </w:t>
      </w:r>
      <w:r w:rsidR="003A1708" w:rsidRPr="00085058">
        <w:t xml:space="preserve">Согласно сведениям </w:t>
      </w:r>
      <w:r w:rsidR="00135061" w:rsidRPr="00085058">
        <w:t xml:space="preserve">предоставленным </w:t>
      </w:r>
      <w:r w:rsidR="00464799" w:rsidRPr="00085058">
        <w:t>РСО за 2024</w:t>
      </w:r>
      <w:r w:rsidR="003A1708" w:rsidRPr="00085058">
        <w:t xml:space="preserve"> год </w:t>
      </w:r>
      <w:r w:rsidR="005C3F9F" w:rsidRPr="00085058">
        <w:t xml:space="preserve">проведен анализ </w:t>
      </w:r>
      <w:r w:rsidR="00135061" w:rsidRPr="00085058">
        <w:t xml:space="preserve">фактического поступление сточных вод на очистные сооружения </w:t>
      </w:r>
      <w:r w:rsidR="00B369A0" w:rsidRPr="00085058">
        <w:t>ЗАТО</w:t>
      </w:r>
      <w:r w:rsidR="00135061" w:rsidRPr="00085058">
        <w:t xml:space="preserve"> Железногорска с расчетом процента годовой производительн</w:t>
      </w:r>
      <w:r w:rsidR="00F23B13" w:rsidRPr="00085058">
        <w:t xml:space="preserve">ости. Данные анализа </w:t>
      </w:r>
      <w:r w:rsidR="00135061" w:rsidRPr="00085058">
        <w:t xml:space="preserve">представлены </w:t>
      </w:r>
      <w:r w:rsidR="00F23B13" w:rsidRPr="00085058">
        <w:t>таблице 3.</w:t>
      </w:r>
      <w:r w:rsidR="00FD321B" w:rsidRPr="00085058">
        <w:t>3</w:t>
      </w:r>
      <w:r w:rsidR="00F23B13" w:rsidRPr="00085058">
        <w:t xml:space="preserve">  </w:t>
      </w:r>
      <w:r w:rsidR="005C3F9F" w:rsidRPr="00085058">
        <w:t>существующего дефиц</w:t>
      </w:r>
      <w:r w:rsidR="00664BE6" w:rsidRPr="00085058">
        <w:t>ита (резерва) мощностей.</w:t>
      </w:r>
    </w:p>
    <w:p w:rsidR="00711687" w:rsidRPr="00085058" w:rsidRDefault="00711687" w:rsidP="00EC7A6A">
      <w:pPr>
        <w:pStyle w:val="afff2"/>
        <w:suppressAutoHyphens/>
        <w:ind w:firstLine="0"/>
        <w:jc w:val="left"/>
      </w:pPr>
    </w:p>
    <w:p w:rsidR="00711687" w:rsidRPr="00085058" w:rsidRDefault="00711687" w:rsidP="00EC7A6A">
      <w:pPr>
        <w:pStyle w:val="afff2"/>
        <w:suppressAutoHyphens/>
        <w:ind w:firstLine="0"/>
        <w:jc w:val="left"/>
        <w:sectPr w:rsidR="00711687" w:rsidRPr="00085058" w:rsidSect="00D81532">
          <w:pgSz w:w="11906" w:h="16838"/>
          <w:pgMar w:top="993" w:right="707" w:bottom="1134" w:left="1276"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3A1708" w:rsidRPr="00085058" w:rsidRDefault="00F23B13" w:rsidP="00EC7A6A">
      <w:pPr>
        <w:pStyle w:val="afff2"/>
        <w:suppressAutoHyphens/>
        <w:ind w:left="142" w:firstLine="0"/>
      </w:pPr>
      <w:r w:rsidRPr="00085058">
        <w:rPr>
          <w:b/>
        </w:rPr>
        <w:lastRenderedPageBreak/>
        <w:t xml:space="preserve">Таблица </w:t>
      </w:r>
      <w:r w:rsidR="00301F6A" w:rsidRPr="00085058">
        <w:rPr>
          <w:b/>
          <w:noProof/>
        </w:rPr>
        <w:t>3</w:t>
      </w:r>
      <w:r w:rsidRPr="00085058">
        <w:rPr>
          <w:b/>
        </w:rPr>
        <w:t>.</w:t>
      </w:r>
      <w:r w:rsidR="005B2A11" w:rsidRPr="00085058">
        <w:rPr>
          <w:b/>
        </w:rPr>
        <w:t>3</w:t>
      </w:r>
      <w:r w:rsidRPr="00085058">
        <w:rPr>
          <w:b/>
        </w:rPr>
        <w:t xml:space="preserve"> </w:t>
      </w:r>
      <w:r w:rsidRPr="00085058">
        <w:t xml:space="preserve"> – Фактическая производительность КОС в городском округе Железногорске.  </w:t>
      </w:r>
    </w:p>
    <w:tbl>
      <w:tblPr>
        <w:tblW w:w="15017" w:type="dxa"/>
        <w:tblInd w:w="118" w:type="dxa"/>
        <w:tblLayout w:type="fixed"/>
        <w:tblLook w:val="04A0"/>
      </w:tblPr>
      <w:tblGrid>
        <w:gridCol w:w="503"/>
        <w:gridCol w:w="1555"/>
        <w:gridCol w:w="1051"/>
        <w:gridCol w:w="992"/>
        <w:gridCol w:w="850"/>
        <w:gridCol w:w="851"/>
        <w:gridCol w:w="993"/>
        <w:gridCol w:w="1134"/>
        <w:gridCol w:w="851"/>
        <w:gridCol w:w="1134"/>
        <w:gridCol w:w="992"/>
        <w:gridCol w:w="992"/>
        <w:gridCol w:w="1134"/>
        <w:gridCol w:w="851"/>
        <w:gridCol w:w="1134"/>
      </w:tblGrid>
      <w:tr w:rsidR="002453F1" w:rsidRPr="00085058" w:rsidTr="002453F1">
        <w:trPr>
          <w:trHeight w:val="405"/>
        </w:trPr>
        <w:tc>
          <w:tcPr>
            <w:tcW w:w="503" w:type="dxa"/>
            <w:vMerge w:val="restart"/>
            <w:tcBorders>
              <w:top w:val="single" w:sz="8" w:space="0" w:color="auto"/>
              <w:left w:val="single" w:sz="8" w:space="0" w:color="auto"/>
              <w:bottom w:val="single" w:sz="8" w:space="0" w:color="000000"/>
              <w:right w:val="nil"/>
            </w:tcBorders>
            <w:shd w:val="clear" w:color="auto" w:fill="auto"/>
            <w:vAlign w:val="center"/>
            <w:hideMark/>
          </w:tcPr>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1555"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 КОС</w:t>
            </w:r>
          </w:p>
        </w:tc>
        <w:tc>
          <w:tcPr>
            <w:tcW w:w="2893" w:type="dxa"/>
            <w:gridSpan w:val="3"/>
            <w:tcBorders>
              <w:top w:val="single" w:sz="8" w:space="0" w:color="auto"/>
              <w:left w:val="nil"/>
              <w:bottom w:val="nil"/>
              <w:right w:val="single" w:sz="8" w:space="0" w:color="000000"/>
            </w:tcBorders>
            <w:shd w:val="clear" w:color="auto" w:fill="auto"/>
            <w:vAlign w:val="center"/>
            <w:hideMark/>
          </w:tcPr>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Проектная </w:t>
            </w:r>
          </w:p>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производительность</w:t>
            </w:r>
          </w:p>
        </w:tc>
        <w:tc>
          <w:tcPr>
            <w:tcW w:w="4963" w:type="dxa"/>
            <w:gridSpan w:val="5"/>
            <w:tcBorders>
              <w:top w:val="single" w:sz="8" w:space="0" w:color="auto"/>
              <w:left w:val="nil"/>
              <w:bottom w:val="nil"/>
              <w:right w:val="single" w:sz="4" w:space="0" w:color="auto"/>
            </w:tcBorders>
            <w:shd w:val="clear" w:color="auto" w:fill="auto"/>
            <w:vAlign w:val="center"/>
            <w:hideMark/>
          </w:tcPr>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п</w:t>
            </w:r>
            <w:r w:rsidR="00464799" w:rsidRPr="00085058">
              <w:rPr>
                <w:rFonts w:eastAsia="Times New Roman" w:cs="Times New Roman"/>
                <w:b/>
                <w:bCs/>
                <w:color w:val="000000"/>
                <w:sz w:val="20"/>
                <w:szCs w:val="20"/>
              </w:rPr>
              <w:t>роизводительная нагрузка за 2024</w:t>
            </w:r>
            <w:r w:rsidRPr="00085058">
              <w:rPr>
                <w:rFonts w:eastAsia="Times New Roman" w:cs="Times New Roman"/>
                <w:b/>
                <w:bCs/>
                <w:color w:val="000000"/>
                <w:sz w:val="20"/>
                <w:szCs w:val="20"/>
              </w:rPr>
              <w:t xml:space="preserve"> г.</w:t>
            </w:r>
          </w:p>
        </w:tc>
        <w:tc>
          <w:tcPr>
            <w:tcW w:w="5103" w:type="dxa"/>
            <w:gridSpan w:val="5"/>
            <w:tcBorders>
              <w:top w:val="single" w:sz="8" w:space="0" w:color="auto"/>
              <w:left w:val="single" w:sz="8" w:space="0" w:color="auto"/>
              <w:bottom w:val="nil"/>
              <w:right w:val="single" w:sz="8" w:space="0" w:color="000000"/>
            </w:tcBorders>
            <w:shd w:val="clear" w:color="auto" w:fill="auto"/>
            <w:vAlign w:val="center"/>
            <w:hideMark/>
          </w:tcPr>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Резерв/Дефицит производственной мощности</w:t>
            </w:r>
          </w:p>
        </w:tc>
      </w:tr>
      <w:tr w:rsidR="002453F1" w:rsidRPr="00085058" w:rsidTr="002453F1">
        <w:trPr>
          <w:trHeight w:val="735"/>
        </w:trPr>
        <w:tc>
          <w:tcPr>
            <w:tcW w:w="503" w:type="dxa"/>
            <w:vMerge/>
            <w:tcBorders>
              <w:top w:val="single" w:sz="8" w:space="0" w:color="auto"/>
              <w:left w:val="single" w:sz="8" w:space="0" w:color="auto"/>
              <w:bottom w:val="single" w:sz="8" w:space="0" w:color="000000"/>
              <w:right w:val="nil"/>
            </w:tcBorders>
            <w:vAlign w:val="center"/>
            <w:hideMark/>
          </w:tcPr>
          <w:p w:rsidR="002453F1" w:rsidRPr="00085058" w:rsidRDefault="002453F1" w:rsidP="00EC7A6A">
            <w:pPr>
              <w:suppressAutoHyphens/>
              <w:spacing w:before="0" w:after="0" w:line="240" w:lineRule="auto"/>
              <w:ind w:firstLine="0"/>
              <w:jc w:val="left"/>
              <w:rPr>
                <w:rFonts w:eastAsia="Times New Roman" w:cs="Times New Roman"/>
                <w:b/>
                <w:bCs/>
                <w:color w:val="000000"/>
                <w:sz w:val="20"/>
                <w:szCs w:val="20"/>
              </w:rPr>
            </w:pPr>
          </w:p>
        </w:tc>
        <w:tc>
          <w:tcPr>
            <w:tcW w:w="1555" w:type="dxa"/>
            <w:vMerge/>
            <w:tcBorders>
              <w:top w:val="single" w:sz="8" w:space="0" w:color="auto"/>
              <w:left w:val="single" w:sz="8" w:space="0" w:color="auto"/>
              <w:bottom w:val="single" w:sz="8" w:space="0" w:color="000000"/>
              <w:right w:val="single" w:sz="8" w:space="0" w:color="auto"/>
            </w:tcBorders>
            <w:vAlign w:val="center"/>
            <w:hideMark/>
          </w:tcPr>
          <w:p w:rsidR="002453F1" w:rsidRPr="00085058" w:rsidRDefault="002453F1" w:rsidP="00EC7A6A">
            <w:pPr>
              <w:suppressAutoHyphens/>
              <w:spacing w:before="0" w:after="0" w:line="240" w:lineRule="auto"/>
              <w:ind w:firstLine="0"/>
              <w:jc w:val="left"/>
              <w:rPr>
                <w:rFonts w:eastAsia="Times New Roman" w:cs="Times New Roman"/>
                <w:b/>
                <w:bCs/>
                <w:color w:val="000000"/>
                <w:sz w:val="20"/>
                <w:szCs w:val="20"/>
              </w:rPr>
            </w:pPr>
          </w:p>
        </w:tc>
        <w:tc>
          <w:tcPr>
            <w:tcW w:w="1051" w:type="dxa"/>
            <w:tcBorders>
              <w:top w:val="single" w:sz="8" w:space="0" w:color="auto"/>
              <w:left w:val="nil"/>
              <w:bottom w:val="single" w:sz="8" w:space="0" w:color="auto"/>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91"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годовая м3/сут</w:t>
            </w:r>
          </w:p>
        </w:tc>
        <w:tc>
          <w:tcPr>
            <w:tcW w:w="992" w:type="dxa"/>
            <w:tcBorders>
              <w:top w:val="single" w:sz="8" w:space="0" w:color="auto"/>
              <w:left w:val="nil"/>
              <w:bottom w:val="single" w:sz="8" w:space="0" w:color="auto"/>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суточная м3/сут.</w:t>
            </w:r>
          </w:p>
        </w:tc>
        <w:tc>
          <w:tcPr>
            <w:tcW w:w="850" w:type="dxa"/>
            <w:tcBorders>
              <w:top w:val="single" w:sz="8" w:space="0" w:color="auto"/>
              <w:left w:val="nil"/>
              <w:bottom w:val="single" w:sz="8" w:space="0" w:color="auto"/>
              <w:right w:val="single" w:sz="8" w:space="0" w:color="auto"/>
            </w:tcBorders>
            <w:shd w:val="clear" w:color="auto" w:fill="auto"/>
            <w:vAlign w:val="center"/>
            <w:hideMark/>
          </w:tcPr>
          <w:p w:rsidR="002453F1" w:rsidRPr="00085058" w:rsidRDefault="002453F1" w:rsidP="00EC7A6A">
            <w:pPr>
              <w:suppressAutoHyphens/>
              <w:spacing w:before="0" w:after="0" w:line="240" w:lineRule="auto"/>
              <w:ind w:left="-119"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часовая м3/час</w:t>
            </w:r>
          </w:p>
        </w:tc>
        <w:tc>
          <w:tcPr>
            <w:tcW w:w="851" w:type="dxa"/>
            <w:tcBorders>
              <w:top w:val="single" w:sz="8" w:space="0" w:color="auto"/>
              <w:left w:val="nil"/>
              <w:bottom w:val="single" w:sz="8" w:space="0" w:color="auto"/>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годовая, м3/сут</w:t>
            </w:r>
          </w:p>
        </w:tc>
        <w:tc>
          <w:tcPr>
            <w:tcW w:w="993" w:type="dxa"/>
            <w:tcBorders>
              <w:top w:val="single" w:sz="8" w:space="0" w:color="auto"/>
              <w:left w:val="nil"/>
              <w:bottom w:val="single" w:sz="8" w:space="0" w:color="auto"/>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суточная, м3/сут.</w:t>
            </w:r>
          </w:p>
        </w:tc>
        <w:tc>
          <w:tcPr>
            <w:tcW w:w="1134" w:type="dxa"/>
            <w:tcBorders>
              <w:top w:val="single" w:sz="8" w:space="0" w:color="auto"/>
              <w:left w:val="nil"/>
              <w:bottom w:val="single" w:sz="8" w:space="0" w:color="auto"/>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максимальная суточная, м3/сут (max)</w:t>
            </w:r>
          </w:p>
        </w:tc>
        <w:tc>
          <w:tcPr>
            <w:tcW w:w="851" w:type="dxa"/>
            <w:tcBorders>
              <w:top w:val="single" w:sz="8" w:space="0" w:color="auto"/>
              <w:left w:val="nil"/>
              <w:bottom w:val="single" w:sz="8" w:space="0" w:color="auto"/>
              <w:right w:val="nil"/>
            </w:tcBorders>
            <w:shd w:val="clear" w:color="auto" w:fill="auto"/>
            <w:vAlign w:val="center"/>
            <w:hideMark/>
          </w:tcPr>
          <w:p w:rsidR="002453F1" w:rsidRPr="00085058" w:rsidRDefault="002453F1" w:rsidP="00EC7A6A">
            <w:pPr>
              <w:suppressAutoHyphens/>
              <w:spacing w:before="0" w:after="0" w:line="240" w:lineRule="auto"/>
              <w:ind w:left="-108" w:right="-117"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часовая, м3/час</w:t>
            </w:r>
          </w:p>
        </w:tc>
        <w:tc>
          <w:tcPr>
            <w:tcW w:w="1134"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максимальная  часовая, м3/час (max)</w:t>
            </w:r>
          </w:p>
        </w:tc>
        <w:tc>
          <w:tcPr>
            <w:tcW w:w="992" w:type="dxa"/>
            <w:tcBorders>
              <w:top w:val="single" w:sz="8" w:space="0" w:color="auto"/>
              <w:left w:val="nil"/>
              <w:bottom w:val="nil"/>
              <w:right w:val="single" w:sz="4" w:space="0" w:color="auto"/>
            </w:tcBorders>
            <w:shd w:val="clear" w:color="auto" w:fill="auto"/>
            <w:vAlign w:val="center"/>
            <w:hideMark/>
          </w:tcPr>
          <w:p w:rsidR="002453F1" w:rsidRPr="00085058" w:rsidRDefault="002453F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годовая, м3/сут</w:t>
            </w:r>
          </w:p>
        </w:tc>
        <w:tc>
          <w:tcPr>
            <w:tcW w:w="992" w:type="dxa"/>
            <w:tcBorders>
              <w:top w:val="single" w:sz="8" w:space="0" w:color="auto"/>
              <w:left w:val="nil"/>
              <w:bottom w:val="nil"/>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суточная, м3/сут.</w:t>
            </w:r>
          </w:p>
        </w:tc>
        <w:tc>
          <w:tcPr>
            <w:tcW w:w="1134" w:type="dxa"/>
            <w:tcBorders>
              <w:top w:val="single" w:sz="8" w:space="0" w:color="auto"/>
              <w:left w:val="nil"/>
              <w:bottom w:val="nil"/>
              <w:right w:val="single" w:sz="4"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максимальная суточная, м3/сут (max)</w:t>
            </w:r>
          </w:p>
        </w:tc>
        <w:tc>
          <w:tcPr>
            <w:tcW w:w="851" w:type="dxa"/>
            <w:tcBorders>
              <w:top w:val="single" w:sz="8" w:space="0" w:color="auto"/>
              <w:left w:val="nil"/>
              <w:bottom w:val="nil"/>
              <w:right w:val="nil"/>
            </w:tcBorders>
            <w:shd w:val="clear" w:color="auto" w:fill="auto"/>
            <w:vAlign w:val="center"/>
            <w:hideMark/>
          </w:tcPr>
          <w:p w:rsidR="002453F1" w:rsidRPr="00085058" w:rsidRDefault="002453F1" w:rsidP="00EC7A6A">
            <w:pPr>
              <w:suppressAutoHyphens/>
              <w:spacing w:before="0" w:after="0" w:line="240" w:lineRule="auto"/>
              <w:ind w:left="-108" w:right="-116"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часовая, м3/час</w:t>
            </w:r>
          </w:p>
        </w:tc>
        <w:tc>
          <w:tcPr>
            <w:tcW w:w="1134" w:type="dxa"/>
            <w:tcBorders>
              <w:top w:val="single" w:sz="8" w:space="0" w:color="auto"/>
              <w:left w:val="single" w:sz="4" w:space="0" w:color="auto"/>
              <w:bottom w:val="nil"/>
              <w:right w:val="single" w:sz="8" w:space="0" w:color="auto"/>
            </w:tcBorders>
            <w:shd w:val="clear" w:color="auto" w:fill="auto"/>
            <w:vAlign w:val="center"/>
            <w:hideMark/>
          </w:tcPr>
          <w:p w:rsidR="002453F1" w:rsidRPr="00085058" w:rsidRDefault="002453F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максимальная  часовая, м3/час (max)</w:t>
            </w:r>
          </w:p>
        </w:tc>
      </w:tr>
      <w:tr w:rsidR="00440ABB" w:rsidRPr="00085058" w:rsidTr="002453F1">
        <w:trPr>
          <w:trHeight w:val="390"/>
        </w:trPr>
        <w:tc>
          <w:tcPr>
            <w:tcW w:w="503" w:type="dxa"/>
            <w:tcBorders>
              <w:top w:val="nil"/>
              <w:left w:val="single" w:sz="8" w:space="0" w:color="auto"/>
              <w:bottom w:val="single" w:sz="4" w:space="0" w:color="auto"/>
              <w:right w:val="nil"/>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1555" w:type="dxa"/>
            <w:tcBorders>
              <w:top w:val="nil"/>
              <w:left w:val="single" w:sz="8" w:space="0" w:color="auto"/>
              <w:bottom w:val="single" w:sz="4" w:space="0" w:color="auto"/>
              <w:right w:val="single" w:sz="8" w:space="0" w:color="auto"/>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КОС</w:t>
            </w:r>
          </w:p>
          <w:p w:rsidR="00440ABB" w:rsidRPr="00085058" w:rsidRDefault="00440ABB" w:rsidP="00EC7A6A">
            <w:pPr>
              <w:suppressAutoHyphens/>
              <w:spacing w:before="0" w:after="0" w:line="240" w:lineRule="auto"/>
              <w:ind w:left="-195" w:right="-25"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г. Железногорск</w:t>
            </w:r>
          </w:p>
        </w:tc>
        <w:tc>
          <w:tcPr>
            <w:tcW w:w="1051" w:type="dxa"/>
            <w:tcBorders>
              <w:top w:val="nil"/>
              <w:left w:val="nil"/>
              <w:bottom w:val="single" w:sz="4" w:space="0" w:color="auto"/>
              <w:right w:val="nil"/>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22995000</w:t>
            </w:r>
          </w:p>
        </w:tc>
        <w:tc>
          <w:tcPr>
            <w:tcW w:w="992" w:type="dxa"/>
            <w:tcBorders>
              <w:top w:val="nil"/>
              <w:left w:val="single" w:sz="4" w:space="0" w:color="auto"/>
              <w:bottom w:val="single" w:sz="4" w:space="0" w:color="auto"/>
              <w:right w:val="single" w:sz="4" w:space="0" w:color="auto"/>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63000</w:t>
            </w:r>
          </w:p>
        </w:tc>
        <w:tc>
          <w:tcPr>
            <w:tcW w:w="850" w:type="dxa"/>
            <w:tcBorders>
              <w:top w:val="nil"/>
              <w:left w:val="nil"/>
              <w:bottom w:val="single" w:sz="4" w:space="0" w:color="auto"/>
              <w:right w:val="single" w:sz="8" w:space="0" w:color="auto"/>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2625,0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40ABB" w:rsidRPr="00085058" w:rsidRDefault="00440ABB" w:rsidP="00EC7A6A">
            <w:pPr>
              <w:suppressAutoHyphens/>
              <w:jc w:val="center"/>
              <w:rPr>
                <w:rFonts w:ascii="Calibri" w:hAnsi="Calibri"/>
                <w:sz w:val="20"/>
                <w:szCs w:val="20"/>
              </w:rPr>
            </w:pPr>
            <w:r w:rsidRPr="00085058">
              <w:rPr>
                <w:sz w:val="20"/>
                <w:szCs w:val="20"/>
              </w:rPr>
              <w:t>6 334 575,0</w:t>
            </w:r>
          </w:p>
        </w:tc>
        <w:tc>
          <w:tcPr>
            <w:tcW w:w="993" w:type="dxa"/>
            <w:tcBorders>
              <w:top w:val="nil"/>
              <w:left w:val="nil"/>
              <w:bottom w:val="single" w:sz="4" w:space="0" w:color="auto"/>
              <w:right w:val="single" w:sz="4" w:space="0" w:color="auto"/>
            </w:tcBorders>
            <w:shd w:val="clear" w:color="auto" w:fill="auto"/>
            <w:vAlign w:val="center"/>
            <w:hideMark/>
          </w:tcPr>
          <w:p w:rsidR="00440ABB" w:rsidRPr="00085058" w:rsidRDefault="00440ABB" w:rsidP="00EC7A6A">
            <w:pPr>
              <w:suppressAutoHyphens/>
              <w:ind w:firstLine="0"/>
              <w:jc w:val="center"/>
              <w:rPr>
                <w:rFonts w:ascii="Calibri" w:hAnsi="Calibri"/>
                <w:sz w:val="20"/>
                <w:szCs w:val="20"/>
              </w:rPr>
            </w:pPr>
            <w:r w:rsidRPr="00085058">
              <w:rPr>
                <w:sz w:val="20"/>
                <w:szCs w:val="20"/>
              </w:rPr>
              <w:t>17 355,0</w:t>
            </w:r>
          </w:p>
        </w:tc>
        <w:tc>
          <w:tcPr>
            <w:tcW w:w="1134" w:type="dxa"/>
            <w:tcBorders>
              <w:top w:val="nil"/>
              <w:left w:val="nil"/>
              <w:bottom w:val="single" w:sz="4" w:space="0" w:color="auto"/>
              <w:right w:val="nil"/>
            </w:tcBorders>
            <w:shd w:val="clear" w:color="auto" w:fill="auto"/>
            <w:vAlign w:val="center"/>
            <w:hideMark/>
          </w:tcPr>
          <w:p w:rsidR="00440ABB" w:rsidRPr="00085058" w:rsidRDefault="00440ABB" w:rsidP="00EC7A6A">
            <w:pPr>
              <w:suppressAutoHyphens/>
              <w:ind w:firstLine="0"/>
              <w:jc w:val="center"/>
              <w:rPr>
                <w:rFonts w:ascii="Calibri" w:hAnsi="Calibri"/>
                <w:sz w:val="20"/>
                <w:szCs w:val="20"/>
              </w:rPr>
            </w:pPr>
            <w:r w:rsidRPr="00085058">
              <w:rPr>
                <w:sz w:val="20"/>
                <w:szCs w:val="20"/>
              </w:rPr>
              <w:t>18 916,0</w:t>
            </w:r>
          </w:p>
        </w:tc>
        <w:tc>
          <w:tcPr>
            <w:tcW w:w="851" w:type="dxa"/>
            <w:tcBorders>
              <w:top w:val="nil"/>
              <w:left w:val="single" w:sz="4" w:space="0" w:color="auto"/>
              <w:bottom w:val="single" w:sz="4" w:space="0" w:color="auto"/>
              <w:right w:val="nil"/>
            </w:tcBorders>
            <w:shd w:val="clear" w:color="auto" w:fill="auto"/>
            <w:vAlign w:val="center"/>
            <w:hideMark/>
          </w:tcPr>
          <w:p w:rsidR="00440ABB" w:rsidRPr="00085058" w:rsidRDefault="00440ABB" w:rsidP="00EC7A6A">
            <w:pPr>
              <w:suppressAutoHyphens/>
              <w:ind w:firstLine="0"/>
              <w:jc w:val="center"/>
              <w:rPr>
                <w:rFonts w:ascii="Calibri" w:hAnsi="Calibri"/>
                <w:sz w:val="20"/>
                <w:szCs w:val="20"/>
              </w:rPr>
            </w:pPr>
            <w:r w:rsidRPr="00085058">
              <w:rPr>
                <w:sz w:val="20"/>
                <w:szCs w:val="20"/>
              </w:rPr>
              <w:t>723,1</w:t>
            </w:r>
          </w:p>
        </w:tc>
        <w:tc>
          <w:tcPr>
            <w:tcW w:w="1134" w:type="dxa"/>
            <w:tcBorders>
              <w:top w:val="nil"/>
              <w:left w:val="single" w:sz="4" w:space="0" w:color="auto"/>
              <w:bottom w:val="single" w:sz="4" w:space="0" w:color="auto"/>
              <w:right w:val="nil"/>
            </w:tcBorders>
            <w:shd w:val="clear" w:color="auto" w:fill="auto"/>
            <w:vAlign w:val="center"/>
            <w:hideMark/>
          </w:tcPr>
          <w:p w:rsidR="00440ABB" w:rsidRPr="00085058" w:rsidRDefault="00440ABB" w:rsidP="00EC7A6A">
            <w:pPr>
              <w:suppressAutoHyphens/>
              <w:ind w:firstLine="0"/>
              <w:jc w:val="center"/>
              <w:rPr>
                <w:rFonts w:ascii="Calibri" w:hAnsi="Calibri"/>
                <w:sz w:val="20"/>
                <w:szCs w:val="20"/>
              </w:rPr>
            </w:pPr>
            <w:r w:rsidRPr="00085058">
              <w:rPr>
                <w:sz w:val="20"/>
                <w:szCs w:val="20"/>
              </w:rPr>
              <w:t>860,5</w:t>
            </w:r>
          </w:p>
        </w:tc>
        <w:tc>
          <w:tcPr>
            <w:tcW w:w="992" w:type="dxa"/>
            <w:tcBorders>
              <w:top w:val="single" w:sz="8" w:space="0" w:color="auto"/>
              <w:left w:val="single" w:sz="8" w:space="0" w:color="auto"/>
              <w:bottom w:val="nil"/>
              <w:right w:val="single" w:sz="4" w:space="0" w:color="auto"/>
            </w:tcBorders>
            <w:shd w:val="clear" w:color="auto" w:fill="auto"/>
            <w:vAlign w:val="center"/>
            <w:hideMark/>
          </w:tcPr>
          <w:p w:rsidR="00440ABB" w:rsidRPr="00085058" w:rsidRDefault="00440ABB" w:rsidP="00EC7A6A">
            <w:pPr>
              <w:suppressAutoHyphens/>
              <w:ind w:firstLine="33"/>
              <w:jc w:val="center"/>
              <w:rPr>
                <w:rFonts w:ascii="Calibri" w:hAnsi="Calibri"/>
                <w:sz w:val="20"/>
                <w:szCs w:val="20"/>
              </w:rPr>
            </w:pPr>
            <w:r w:rsidRPr="00085058">
              <w:rPr>
                <w:sz w:val="20"/>
                <w:szCs w:val="20"/>
              </w:rPr>
              <w:t>16 660 425,0</w:t>
            </w:r>
          </w:p>
        </w:tc>
        <w:tc>
          <w:tcPr>
            <w:tcW w:w="992" w:type="dxa"/>
            <w:tcBorders>
              <w:top w:val="single" w:sz="8" w:space="0" w:color="auto"/>
              <w:left w:val="nil"/>
              <w:bottom w:val="nil"/>
              <w:right w:val="single" w:sz="4" w:space="0" w:color="auto"/>
            </w:tcBorders>
            <w:shd w:val="clear" w:color="auto" w:fill="auto"/>
            <w:vAlign w:val="center"/>
            <w:hideMark/>
          </w:tcPr>
          <w:p w:rsidR="00440ABB" w:rsidRPr="00085058" w:rsidRDefault="00440ABB" w:rsidP="00EC7A6A">
            <w:pPr>
              <w:suppressAutoHyphens/>
              <w:ind w:firstLine="33"/>
              <w:jc w:val="center"/>
              <w:rPr>
                <w:rFonts w:ascii="Calibri" w:hAnsi="Calibri"/>
                <w:sz w:val="20"/>
                <w:szCs w:val="20"/>
              </w:rPr>
            </w:pPr>
            <w:r w:rsidRPr="00085058">
              <w:rPr>
                <w:sz w:val="20"/>
                <w:szCs w:val="20"/>
              </w:rPr>
              <w:t>45 645,0</w:t>
            </w:r>
          </w:p>
        </w:tc>
        <w:tc>
          <w:tcPr>
            <w:tcW w:w="1134" w:type="dxa"/>
            <w:tcBorders>
              <w:top w:val="single" w:sz="8" w:space="0" w:color="auto"/>
              <w:left w:val="nil"/>
              <w:bottom w:val="nil"/>
              <w:right w:val="single" w:sz="4" w:space="0" w:color="auto"/>
            </w:tcBorders>
            <w:shd w:val="clear" w:color="auto" w:fill="auto"/>
            <w:vAlign w:val="center"/>
            <w:hideMark/>
          </w:tcPr>
          <w:p w:rsidR="00440ABB" w:rsidRPr="00085058" w:rsidRDefault="00440ABB" w:rsidP="00EC7A6A">
            <w:pPr>
              <w:suppressAutoHyphens/>
              <w:ind w:firstLine="33"/>
              <w:jc w:val="center"/>
              <w:rPr>
                <w:rFonts w:ascii="Calibri" w:hAnsi="Calibri"/>
                <w:sz w:val="20"/>
                <w:szCs w:val="20"/>
              </w:rPr>
            </w:pPr>
            <w:r w:rsidRPr="00085058">
              <w:rPr>
                <w:sz w:val="20"/>
                <w:szCs w:val="20"/>
              </w:rPr>
              <w:t>43 819,2</w:t>
            </w:r>
          </w:p>
        </w:tc>
        <w:tc>
          <w:tcPr>
            <w:tcW w:w="851" w:type="dxa"/>
            <w:tcBorders>
              <w:top w:val="single" w:sz="8" w:space="0" w:color="auto"/>
              <w:left w:val="nil"/>
              <w:bottom w:val="nil"/>
              <w:right w:val="single" w:sz="4" w:space="0" w:color="auto"/>
            </w:tcBorders>
            <w:shd w:val="clear" w:color="auto" w:fill="auto"/>
            <w:vAlign w:val="center"/>
            <w:hideMark/>
          </w:tcPr>
          <w:p w:rsidR="00440ABB" w:rsidRPr="00085058" w:rsidRDefault="00440ABB" w:rsidP="00EC7A6A">
            <w:pPr>
              <w:suppressAutoHyphens/>
              <w:ind w:firstLine="33"/>
              <w:jc w:val="center"/>
              <w:rPr>
                <w:rFonts w:ascii="Calibri" w:hAnsi="Calibri"/>
                <w:sz w:val="20"/>
                <w:szCs w:val="20"/>
              </w:rPr>
            </w:pPr>
            <w:r w:rsidRPr="00085058">
              <w:rPr>
                <w:sz w:val="20"/>
                <w:szCs w:val="20"/>
              </w:rPr>
              <w:t>1 901,9</w:t>
            </w:r>
          </w:p>
        </w:tc>
        <w:tc>
          <w:tcPr>
            <w:tcW w:w="1134" w:type="dxa"/>
            <w:tcBorders>
              <w:top w:val="single" w:sz="8" w:space="0" w:color="auto"/>
              <w:left w:val="nil"/>
              <w:bottom w:val="nil"/>
              <w:right w:val="single" w:sz="8" w:space="0" w:color="auto"/>
            </w:tcBorders>
            <w:shd w:val="clear" w:color="auto" w:fill="auto"/>
            <w:vAlign w:val="center"/>
            <w:hideMark/>
          </w:tcPr>
          <w:p w:rsidR="00440ABB" w:rsidRPr="00085058" w:rsidRDefault="00440ABB" w:rsidP="00EC7A6A">
            <w:pPr>
              <w:suppressAutoHyphens/>
              <w:ind w:firstLine="33"/>
              <w:jc w:val="center"/>
              <w:rPr>
                <w:rFonts w:ascii="Calibri" w:hAnsi="Calibri"/>
                <w:sz w:val="20"/>
                <w:szCs w:val="20"/>
              </w:rPr>
            </w:pPr>
            <w:r w:rsidRPr="00085058">
              <w:rPr>
                <w:sz w:val="20"/>
                <w:szCs w:val="20"/>
              </w:rPr>
              <w:t>1 730,7</w:t>
            </w:r>
          </w:p>
        </w:tc>
      </w:tr>
      <w:tr w:rsidR="00440ABB" w:rsidRPr="00085058" w:rsidTr="00E53909">
        <w:trPr>
          <w:trHeight w:val="390"/>
        </w:trPr>
        <w:tc>
          <w:tcPr>
            <w:tcW w:w="503" w:type="dxa"/>
            <w:tcBorders>
              <w:top w:val="nil"/>
              <w:left w:val="single" w:sz="8" w:space="0" w:color="auto"/>
              <w:bottom w:val="single" w:sz="4" w:space="0" w:color="auto"/>
              <w:right w:val="nil"/>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1555" w:type="dxa"/>
            <w:tcBorders>
              <w:top w:val="nil"/>
              <w:left w:val="single" w:sz="8" w:space="0" w:color="auto"/>
              <w:bottom w:val="single" w:sz="4" w:space="0" w:color="auto"/>
              <w:right w:val="single" w:sz="8" w:space="0" w:color="auto"/>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КОС </w:t>
            </w:r>
          </w:p>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базы отдыха</w:t>
            </w:r>
          </w:p>
        </w:tc>
        <w:tc>
          <w:tcPr>
            <w:tcW w:w="1051" w:type="dxa"/>
            <w:tcBorders>
              <w:top w:val="nil"/>
              <w:left w:val="nil"/>
              <w:bottom w:val="single" w:sz="4" w:space="0" w:color="auto"/>
              <w:right w:val="nil"/>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92" w:type="dxa"/>
            <w:tcBorders>
              <w:top w:val="nil"/>
              <w:left w:val="single" w:sz="4" w:space="0" w:color="auto"/>
              <w:bottom w:val="single" w:sz="4" w:space="0" w:color="auto"/>
              <w:right w:val="single" w:sz="4" w:space="0" w:color="auto"/>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850" w:type="dxa"/>
            <w:tcBorders>
              <w:top w:val="nil"/>
              <w:left w:val="nil"/>
              <w:bottom w:val="single" w:sz="4" w:space="0" w:color="auto"/>
              <w:right w:val="single" w:sz="8" w:space="0" w:color="auto"/>
            </w:tcBorders>
            <w:shd w:val="clear" w:color="auto" w:fill="auto"/>
            <w:vAlign w:val="center"/>
            <w:hideMark/>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851" w:type="dxa"/>
            <w:tcBorders>
              <w:top w:val="nil"/>
              <w:left w:val="single" w:sz="4" w:space="0" w:color="auto"/>
              <w:bottom w:val="single" w:sz="4" w:space="0" w:color="auto"/>
              <w:right w:val="single" w:sz="4" w:space="0" w:color="auto"/>
            </w:tcBorders>
            <w:shd w:val="clear" w:color="auto" w:fill="auto"/>
            <w:vAlign w:val="center"/>
          </w:tcPr>
          <w:p w:rsidR="00440ABB" w:rsidRPr="00085058" w:rsidRDefault="00440ABB" w:rsidP="00EC7A6A">
            <w:pPr>
              <w:suppressAutoHyphens/>
              <w:ind w:right="-108"/>
              <w:jc w:val="center"/>
              <w:rPr>
                <w:rFonts w:ascii="Calibri" w:hAnsi="Calibri"/>
                <w:sz w:val="20"/>
                <w:szCs w:val="20"/>
              </w:rPr>
            </w:pPr>
            <w:r w:rsidRPr="00085058">
              <w:rPr>
                <w:sz w:val="20"/>
                <w:szCs w:val="20"/>
              </w:rPr>
              <w:t>14 764,3</w:t>
            </w:r>
          </w:p>
        </w:tc>
        <w:tc>
          <w:tcPr>
            <w:tcW w:w="993" w:type="dxa"/>
            <w:tcBorders>
              <w:top w:val="nil"/>
              <w:left w:val="nil"/>
              <w:bottom w:val="single" w:sz="4" w:space="0" w:color="auto"/>
              <w:right w:val="single" w:sz="4" w:space="0" w:color="auto"/>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40,5</w:t>
            </w:r>
          </w:p>
        </w:tc>
        <w:tc>
          <w:tcPr>
            <w:tcW w:w="1134" w:type="dxa"/>
            <w:tcBorders>
              <w:top w:val="nil"/>
              <w:left w:val="nil"/>
              <w:bottom w:val="single" w:sz="4" w:space="0" w:color="auto"/>
              <w:right w:val="nil"/>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44,1</w:t>
            </w:r>
          </w:p>
        </w:tc>
        <w:tc>
          <w:tcPr>
            <w:tcW w:w="851" w:type="dxa"/>
            <w:tcBorders>
              <w:top w:val="nil"/>
              <w:left w:val="single" w:sz="4" w:space="0" w:color="auto"/>
              <w:bottom w:val="single" w:sz="4" w:space="0" w:color="auto"/>
              <w:right w:val="nil"/>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1,7</w:t>
            </w:r>
          </w:p>
        </w:tc>
        <w:tc>
          <w:tcPr>
            <w:tcW w:w="1134" w:type="dxa"/>
            <w:tcBorders>
              <w:top w:val="nil"/>
              <w:left w:val="single" w:sz="4" w:space="0" w:color="auto"/>
              <w:bottom w:val="single" w:sz="4" w:space="0" w:color="auto"/>
              <w:right w:val="nil"/>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2,0</w:t>
            </w:r>
          </w:p>
        </w:tc>
        <w:tc>
          <w:tcPr>
            <w:tcW w:w="992" w:type="dxa"/>
            <w:tcBorders>
              <w:top w:val="single" w:sz="4" w:space="0" w:color="auto"/>
              <w:left w:val="single" w:sz="8" w:space="0" w:color="auto"/>
              <w:bottom w:val="single" w:sz="4" w:space="0" w:color="auto"/>
              <w:right w:val="single" w:sz="4" w:space="0" w:color="auto"/>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58 235,8</w:t>
            </w:r>
          </w:p>
        </w:tc>
        <w:tc>
          <w:tcPr>
            <w:tcW w:w="992" w:type="dxa"/>
            <w:tcBorders>
              <w:top w:val="single" w:sz="4" w:space="0" w:color="auto"/>
              <w:left w:val="nil"/>
              <w:bottom w:val="single" w:sz="4" w:space="0" w:color="auto"/>
              <w:right w:val="single" w:sz="4" w:space="0" w:color="auto"/>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159,6</w:t>
            </w:r>
          </w:p>
        </w:tc>
        <w:tc>
          <w:tcPr>
            <w:tcW w:w="1134" w:type="dxa"/>
            <w:tcBorders>
              <w:top w:val="single" w:sz="4" w:space="0" w:color="auto"/>
              <w:left w:val="nil"/>
              <w:bottom w:val="single" w:sz="4" w:space="0" w:color="auto"/>
              <w:right w:val="single" w:sz="4" w:space="0" w:color="auto"/>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153,2</w:t>
            </w:r>
          </w:p>
        </w:tc>
        <w:tc>
          <w:tcPr>
            <w:tcW w:w="851" w:type="dxa"/>
            <w:tcBorders>
              <w:top w:val="single" w:sz="4" w:space="0" w:color="auto"/>
              <w:left w:val="nil"/>
              <w:bottom w:val="single" w:sz="4" w:space="0" w:color="auto"/>
              <w:right w:val="single" w:sz="4" w:space="0" w:color="auto"/>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6,6</w:t>
            </w:r>
          </w:p>
        </w:tc>
        <w:tc>
          <w:tcPr>
            <w:tcW w:w="1134" w:type="dxa"/>
            <w:tcBorders>
              <w:top w:val="single" w:sz="4" w:space="0" w:color="auto"/>
              <w:left w:val="nil"/>
              <w:bottom w:val="single" w:sz="4" w:space="0" w:color="auto"/>
              <w:right w:val="single" w:sz="8" w:space="0" w:color="auto"/>
            </w:tcBorders>
            <w:shd w:val="clear" w:color="auto" w:fill="auto"/>
            <w:vAlign w:val="center"/>
          </w:tcPr>
          <w:p w:rsidR="00440ABB" w:rsidRPr="00085058" w:rsidRDefault="00440ABB" w:rsidP="00EC7A6A">
            <w:pPr>
              <w:suppressAutoHyphens/>
              <w:ind w:firstLine="0"/>
              <w:jc w:val="center"/>
              <w:rPr>
                <w:rFonts w:ascii="Calibri" w:hAnsi="Calibri"/>
                <w:sz w:val="20"/>
                <w:szCs w:val="20"/>
              </w:rPr>
            </w:pPr>
            <w:r w:rsidRPr="00085058">
              <w:rPr>
                <w:sz w:val="20"/>
                <w:szCs w:val="20"/>
              </w:rPr>
              <w:t>5,9</w:t>
            </w:r>
          </w:p>
        </w:tc>
      </w:tr>
      <w:tr w:rsidR="00440ABB" w:rsidRPr="00085058" w:rsidTr="002453F1">
        <w:trPr>
          <w:trHeight w:val="390"/>
        </w:trPr>
        <w:tc>
          <w:tcPr>
            <w:tcW w:w="503" w:type="dxa"/>
            <w:tcBorders>
              <w:top w:val="nil"/>
              <w:left w:val="single" w:sz="8" w:space="0" w:color="auto"/>
              <w:bottom w:val="single" w:sz="4" w:space="0" w:color="auto"/>
              <w:right w:val="nil"/>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1555" w:type="dxa"/>
            <w:tcBorders>
              <w:top w:val="nil"/>
              <w:left w:val="single" w:sz="8" w:space="0" w:color="auto"/>
              <w:bottom w:val="single" w:sz="4" w:space="0" w:color="auto"/>
              <w:right w:val="single" w:sz="8" w:space="0" w:color="auto"/>
            </w:tcBorders>
            <w:shd w:val="clear" w:color="auto" w:fill="auto"/>
            <w:vAlign w:val="center"/>
          </w:tcPr>
          <w:p w:rsidR="00440ABB" w:rsidRPr="00085058" w:rsidRDefault="00440ABB" w:rsidP="00EC7A6A">
            <w:pPr>
              <w:suppressAutoHyphens/>
              <w:spacing w:before="0" w:after="0" w:line="240" w:lineRule="auto"/>
              <w:ind w:firstLine="0"/>
              <w:jc w:val="center"/>
              <w:rPr>
                <w:color w:val="000000"/>
                <w:sz w:val="20"/>
                <w:szCs w:val="20"/>
              </w:rPr>
            </w:pPr>
            <w:r w:rsidRPr="00085058">
              <w:rPr>
                <w:color w:val="000000"/>
                <w:sz w:val="20"/>
                <w:szCs w:val="20"/>
              </w:rPr>
              <w:t xml:space="preserve">КОС </w:t>
            </w:r>
          </w:p>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п. Подгорный</w:t>
            </w:r>
          </w:p>
        </w:tc>
        <w:tc>
          <w:tcPr>
            <w:tcW w:w="1051" w:type="dxa"/>
            <w:tcBorders>
              <w:top w:val="nil"/>
              <w:left w:val="nil"/>
              <w:bottom w:val="single" w:sz="4" w:space="0" w:color="auto"/>
              <w:right w:val="nil"/>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1265930</w:t>
            </w:r>
          </w:p>
        </w:tc>
        <w:tc>
          <w:tcPr>
            <w:tcW w:w="992" w:type="dxa"/>
            <w:tcBorders>
              <w:top w:val="nil"/>
              <w:left w:val="single" w:sz="4" w:space="0" w:color="auto"/>
              <w:bottom w:val="single" w:sz="4" w:space="0" w:color="auto"/>
              <w:right w:val="single" w:sz="4" w:space="0" w:color="auto"/>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3468</w:t>
            </w:r>
          </w:p>
        </w:tc>
        <w:tc>
          <w:tcPr>
            <w:tcW w:w="850" w:type="dxa"/>
            <w:tcBorders>
              <w:top w:val="nil"/>
              <w:left w:val="nil"/>
              <w:bottom w:val="single" w:sz="4" w:space="0" w:color="auto"/>
              <w:right w:val="single" w:sz="8" w:space="0" w:color="auto"/>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144,5</w:t>
            </w:r>
          </w:p>
        </w:tc>
        <w:tc>
          <w:tcPr>
            <w:tcW w:w="851" w:type="dxa"/>
            <w:tcBorders>
              <w:top w:val="nil"/>
              <w:left w:val="single" w:sz="4" w:space="0" w:color="auto"/>
              <w:bottom w:val="single" w:sz="4" w:space="0" w:color="auto"/>
              <w:right w:val="single" w:sz="4" w:space="0" w:color="auto"/>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362640</w:t>
            </w:r>
          </w:p>
        </w:tc>
        <w:tc>
          <w:tcPr>
            <w:tcW w:w="993" w:type="dxa"/>
            <w:tcBorders>
              <w:top w:val="nil"/>
              <w:left w:val="nil"/>
              <w:bottom w:val="single" w:sz="4" w:space="0" w:color="auto"/>
              <w:right w:val="single" w:sz="4" w:space="0" w:color="auto"/>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993,5</w:t>
            </w:r>
          </w:p>
        </w:tc>
        <w:tc>
          <w:tcPr>
            <w:tcW w:w="1134" w:type="dxa"/>
            <w:tcBorders>
              <w:top w:val="nil"/>
              <w:left w:val="nil"/>
              <w:bottom w:val="single" w:sz="4" w:space="0" w:color="auto"/>
              <w:right w:val="nil"/>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1092,9</w:t>
            </w:r>
          </w:p>
        </w:tc>
        <w:tc>
          <w:tcPr>
            <w:tcW w:w="851" w:type="dxa"/>
            <w:tcBorders>
              <w:top w:val="nil"/>
              <w:left w:val="single" w:sz="4" w:space="0" w:color="auto"/>
              <w:bottom w:val="single" w:sz="4" w:space="0" w:color="auto"/>
              <w:right w:val="nil"/>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41,4</w:t>
            </w:r>
          </w:p>
        </w:tc>
        <w:tc>
          <w:tcPr>
            <w:tcW w:w="1134" w:type="dxa"/>
            <w:tcBorders>
              <w:top w:val="nil"/>
              <w:left w:val="single" w:sz="4" w:space="0" w:color="auto"/>
              <w:bottom w:val="single" w:sz="4" w:space="0" w:color="auto"/>
              <w:right w:val="nil"/>
            </w:tcBorders>
            <w:shd w:val="clear" w:color="auto" w:fill="auto"/>
            <w:vAlign w:val="center"/>
          </w:tcPr>
          <w:p w:rsidR="00440ABB" w:rsidRPr="00085058" w:rsidRDefault="00440AB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52,4</w:t>
            </w:r>
          </w:p>
        </w:tc>
        <w:tc>
          <w:tcPr>
            <w:tcW w:w="992" w:type="dxa"/>
            <w:tcBorders>
              <w:top w:val="single" w:sz="4" w:space="0" w:color="auto"/>
              <w:left w:val="single" w:sz="8" w:space="0" w:color="auto"/>
              <w:bottom w:val="single" w:sz="4" w:space="0" w:color="auto"/>
              <w:right w:val="single" w:sz="4" w:space="0" w:color="auto"/>
            </w:tcBorders>
            <w:shd w:val="clear" w:color="auto" w:fill="auto"/>
            <w:vAlign w:val="center"/>
          </w:tcPr>
          <w:p w:rsidR="00440ABB" w:rsidRPr="00085058" w:rsidRDefault="00440ABB" w:rsidP="00EC7A6A">
            <w:pPr>
              <w:suppressAutoHyphens/>
              <w:ind w:hanging="109"/>
              <w:jc w:val="center"/>
              <w:rPr>
                <w:rFonts w:ascii="Calibri" w:hAnsi="Calibri"/>
                <w:color w:val="000000"/>
                <w:sz w:val="20"/>
                <w:szCs w:val="20"/>
              </w:rPr>
            </w:pPr>
            <w:r w:rsidRPr="00085058">
              <w:rPr>
                <w:color w:val="000000"/>
                <w:sz w:val="20"/>
                <w:szCs w:val="20"/>
              </w:rPr>
              <w:t>903289,5</w:t>
            </w:r>
          </w:p>
        </w:tc>
        <w:tc>
          <w:tcPr>
            <w:tcW w:w="992" w:type="dxa"/>
            <w:tcBorders>
              <w:top w:val="single" w:sz="4" w:space="0" w:color="auto"/>
              <w:left w:val="nil"/>
              <w:bottom w:val="single" w:sz="4" w:space="0" w:color="auto"/>
              <w:right w:val="single" w:sz="4" w:space="0" w:color="auto"/>
            </w:tcBorders>
            <w:shd w:val="clear" w:color="auto" w:fill="auto"/>
            <w:vAlign w:val="center"/>
          </w:tcPr>
          <w:p w:rsidR="00440ABB" w:rsidRPr="00085058" w:rsidRDefault="00440ABB" w:rsidP="00EC7A6A">
            <w:pPr>
              <w:suppressAutoHyphens/>
              <w:ind w:hanging="109"/>
              <w:jc w:val="center"/>
              <w:rPr>
                <w:rFonts w:ascii="Calibri" w:hAnsi="Calibri"/>
                <w:color w:val="000000"/>
                <w:sz w:val="20"/>
                <w:szCs w:val="20"/>
              </w:rPr>
            </w:pPr>
            <w:r w:rsidRPr="00085058">
              <w:rPr>
                <w:color w:val="000000"/>
                <w:sz w:val="20"/>
                <w:szCs w:val="20"/>
              </w:rPr>
              <w:t>2474,8</w:t>
            </w:r>
          </w:p>
        </w:tc>
        <w:tc>
          <w:tcPr>
            <w:tcW w:w="1134" w:type="dxa"/>
            <w:tcBorders>
              <w:top w:val="single" w:sz="4" w:space="0" w:color="auto"/>
              <w:left w:val="nil"/>
              <w:bottom w:val="single" w:sz="4" w:space="0" w:color="auto"/>
              <w:right w:val="single" w:sz="4" w:space="0" w:color="auto"/>
            </w:tcBorders>
            <w:shd w:val="clear" w:color="auto" w:fill="auto"/>
            <w:vAlign w:val="center"/>
          </w:tcPr>
          <w:p w:rsidR="00440ABB" w:rsidRPr="00085058" w:rsidRDefault="00440ABB" w:rsidP="00EC7A6A">
            <w:pPr>
              <w:suppressAutoHyphens/>
              <w:ind w:hanging="109"/>
              <w:jc w:val="center"/>
              <w:rPr>
                <w:rFonts w:ascii="Calibri" w:hAnsi="Calibri"/>
                <w:color w:val="000000"/>
                <w:sz w:val="20"/>
                <w:szCs w:val="20"/>
              </w:rPr>
            </w:pPr>
            <w:r w:rsidRPr="00085058">
              <w:rPr>
                <w:color w:val="000000"/>
                <w:sz w:val="20"/>
                <w:szCs w:val="20"/>
              </w:rPr>
              <w:t>2375,4</w:t>
            </w:r>
          </w:p>
        </w:tc>
        <w:tc>
          <w:tcPr>
            <w:tcW w:w="851" w:type="dxa"/>
            <w:tcBorders>
              <w:top w:val="single" w:sz="4" w:space="0" w:color="auto"/>
              <w:left w:val="nil"/>
              <w:bottom w:val="single" w:sz="4" w:space="0" w:color="auto"/>
              <w:right w:val="single" w:sz="4" w:space="0" w:color="auto"/>
            </w:tcBorders>
            <w:shd w:val="clear" w:color="auto" w:fill="auto"/>
            <w:vAlign w:val="center"/>
          </w:tcPr>
          <w:p w:rsidR="00440ABB" w:rsidRPr="00085058" w:rsidRDefault="00440ABB" w:rsidP="00EC7A6A">
            <w:pPr>
              <w:suppressAutoHyphens/>
              <w:ind w:hanging="109"/>
              <w:jc w:val="center"/>
              <w:rPr>
                <w:rFonts w:ascii="Calibri" w:hAnsi="Calibri"/>
                <w:color w:val="000000"/>
                <w:sz w:val="20"/>
                <w:szCs w:val="20"/>
              </w:rPr>
            </w:pPr>
            <w:r w:rsidRPr="00085058">
              <w:rPr>
                <w:color w:val="000000"/>
                <w:sz w:val="20"/>
                <w:szCs w:val="20"/>
              </w:rPr>
              <w:t>103,1</w:t>
            </w:r>
          </w:p>
        </w:tc>
        <w:tc>
          <w:tcPr>
            <w:tcW w:w="1134" w:type="dxa"/>
            <w:tcBorders>
              <w:top w:val="single" w:sz="4" w:space="0" w:color="auto"/>
              <w:left w:val="nil"/>
              <w:bottom w:val="single" w:sz="4" w:space="0" w:color="auto"/>
              <w:right w:val="single" w:sz="8" w:space="0" w:color="auto"/>
            </w:tcBorders>
            <w:shd w:val="clear" w:color="auto" w:fill="auto"/>
            <w:vAlign w:val="center"/>
          </w:tcPr>
          <w:p w:rsidR="00440ABB" w:rsidRPr="00085058" w:rsidRDefault="00440ABB" w:rsidP="00EC7A6A">
            <w:pPr>
              <w:suppressAutoHyphens/>
              <w:ind w:hanging="109"/>
              <w:jc w:val="center"/>
              <w:rPr>
                <w:rFonts w:ascii="Calibri" w:hAnsi="Calibri"/>
                <w:color w:val="000000"/>
                <w:sz w:val="20"/>
                <w:szCs w:val="20"/>
              </w:rPr>
            </w:pPr>
            <w:r w:rsidRPr="00085058">
              <w:rPr>
                <w:color w:val="000000"/>
                <w:sz w:val="20"/>
                <w:szCs w:val="20"/>
              </w:rPr>
              <w:t>92,1</w:t>
            </w:r>
          </w:p>
        </w:tc>
      </w:tr>
      <w:tr w:rsidR="00B351D0" w:rsidRPr="00085058" w:rsidTr="000B6508">
        <w:trPr>
          <w:trHeight w:val="390"/>
        </w:trPr>
        <w:tc>
          <w:tcPr>
            <w:tcW w:w="503" w:type="dxa"/>
            <w:tcBorders>
              <w:top w:val="nil"/>
              <w:left w:val="single" w:sz="8" w:space="0" w:color="auto"/>
              <w:bottom w:val="single" w:sz="4" w:space="0" w:color="auto"/>
              <w:right w:val="nil"/>
            </w:tcBorders>
            <w:shd w:val="clear" w:color="auto" w:fill="auto"/>
            <w:vAlign w:val="center"/>
          </w:tcPr>
          <w:p w:rsidR="00B351D0" w:rsidRPr="00085058" w:rsidRDefault="00B351D0"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1555" w:type="dxa"/>
            <w:tcBorders>
              <w:top w:val="nil"/>
              <w:left w:val="single" w:sz="8" w:space="0" w:color="auto"/>
              <w:bottom w:val="single" w:sz="4" w:space="0" w:color="auto"/>
              <w:right w:val="single" w:sz="8"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д. Шивера</w:t>
            </w:r>
          </w:p>
        </w:tc>
        <w:tc>
          <w:tcPr>
            <w:tcW w:w="2893" w:type="dxa"/>
            <w:gridSpan w:val="3"/>
            <w:tcBorders>
              <w:top w:val="nil"/>
              <w:left w:val="nil"/>
              <w:bottom w:val="single" w:sz="4" w:space="0" w:color="auto"/>
              <w:right w:val="single" w:sz="8"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нет оборудования</w:t>
            </w:r>
          </w:p>
        </w:tc>
        <w:tc>
          <w:tcPr>
            <w:tcW w:w="851" w:type="dxa"/>
            <w:tcBorders>
              <w:top w:val="nil"/>
              <w:left w:val="single" w:sz="4" w:space="0" w:color="auto"/>
              <w:bottom w:val="single" w:sz="4" w:space="0" w:color="auto"/>
              <w:right w:val="single" w:sz="4"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10567</w:t>
            </w:r>
          </w:p>
        </w:tc>
        <w:tc>
          <w:tcPr>
            <w:tcW w:w="993" w:type="dxa"/>
            <w:tcBorders>
              <w:top w:val="nil"/>
              <w:left w:val="nil"/>
              <w:bottom w:val="single" w:sz="4" w:space="0" w:color="auto"/>
              <w:right w:val="single" w:sz="4"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29,0</w:t>
            </w:r>
          </w:p>
        </w:tc>
        <w:tc>
          <w:tcPr>
            <w:tcW w:w="1134" w:type="dxa"/>
            <w:tcBorders>
              <w:top w:val="nil"/>
              <w:left w:val="nil"/>
              <w:bottom w:val="single" w:sz="4" w:space="0" w:color="auto"/>
              <w:right w:val="nil"/>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31,8</w:t>
            </w:r>
          </w:p>
        </w:tc>
        <w:tc>
          <w:tcPr>
            <w:tcW w:w="851" w:type="dxa"/>
            <w:tcBorders>
              <w:top w:val="nil"/>
              <w:left w:val="single" w:sz="4" w:space="0" w:color="auto"/>
              <w:bottom w:val="single" w:sz="4" w:space="0" w:color="auto"/>
              <w:right w:val="nil"/>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1,2</w:t>
            </w:r>
          </w:p>
        </w:tc>
        <w:tc>
          <w:tcPr>
            <w:tcW w:w="1134" w:type="dxa"/>
            <w:tcBorders>
              <w:top w:val="nil"/>
              <w:left w:val="single" w:sz="4" w:space="0" w:color="auto"/>
              <w:bottom w:val="single" w:sz="4" w:space="0" w:color="auto"/>
              <w:right w:val="nil"/>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1,5</w:t>
            </w:r>
          </w:p>
        </w:tc>
        <w:tc>
          <w:tcPr>
            <w:tcW w:w="992" w:type="dxa"/>
            <w:tcBorders>
              <w:top w:val="single" w:sz="4" w:space="0" w:color="auto"/>
              <w:left w:val="single" w:sz="8" w:space="0" w:color="auto"/>
              <w:bottom w:val="single" w:sz="4" w:space="0" w:color="auto"/>
              <w:right w:val="single" w:sz="4"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w:t>
            </w:r>
          </w:p>
        </w:tc>
        <w:tc>
          <w:tcPr>
            <w:tcW w:w="992" w:type="dxa"/>
            <w:tcBorders>
              <w:top w:val="single" w:sz="4" w:space="0" w:color="auto"/>
              <w:left w:val="nil"/>
              <w:bottom w:val="single" w:sz="4" w:space="0" w:color="auto"/>
              <w:right w:val="single" w:sz="4"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w:t>
            </w:r>
          </w:p>
        </w:tc>
        <w:tc>
          <w:tcPr>
            <w:tcW w:w="1134" w:type="dxa"/>
            <w:tcBorders>
              <w:top w:val="single" w:sz="4" w:space="0" w:color="auto"/>
              <w:left w:val="nil"/>
              <w:bottom w:val="single" w:sz="4" w:space="0" w:color="auto"/>
              <w:right w:val="single" w:sz="4"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w:t>
            </w:r>
          </w:p>
        </w:tc>
        <w:tc>
          <w:tcPr>
            <w:tcW w:w="851" w:type="dxa"/>
            <w:tcBorders>
              <w:top w:val="single" w:sz="4" w:space="0" w:color="auto"/>
              <w:left w:val="nil"/>
              <w:bottom w:val="single" w:sz="4" w:space="0" w:color="auto"/>
              <w:right w:val="single" w:sz="4"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w:t>
            </w:r>
          </w:p>
        </w:tc>
        <w:tc>
          <w:tcPr>
            <w:tcW w:w="1134" w:type="dxa"/>
            <w:tcBorders>
              <w:top w:val="single" w:sz="4" w:space="0" w:color="auto"/>
              <w:left w:val="nil"/>
              <w:bottom w:val="single" w:sz="4" w:space="0" w:color="auto"/>
              <w:right w:val="single" w:sz="8" w:space="0" w:color="auto"/>
            </w:tcBorders>
            <w:shd w:val="clear" w:color="auto" w:fill="auto"/>
            <w:vAlign w:val="center"/>
          </w:tcPr>
          <w:p w:rsidR="00B351D0" w:rsidRPr="00085058" w:rsidRDefault="00B351D0" w:rsidP="00EC7A6A">
            <w:pPr>
              <w:suppressAutoHyphens/>
              <w:spacing w:before="0" w:after="0" w:line="240" w:lineRule="auto"/>
              <w:ind w:firstLine="0"/>
              <w:jc w:val="center"/>
              <w:rPr>
                <w:color w:val="000000"/>
                <w:sz w:val="20"/>
                <w:szCs w:val="20"/>
              </w:rPr>
            </w:pPr>
            <w:r w:rsidRPr="00085058">
              <w:rPr>
                <w:color w:val="000000"/>
                <w:sz w:val="20"/>
                <w:szCs w:val="20"/>
              </w:rPr>
              <w:t>-</w:t>
            </w:r>
          </w:p>
        </w:tc>
      </w:tr>
      <w:tr w:rsidR="001A1518" w:rsidRPr="00085058" w:rsidTr="002453F1">
        <w:trPr>
          <w:trHeight w:val="375"/>
        </w:trPr>
        <w:tc>
          <w:tcPr>
            <w:tcW w:w="503" w:type="dxa"/>
            <w:tcBorders>
              <w:top w:val="nil"/>
              <w:left w:val="single" w:sz="8" w:space="0" w:color="auto"/>
              <w:bottom w:val="nil"/>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1555" w:type="dxa"/>
            <w:tcBorders>
              <w:top w:val="nil"/>
              <w:left w:val="single" w:sz="8" w:space="0" w:color="auto"/>
              <w:bottom w:val="single" w:sz="4" w:space="0" w:color="auto"/>
              <w:right w:val="single" w:sz="8" w:space="0" w:color="auto"/>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КОС г.о </w:t>
            </w:r>
          </w:p>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Сосновоборск</w:t>
            </w:r>
          </w:p>
        </w:tc>
        <w:tc>
          <w:tcPr>
            <w:tcW w:w="1051" w:type="dxa"/>
            <w:tcBorders>
              <w:top w:val="nil"/>
              <w:left w:val="nil"/>
              <w:bottom w:val="nil"/>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2" w:type="dxa"/>
            <w:tcBorders>
              <w:top w:val="nil"/>
              <w:left w:val="single" w:sz="4" w:space="0" w:color="auto"/>
              <w:bottom w:val="nil"/>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503600</w:t>
            </w:r>
          </w:p>
        </w:tc>
        <w:tc>
          <w:tcPr>
            <w:tcW w:w="850" w:type="dxa"/>
            <w:tcBorders>
              <w:top w:val="nil"/>
              <w:left w:val="single" w:sz="4" w:space="0" w:color="auto"/>
              <w:bottom w:val="nil"/>
              <w:right w:val="single" w:sz="8" w:space="0" w:color="auto"/>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1379,7</w:t>
            </w:r>
          </w:p>
        </w:tc>
        <w:tc>
          <w:tcPr>
            <w:tcW w:w="851" w:type="dxa"/>
            <w:tcBorders>
              <w:top w:val="nil"/>
              <w:left w:val="nil"/>
              <w:bottom w:val="nil"/>
              <w:right w:val="nil"/>
            </w:tcBorders>
            <w:shd w:val="clear" w:color="auto" w:fill="auto"/>
            <w:vAlign w:val="center"/>
            <w:hideMark/>
          </w:tcPr>
          <w:p w:rsidR="001A1518" w:rsidRPr="00085058" w:rsidRDefault="001A1518"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503600</w:t>
            </w:r>
          </w:p>
        </w:tc>
        <w:tc>
          <w:tcPr>
            <w:tcW w:w="993" w:type="dxa"/>
            <w:tcBorders>
              <w:top w:val="nil"/>
              <w:left w:val="single" w:sz="4" w:space="0" w:color="auto"/>
              <w:bottom w:val="single" w:sz="4" w:space="0" w:color="auto"/>
              <w:right w:val="single" w:sz="4" w:space="0" w:color="auto"/>
            </w:tcBorders>
            <w:shd w:val="clear" w:color="auto" w:fill="auto"/>
            <w:vAlign w:val="center"/>
            <w:hideMark/>
          </w:tcPr>
          <w:p w:rsidR="001A1518" w:rsidRPr="00085058" w:rsidRDefault="001A1518"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1379,7</w:t>
            </w:r>
          </w:p>
        </w:tc>
        <w:tc>
          <w:tcPr>
            <w:tcW w:w="1134" w:type="dxa"/>
            <w:tcBorders>
              <w:top w:val="nil"/>
              <w:left w:val="nil"/>
              <w:bottom w:val="single" w:sz="4" w:space="0" w:color="auto"/>
              <w:right w:val="nil"/>
            </w:tcBorders>
            <w:shd w:val="clear" w:color="auto" w:fill="auto"/>
            <w:vAlign w:val="center"/>
            <w:hideMark/>
          </w:tcPr>
          <w:p w:rsidR="001A1518" w:rsidRPr="00085058" w:rsidRDefault="001A1518"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1517,7</w:t>
            </w:r>
          </w:p>
        </w:tc>
        <w:tc>
          <w:tcPr>
            <w:tcW w:w="851" w:type="dxa"/>
            <w:tcBorders>
              <w:top w:val="nil"/>
              <w:left w:val="single" w:sz="4" w:space="0" w:color="auto"/>
              <w:bottom w:val="single" w:sz="4" w:space="0" w:color="auto"/>
              <w:right w:val="nil"/>
            </w:tcBorders>
            <w:shd w:val="clear" w:color="auto" w:fill="auto"/>
            <w:vAlign w:val="center"/>
            <w:hideMark/>
          </w:tcPr>
          <w:p w:rsidR="001A1518" w:rsidRPr="00085058" w:rsidRDefault="001A1518"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57,5</w:t>
            </w:r>
          </w:p>
        </w:tc>
        <w:tc>
          <w:tcPr>
            <w:tcW w:w="1134" w:type="dxa"/>
            <w:tcBorders>
              <w:top w:val="nil"/>
              <w:left w:val="single" w:sz="4" w:space="0" w:color="auto"/>
              <w:bottom w:val="single" w:sz="4" w:space="0" w:color="auto"/>
              <w:right w:val="nil"/>
            </w:tcBorders>
            <w:shd w:val="clear" w:color="auto" w:fill="auto"/>
            <w:vAlign w:val="center"/>
            <w:hideMark/>
          </w:tcPr>
          <w:p w:rsidR="001A1518" w:rsidRPr="00085058" w:rsidRDefault="001A1518"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72,7</w:t>
            </w:r>
          </w:p>
        </w:tc>
        <w:tc>
          <w:tcPr>
            <w:tcW w:w="992" w:type="dxa"/>
            <w:tcBorders>
              <w:top w:val="nil"/>
              <w:left w:val="single" w:sz="8"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2" w:type="dxa"/>
            <w:tcBorders>
              <w:top w:val="nil"/>
              <w:left w:val="single" w:sz="4"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134" w:type="dxa"/>
            <w:tcBorders>
              <w:top w:val="nil"/>
              <w:left w:val="single" w:sz="4"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851" w:type="dxa"/>
            <w:tcBorders>
              <w:top w:val="nil"/>
              <w:left w:val="single" w:sz="4"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134" w:type="dxa"/>
            <w:tcBorders>
              <w:top w:val="nil"/>
              <w:left w:val="single" w:sz="4" w:space="0" w:color="auto"/>
              <w:bottom w:val="single" w:sz="8" w:space="0" w:color="auto"/>
              <w:right w:val="single" w:sz="8" w:space="0" w:color="auto"/>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1A1518" w:rsidRPr="00085058" w:rsidTr="002453F1">
        <w:trPr>
          <w:trHeight w:val="390"/>
        </w:trPr>
        <w:tc>
          <w:tcPr>
            <w:tcW w:w="2058" w:type="dxa"/>
            <w:gridSpan w:val="2"/>
            <w:tcBorders>
              <w:top w:val="single" w:sz="8" w:space="0" w:color="auto"/>
              <w:left w:val="single" w:sz="8" w:space="0" w:color="auto"/>
              <w:bottom w:val="single" w:sz="8" w:space="0" w:color="auto"/>
              <w:right w:val="single" w:sz="4" w:space="0" w:color="auto"/>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Итого по </w:t>
            </w:r>
          </w:p>
          <w:p w:rsidR="001A1518" w:rsidRPr="00085058" w:rsidRDefault="00B369A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ЗАТО</w:t>
            </w:r>
            <w:r w:rsidR="001A1518" w:rsidRPr="00085058">
              <w:rPr>
                <w:rFonts w:eastAsia="Times New Roman" w:cs="Times New Roman"/>
                <w:b/>
                <w:bCs/>
                <w:color w:val="000000"/>
                <w:sz w:val="20"/>
                <w:szCs w:val="20"/>
              </w:rPr>
              <w:t xml:space="preserve"> Железногорск</w:t>
            </w:r>
          </w:p>
        </w:tc>
        <w:tc>
          <w:tcPr>
            <w:tcW w:w="1051" w:type="dxa"/>
            <w:tcBorders>
              <w:top w:val="single" w:sz="8" w:space="0" w:color="auto"/>
              <w:left w:val="single" w:sz="8"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23068000</w:t>
            </w:r>
          </w:p>
        </w:tc>
        <w:tc>
          <w:tcPr>
            <w:tcW w:w="992" w:type="dxa"/>
            <w:tcBorders>
              <w:top w:val="single" w:sz="8" w:space="0" w:color="auto"/>
              <w:left w:val="single" w:sz="4"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63200</w:t>
            </w:r>
          </w:p>
        </w:tc>
        <w:tc>
          <w:tcPr>
            <w:tcW w:w="850"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1A1518" w:rsidRPr="00085058" w:rsidRDefault="001A1518"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b/>
                <w:bCs/>
                <w:color w:val="000000"/>
                <w:sz w:val="20"/>
                <w:szCs w:val="20"/>
              </w:rPr>
              <w:t>6711240</w:t>
            </w:r>
          </w:p>
        </w:tc>
        <w:tc>
          <w:tcPr>
            <w:tcW w:w="851" w:type="dxa"/>
            <w:tcBorders>
              <w:top w:val="single" w:sz="8" w:space="0" w:color="auto"/>
              <w:left w:val="nil"/>
              <w:bottom w:val="single" w:sz="8" w:space="0" w:color="auto"/>
              <w:right w:val="nil"/>
            </w:tcBorders>
            <w:shd w:val="clear" w:color="auto" w:fill="auto"/>
            <w:vAlign w:val="center"/>
            <w:hideMark/>
          </w:tcPr>
          <w:p w:rsidR="001A1518" w:rsidRPr="00085058" w:rsidRDefault="00440ABB"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b/>
                <w:bCs/>
                <w:color w:val="000000"/>
                <w:sz w:val="20"/>
                <w:szCs w:val="20"/>
              </w:rPr>
              <w:t>7226146,3</w:t>
            </w:r>
          </w:p>
        </w:tc>
        <w:tc>
          <w:tcPr>
            <w:tcW w:w="993" w:type="dxa"/>
            <w:tcBorders>
              <w:top w:val="single" w:sz="8" w:space="0" w:color="auto"/>
              <w:left w:val="single" w:sz="4" w:space="0" w:color="auto"/>
              <w:bottom w:val="single" w:sz="8" w:space="0" w:color="auto"/>
              <w:right w:val="nil"/>
            </w:tcBorders>
            <w:shd w:val="clear" w:color="auto" w:fill="auto"/>
            <w:vAlign w:val="center"/>
            <w:hideMark/>
          </w:tcPr>
          <w:p w:rsidR="001A1518" w:rsidRPr="00085058" w:rsidRDefault="00440ABB"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b/>
                <w:bCs/>
                <w:color w:val="000000"/>
                <w:sz w:val="20"/>
                <w:szCs w:val="20"/>
              </w:rPr>
              <w:t>17797,17</w:t>
            </w:r>
          </w:p>
        </w:tc>
        <w:tc>
          <w:tcPr>
            <w:tcW w:w="1134" w:type="dxa"/>
            <w:tcBorders>
              <w:top w:val="single" w:sz="8" w:space="0" w:color="auto"/>
              <w:left w:val="single" w:sz="4" w:space="0" w:color="auto"/>
              <w:bottom w:val="single" w:sz="8" w:space="0" w:color="auto"/>
              <w:right w:val="nil"/>
            </w:tcBorders>
            <w:shd w:val="clear" w:color="auto" w:fill="auto"/>
            <w:vAlign w:val="center"/>
            <w:hideMark/>
          </w:tcPr>
          <w:p w:rsidR="001A1518" w:rsidRPr="00085058" w:rsidRDefault="00440ABB" w:rsidP="00EC7A6A">
            <w:pPr>
              <w:suppressAutoHyphens/>
              <w:spacing w:before="0" w:after="0" w:line="240" w:lineRule="auto"/>
              <w:ind w:firstLine="0"/>
              <w:jc w:val="center"/>
              <w:rPr>
                <w:rFonts w:eastAsia="Times New Roman" w:cs="Times New Roman"/>
                <w:b/>
                <w:bCs/>
                <w:color w:val="000000"/>
                <w:sz w:val="20"/>
                <w:szCs w:val="20"/>
              </w:rPr>
            </w:pPr>
            <w:r w:rsidRPr="00085058">
              <w:rPr>
                <w:b/>
                <w:bCs/>
                <w:color w:val="000000"/>
                <w:sz w:val="20"/>
                <w:szCs w:val="20"/>
              </w:rPr>
              <w:t>21602,5</w:t>
            </w:r>
          </w:p>
        </w:tc>
        <w:tc>
          <w:tcPr>
            <w:tcW w:w="851" w:type="dxa"/>
            <w:tcBorders>
              <w:top w:val="single" w:sz="8" w:space="0" w:color="auto"/>
              <w:left w:val="single" w:sz="4"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left="-109" w:right="-107" w:firstLine="0"/>
              <w:jc w:val="center"/>
              <w:rPr>
                <w:rFonts w:eastAsia="Times New Roman" w:cs="Times New Roman"/>
                <w:b/>
                <w:bCs/>
                <w:color w:val="000000"/>
                <w:sz w:val="20"/>
                <w:szCs w:val="20"/>
              </w:rPr>
            </w:pPr>
            <w:r w:rsidRPr="00085058">
              <w:rPr>
                <w:b/>
                <w:bCs/>
                <w:color w:val="000000"/>
                <w:sz w:val="20"/>
                <w:szCs w:val="20"/>
              </w:rPr>
              <w:t>766,1</w:t>
            </w:r>
          </w:p>
        </w:tc>
        <w:tc>
          <w:tcPr>
            <w:tcW w:w="1134"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1A1518" w:rsidRPr="00085058" w:rsidRDefault="00440ABB" w:rsidP="00EC7A6A">
            <w:pPr>
              <w:suppressAutoHyphens/>
              <w:spacing w:before="0" w:after="0" w:line="240" w:lineRule="auto"/>
              <w:ind w:firstLine="0"/>
              <w:jc w:val="center"/>
              <w:rPr>
                <w:rFonts w:eastAsia="Times New Roman" w:cs="Times New Roman"/>
                <w:b/>
                <w:bCs/>
                <w:color w:val="000000"/>
                <w:sz w:val="20"/>
                <w:szCs w:val="20"/>
              </w:rPr>
            </w:pPr>
            <w:r w:rsidRPr="00085058">
              <w:rPr>
                <w:b/>
                <w:bCs/>
                <w:color w:val="000000"/>
                <w:sz w:val="20"/>
                <w:szCs w:val="20"/>
              </w:rPr>
              <w:t>824,9</w:t>
            </w:r>
          </w:p>
        </w:tc>
        <w:tc>
          <w:tcPr>
            <w:tcW w:w="992" w:type="dxa"/>
            <w:tcBorders>
              <w:top w:val="nil"/>
              <w:left w:val="nil"/>
              <w:bottom w:val="single" w:sz="8" w:space="0" w:color="auto"/>
              <w:right w:val="nil"/>
            </w:tcBorders>
            <w:shd w:val="clear" w:color="auto" w:fill="auto"/>
            <w:vAlign w:val="center"/>
            <w:hideMark/>
          </w:tcPr>
          <w:p w:rsidR="001A1518" w:rsidRPr="00085058" w:rsidRDefault="00440ABB"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17621950,3</w:t>
            </w:r>
          </w:p>
        </w:tc>
        <w:tc>
          <w:tcPr>
            <w:tcW w:w="992" w:type="dxa"/>
            <w:tcBorders>
              <w:top w:val="nil"/>
              <w:left w:val="single" w:sz="4" w:space="0" w:color="auto"/>
              <w:bottom w:val="single" w:sz="8" w:space="0" w:color="auto"/>
              <w:right w:val="single" w:sz="4" w:space="0" w:color="auto"/>
            </w:tcBorders>
            <w:shd w:val="clear" w:color="auto" w:fill="auto"/>
            <w:vAlign w:val="center"/>
            <w:hideMark/>
          </w:tcPr>
          <w:p w:rsidR="001A1518" w:rsidRPr="00085058" w:rsidRDefault="00440AB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48279,4</w:t>
            </w:r>
          </w:p>
        </w:tc>
        <w:tc>
          <w:tcPr>
            <w:tcW w:w="1134" w:type="dxa"/>
            <w:tcBorders>
              <w:top w:val="nil"/>
              <w:left w:val="nil"/>
              <w:bottom w:val="single" w:sz="8" w:space="0" w:color="auto"/>
              <w:right w:val="nil"/>
            </w:tcBorders>
            <w:shd w:val="clear" w:color="auto" w:fill="auto"/>
            <w:vAlign w:val="center"/>
            <w:hideMark/>
          </w:tcPr>
          <w:p w:rsidR="001A1518" w:rsidRPr="00085058" w:rsidRDefault="00440AB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46347,8</w:t>
            </w:r>
          </w:p>
        </w:tc>
        <w:tc>
          <w:tcPr>
            <w:tcW w:w="851" w:type="dxa"/>
            <w:tcBorders>
              <w:top w:val="nil"/>
              <w:left w:val="single" w:sz="4" w:space="0" w:color="auto"/>
              <w:bottom w:val="single" w:sz="8" w:space="0" w:color="auto"/>
              <w:right w:val="nil"/>
            </w:tcBorders>
            <w:shd w:val="clear" w:color="auto" w:fill="auto"/>
            <w:vAlign w:val="center"/>
            <w:hideMark/>
          </w:tcPr>
          <w:p w:rsidR="001A1518" w:rsidRPr="00085058" w:rsidRDefault="00440ABB" w:rsidP="00EC7A6A">
            <w:pPr>
              <w:suppressAutoHyphens/>
              <w:spacing w:before="0" w:after="0" w:line="240" w:lineRule="auto"/>
              <w:ind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2011,6</w:t>
            </w:r>
          </w:p>
        </w:tc>
        <w:tc>
          <w:tcPr>
            <w:tcW w:w="1134" w:type="dxa"/>
            <w:tcBorders>
              <w:top w:val="nil"/>
              <w:left w:val="single" w:sz="4" w:space="0" w:color="auto"/>
              <w:bottom w:val="single" w:sz="8" w:space="0" w:color="auto"/>
              <w:right w:val="single" w:sz="8" w:space="0" w:color="auto"/>
            </w:tcBorders>
            <w:shd w:val="clear" w:color="auto" w:fill="auto"/>
            <w:vAlign w:val="center"/>
            <w:hideMark/>
          </w:tcPr>
          <w:p w:rsidR="001A1518" w:rsidRPr="00085058" w:rsidRDefault="00440AB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182</w:t>
            </w:r>
            <w:r w:rsidR="00907B2C" w:rsidRPr="00085058">
              <w:rPr>
                <w:rFonts w:eastAsia="Times New Roman" w:cs="Times New Roman"/>
                <w:b/>
                <w:bCs/>
                <w:color w:val="000000"/>
                <w:sz w:val="20"/>
                <w:szCs w:val="20"/>
              </w:rPr>
              <w:t>8,7</w:t>
            </w:r>
          </w:p>
        </w:tc>
      </w:tr>
    </w:tbl>
    <w:p w:rsidR="003A1708" w:rsidRPr="00085058" w:rsidRDefault="003A1708" w:rsidP="00EC7A6A">
      <w:pPr>
        <w:pStyle w:val="afff2"/>
        <w:suppressAutoHyphens/>
        <w:ind w:left="142" w:firstLine="0"/>
      </w:pPr>
    </w:p>
    <w:p w:rsidR="00165326" w:rsidRPr="00085058" w:rsidRDefault="00165326" w:rsidP="00EC7A6A">
      <w:pPr>
        <w:pStyle w:val="afff2"/>
        <w:suppressAutoHyphens/>
        <w:ind w:firstLine="0"/>
        <w:jc w:val="left"/>
      </w:pPr>
      <w:r w:rsidRPr="00085058">
        <w:t xml:space="preserve">         Согласно анализу таблицы 3.</w:t>
      </w:r>
      <w:r w:rsidR="005B2A11" w:rsidRPr="00085058">
        <w:t>3</w:t>
      </w:r>
      <w:r w:rsidRPr="00085058">
        <w:t>, видно, что на очистных сооружениях города Железногорска имеется 72% резерва производственной мощности, на КОС баз отдыха  12%,  а на  КОС  поселка Подгорный – 68% резерва производственной мощности.</w:t>
      </w:r>
    </w:p>
    <w:p w:rsidR="00807DB2" w:rsidRPr="00085058" w:rsidRDefault="00807DB2" w:rsidP="00EC7A6A">
      <w:pPr>
        <w:pStyle w:val="a9"/>
        <w:suppressAutoHyphens/>
        <w:ind w:left="1560" w:firstLine="0"/>
        <w:rPr>
          <w:b/>
          <w:i/>
        </w:rPr>
      </w:pPr>
    </w:p>
    <w:p w:rsidR="00EB5749" w:rsidRPr="00085058" w:rsidRDefault="00A60481" w:rsidP="00EC7A6A">
      <w:pPr>
        <w:pStyle w:val="a9"/>
        <w:numPr>
          <w:ilvl w:val="3"/>
          <w:numId w:val="28"/>
        </w:numPr>
        <w:suppressAutoHyphens/>
        <w:ind w:left="1134"/>
        <w:outlineLvl w:val="2"/>
        <w:rPr>
          <w:b/>
          <w:i/>
        </w:rPr>
      </w:pPr>
      <w:bookmarkStart w:id="10" w:name="_Toc76648895"/>
      <w:r w:rsidRPr="00085058">
        <w:rPr>
          <w:rFonts w:eastAsia="Calibri"/>
          <w:b/>
          <w:i/>
          <w:szCs w:val="24"/>
        </w:rPr>
        <w:t xml:space="preserve">Описание локальных очистных сооружений в </w:t>
      </w:r>
      <w:r w:rsidR="00B369A0" w:rsidRPr="00085058">
        <w:rPr>
          <w:rFonts w:eastAsia="Calibri"/>
          <w:b/>
          <w:i/>
          <w:szCs w:val="24"/>
        </w:rPr>
        <w:t>ЗАТО</w:t>
      </w:r>
      <w:r w:rsidRPr="00085058">
        <w:rPr>
          <w:rFonts w:eastAsia="Calibri"/>
          <w:b/>
          <w:i/>
          <w:szCs w:val="24"/>
        </w:rPr>
        <w:t xml:space="preserve"> Железногорске, создаваемых абонентами.</w:t>
      </w:r>
      <w:bookmarkEnd w:id="10"/>
    </w:p>
    <w:p w:rsidR="00CE3F1D" w:rsidRPr="00085058" w:rsidRDefault="00CE3F1D" w:rsidP="00EC7A6A">
      <w:pPr>
        <w:suppressAutoHyphens/>
        <w:ind w:right="-173" w:firstLine="567"/>
        <w:rPr>
          <w:color w:val="333333"/>
          <w:szCs w:val="27"/>
          <w:shd w:val="clear" w:color="auto" w:fill="FFFFFF"/>
        </w:rPr>
      </w:pPr>
      <w:r w:rsidRPr="00085058">
        <w:rPr>
          <w:b/>
          <w:bCs/>
          <w:i/>
          <w:color w:val="333333"/>
          <w:szCs w:val="27"/>
          <w:shd w:val="clear" w:color="auto" w:fill="FFFFFF"/>
        </w:rPr>
        <w:t>Локальные</w:t>
      </w:r>
      <w:r w:rsidRPr="00085058">
        <w:rPr>
          <w:i/>
          <w:color w:val="333333"/>
          <w:szCs w:val="27"/>
          <w:shd w:val="clear" w:color="auto" w:fill="FFFFFF"/>
        </w:rPr>
        <w:t> </w:t>
      </w:r>
      <w:r w:rsidRPr="00085058">
        <w:rPr>
          <w:b/>
          <w:bCs/>
          <w:i/>
          <w:color w:val="333333"/>
          <w:szCs w:val="27"/>
          <w:shd w:val="clear" w:color="auto" w:fill="FFFFFF"/>
        </w:rPr>
        <w:t>очистные</w:t>
      </w:r>
      <w:r w:rsidRPr="00085058">
        <w:rPr>
          <w:i/>
          <w:color w:val="333333"/>
          <w:szCs w:val="27"/>
          <w:shd w:val="clear" w:color="auto" w:fill="FFFFFF"/>
        </w:rPr>
        <w:t> </w:t>
      </w:r>
      <w:r w:rsidRPr="00085058">
        <w:rPr>
          <w:b/>
          <w:bCs/>
          <w:i/>
          <w:color w:val="333333"/>
          <w:szCs w:val="27"/>
          <w:shd w:val="clear" w:color="auto" w:fill="FFFFFF"/>
        </w:rPr>
        <w:t>сооружения</w:t>
      </w:r>
      <w:r w:rsidRPr="00085058">
        <w:rPr>
          <w:i/>
          <w:color w:val="333333"/>
          <w:szCs w:val="27"/>
          <w:shd w:val="clear" w:color="auto" w:fill="FFFFFF"/>
        </w:rPr>
        <w:t> (</w:t>
      </w:r>
      <w:r w:rsidRPr="00085058">
        <w:rPr>
          <w:b/>
          <w:bCs/>
          <w:i/>
          <w:color w:val="333333"/>
          <w:szCs w:val="27"/>
          <w:shd w:val="clear" w:color="auto" w:fill="FFFFFF"/>
        </w:rPr>
        <w:t>ЛОС</w:t>
      </w:r>
      <w:r w:rsidRPr="00085058">
        <w:rPr>
          <w:i/>
          <w:color w:val="333333"/>
          <w:szCs w:val="27"/>
          <w:shd w:val="clear" w:color="auto" w:fill="FFFFFF"/>
        </w:rPr>
        <w:t>)</w:t>
      </w:r>
      <w:r w:rsidRPr="00085058">
        <w:rPr>
          <w:color w:val="333333"/>
          <w:szCs w:val="27"/>
          <w:shd w:val="clear" w:color="auto" w:fill="FFFFFF"/>
        </w:rPr>
        <w:t xml:space="preserve"> – это сложный технологический комплекс зданий, </w:t>
      </w:r>
      <w:r w:rsidRPr="00085058">
        <w:rPr>
          <w:bCs/>
          <w:color w:val="333333"/>
          <w:szCs w:val="27"/>
          <w:shd w:val="clear" w:color="auto" w:fill="FFFFFF"/>
        </w:rPr>
        <w:t>сооружений</w:t>
      </w:r>
      <w:r w:rsidRPr="00085058">
        <w:rPr>
          <w:color w:val="333333"/>
          <w:szCs w:val="27"/>
          <w:shd w:val="clear" w:color="auto" w:fill="FFFFFF"/>
        </w:rPr>
        <w:t> и оборудования, основной функцией которого является сбор и неполное очищение ливневых, хоз</w:t>
      </w:r>
      <w:r w:rsidR="00852312" w:rsidRPr="00085058">
        <w:rPr>
          <w:color w:val="333333"/>
          <w:szCs w:val="27"/>
          <w:shd w:val="clear" w:color="auto" w:fill="FFFFFF"/>
        </w:rPr>
        <w:t>-</w:t>
      </w:r>
      <w:r w:rsidRPr="00085058">
        <w:rPr>
          <w:color w:val="333333"/>
          <w:szCs w:val="27"/>
          <w:shd w:val="clear" w:color="auto" w:fill="FFFFFF"/>
        </w:rPr>
        <w:t>бытовых, производственных стоков до нормативных показателей сброса в сети общегородской </w:t>
      </w:r>
      <w:r w:rsidRPr="00085058">
        <w:rPr>
          <w:bCs/>
          <w:color w:val="333333"/>
          <w:szCs w:val="27"/>
          <w:shd w:val="clear" w:color="auto" w:fill="FFFFFF"/>
        </w:rPr>
        <w:t>канализации</w:t>
      </w:r>
      <w:r w:rsidRPr="00085058">
        <w:rPr>
          <w:color w:val="333333"/>
          <w:szCs w:val="27"/>
          <w:shd w:val="clear" w:color="auto" w:fill="FFFFFF"/>
        </w:rPr>
        <w:t>, с последующей доочисткой их на районных (городских) </w:t>
      </w:r>
      <w:r w:rsidRPr="00085058">
        <w:rPr>
          <w:bCs/>
          <w:color w:val="333333"/>
          <w:szCs w:val="27"/>
          <w:shd w:val="clear" w:color="auto" w:fill="FFFFFF"/>
        </w:rPr>
        <w:t>канализационных</w:t>
      </w:r>
      <w:r w:rsidRPr="00085058">
        <w:rPr>
          <w:color w:val="333333"/>
          <w:szCs w:val="27"/>
          <w:shd w:val="clear" w:color="auto" w:fill="FFFFFF"/>
        </w:rPr>
        <w:t> </w:t>
      </w:r>
      <w:r w:rsidRPr="00085058">
        <w:rPr>
          <w:bCs/>
          <w:color w:val="333333"/>
          <w:szCs w:val="27"/>
          <w:shd w:val="clear" w:color="auto" w:fill="FFFFFF"/>
        </w:rPr>
        <w:t>очистных</w:t>
      </w:r>
      <w:r w:rsidRPr="00085058">
        <w:rPr>
          <w:color w:val="333333"/>
          <w:szCs w:val="27"/>
          <w:shd w:val="clear" w:color="auto" w:fill="FFFFFF"/>
        </w:rPr>
        <w:t> </w:t>
      </w:r>
      <w:r w:rsidRPr="00085058">
        <w:rPr>
          <w:bCs/>
          <w:color w:val="333333"/>
          <w:szCs w:val="27"/>
          <w:shd w:val="clear" w:color="auto" w:fill="FFFFFF"/>
        </w:rPr>
        <w:t>сооружениях</w:t>
      </w:r>
      <w:r w:rsidRPr="00085058">
        <w:rPr>
          <w:color w:val="333333"/>
          <w:szCs w:val="27"/>
          <w:shd w:val="clear" w:color="auto" w:fill="FFFFFF"/>
        </w:rPr>
        <w:t> (КОС) до норм выпуска в водоём.</w:t>
      </w:r>
    </w:p>
    <w:p w:rsidR="00CE3F1D" w:rsidRPr="00085058" w:rsidRDefault="00CE3F1D" w:rsidP="00EC7A6A">
      <w:pPr>
        <w:suppressAutoHyphens/>
        <w:ind w:firstLine="567"/>
        <w:rPr>
          <w:b/>
          <w:i/>
        </w:rPr>
      </w:pPr>
      <w:r w:rsidRPr="00085058">
        <w:rPr>
          <w:color w:val="333333"/>
          <w:szCs w:val="27"/>
          <w:shd w:val="clear" w:color="auto" w:fill="FFFFFF"/>
        </w:rPr>
        <w:t>В городском округе Железногорске локальных очистных сооружений канализации не существует.</w:t>
      </w:r>
    </w:p>
    <w:p w:rsidR="00165326" w:rsidRPr="00085058" w:rsidRDefault="00165326" w:rsidP="00EC7A6A">
      <w:pPr>
        <w:suppressAutoHyphens/>
        <w:ind w:firstLine="0"/>
        <w:contextualSpacing/>
        <w:rPr>
          <w:rFonts w:eastAsia="Times New Roman" w:cs="Times New Roman"/>
        </w:rPr>
        <w:sectPr w:rsidR="00165326" w:rsidRPr="00085058" w:rsidSect="002453F1">
          <w:pgSz w:w="16838" w:h="11906" w:orient="landscape"/>
          <w:pgMar w:top="1276" w:right="993" w:bottom="707" w:left="1134"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C119B6" w:rsidRPr="00085058" w:rsidRDefault="009F0FD7" w:rsidP="00EC7A6A">
      <w:pPr>
        <w:numPr>
          <w:ilvl w:val="2"/>
          <w:numId w:val="28"/>
        </w:numPr>
        <w:tabs>
          <w:tab w:val="left" w:pos="709"/>
        </w:tabs>
        <w:suppressAutoHyphens/>
        <w:spacing w:before="0" w:after="0" w:line="240" w:lineRule="auto"/>
        <w:ind w:left="284" w:hanging="283"/>
        <w:contextualSpacing/>
        <w:outlineLvl w:val="1"/>
        <w:rPr>
          <w:b/>
          <w:szCs w:val="24"/>
        </w:rPr>
      </w:pPr>
      <w:bookmarkStart w:id="11" w:name="_Toc520812681"/>
      <w:bookmarkStart w:id="12" w:name="_Toc76648896"/>
      <w:r w:rsidRPr="00085058">
        <w:rPr>
          <w:rFonts w:eastAsia="Times New Roman" w:cs="Times New Roman"/>
          <w:b/>
          <w:szCs w:val="24"/>
        </w:rPr>
        <w:lastRenderedPageBreak/>
        <w:t>О</w:t>
      </w:r>
      <w:bookmarkEnd w:id="11"/>
      <w:r w:rsidR="00C119B6" w:rsidRPr="00085058">
        <w:rPr>
          <w:rFonts w:eastAsia="Calibri"/>
          <w:b/>
          <w:szCs w:val="24"/>
        </w:rPr>
        <w:t>писание технологических зон водоотведения, зон централизованного и нецентрализованного водоотведения (территорий, на которых водоотведение осуществляется с использованием централизованных и нецентрализованных систем водоотведения) и перечень централизованных систем водоотведения</w:t>
      </w:r>
      <w:r w:rsidR="00901C83" w:rsidRPr="00085058">
        <w:rPr>
          <w:rFonts w:eastAsia="Calibri"/>
          <w:b/>
          <w:szCs w:val="24"/>
        </w:rPr>
        <w:t>.</w:t>
      </w:r>
      <w:bookmarkEnd w:id="12"/>
    </w:p>
    <w:p w:rsidR="00861DA7" w:rsidRPr="00085058" w:rsidRDefault="00861DA7" w:rsidP="00EC7A6A">
      <w:pPr>
        <w:suppressAutoHyphens/>
        <w:spacing w:before="0" w:after="0" w:line="240" w:lineRule="auto"/>
        <w:ind w:left="567" w:firstLine="0"/>
        <w:contextualSpacing/>
        <w:outlineLvl w:val="1"/>
        <w:rPr>
          <w:b/>
          <w:szCs w:val="24"/>
        </w:rPr>
      </w:pPr>
    </w:p>
    <w:p w:rsidR="00034E6B" w:rsidRPr="00085058" w:rsidRDefault="00F107ED" w:rsidP="00EC7A6A">
      <w:pPr>
        <w:pStyle w:val="a9"/>
        <w:numPr>
          <w:ilvl w:val="3"/>
          <w:numId w:val="28"/>
        </w:numPr>
        <w:suppressAutoHyphens/>
        <w:spacing w:before="0" w:after="0" w:line="240" w:lineRule="auto"/>
        <w:ind w:left="851" w:hanging="851"/>
        <w:outlineLvl w:val="2"/>
        <w:rPr>
          <w:b/>
          <w:i/>
        </w:rPr>
      </w:pPr>
      <w:bookmarkStart w:id="13" w:name="_Toc76648897"/>
      <w:r w:rsidRPr="00085058">
        <w:rPr>
          <w:b/>
          <w:i/>
        </w:rPr>
        <w:t>Описание технологических зон централизованного водоотведения.</w:t>
      </w:r>
      <w:bookmarkEnd w:id="13"/>
    </w:p>
    <w:p w:rsidR="00AA7859" w:rsidRPr="00085058" w:rsidRDefault="00034E6B" w:rsidP="00EC7A6A">
      <w:pPr>
        <w:pStyle w:val="a9"/>
        <w:suppressAutoHyphens/>
        <w:spacing w:before="0" w:after="0"/>
        <w:ind w:left="0" w:firstLine="0"/>
      </w:pPr>
      <w:r w:rsidRPr="00085058">
        <w:t xml:space="preserve">        </w:t>
      </w:r>
    </w:p>
    <w:p w:rsidR="00F107ED" w:rsidRPr="00085058" w:rsidRDefault="00AA7859" w:rsidP="00EC7A6A">
      <w:pPr>
        <w:pStyle w:val="a9"/>
        <w:suppressAutoHyphens/>
        <w:spacing w:after="0"/>
        <w:ind w:left="0" w:firstLine="0"/>
      </w:pPr>
      <w:r w:rsidRPr="00085058">
        <w:t xml:space="preserve">           </w:t>
      </w:r>
      <w:r w:rsidR="00F107ED" w:rsidRPr="00085058">
        <w:t xml:space="preserve">Понятие технологической зоны центрального водоотведения определено Постановлением Правительства Российской Федерации от 05.09.2013 №782 «О схемах водоснабжения и водоотведения»:             </w:t>
      </w:r>
    </w:p>
    <w:p w:rsidR="00F107ED" w:rsidRPr="00085058" w:rsidRDefault="00F107ED" w:rsidP="00EC7A6A">
      <w:pPr>
        <w:pStyle w:val="a9"/>
        <w:suppressAutoHyphens/>
        <w:spacing w:before="60"/>
        <w:ind w:left="0"/>
      </w:pPr>
      <w:r w:rsidRPr="00085058">
        <w:rPr>
          <w:b/>
          <w:i/>
        </w:rPr>
        <w:t>- Технологическая зона водоотведения</w:t>
      </w:r>
      <w:r w:rsidRPr="00085058">
        <w:t xml:space="preserve">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F107ED" w:rsidRPr="00085058" w:rsidRDefault="00F107ED" w:rsidP="00EC7A6A">
      <w:pPr>
        <w:pStyle w:val="a9"/>
        <w:suppressAutoHyphens/>
        <w:spacing w:before="60"/>
        <w:ind w:left="0"/>
      </w:pPr>
      <w:r w:rsidRPr="00085058">
        <w:t xml:space="preserve">В городском округе Железногорске </w:t>
      </w:r>
      <w:r w:rsidR="00964598" w:rsidRPr="00085058">
        <w:t>сложилось</w:t>
      </w:r>
      <w:r w:rsidRPr="00085058">
        <w:t xml:space="preserve"> </w:t>
      </w:r>
      <w:r w:rsidR="00CE3F1D" w:rsidRPr="00085058">
        <w:t>пять</w:t>
      </w:r>
      <w:r w:rsidRPr="00085058">
        <w:t xml:space="preserve"> отдельны</w:t>
      </w:r>
      <w:r w:rsidR="00CE3F1D" w:rsidRPr="00085058">
        <w:t xml:space="preserve">х </w:t>
      </w:r>
      <w:r w:rsidRPr="00085058">
        <w:t>технологически</w:t>
      </w:r>
      <w:r w:rsidR="00CE3F1D" w:rsidRPr="00085058">
        <w:t>х</w:t>
      </w:r>
      <w:r w:rsidRPr="00085058">
        <w:t xml:space="preserve"> зон, а именно:</w:t>
      </w:r>
    </w:p>
    <w:p w:rsidR="00E87E95" w:rsidRPr="00085058" w:rsidRDefault="00E10648" w:rsidP="00EC7A6A">
      <w:pPr>
        <w:pStyle w:val="a9"/>
        <w:suppressAutoHyphens/>
        <w:spacing w:before="0"/>
        <w:ind w:left="0" w:firstLine="567"/>
      </w:pPr>
      <w:r w:rsidRPr="00085058">
        <w:t>–</w:t>
      </w:r>
      <w:r w:rsidR="00F107ED" w:rsidRPr="00085058">
        <w:t xml:space="preserve"> </w:t>
      </w:r>
      <w:r w:rsidR="00146D1E" w:rsidRPr="00085058">
        <w:t xml:space="preserve">Технологическая зона №1 </w:t>
      </w:r>
      <w:r w:rsidR="00E87E95" w:rsidRPr="00085058">
        <w:t>–</w:t>
      </w:r>
      <w:r w:rsidR="00964598" w:rsidRPr="00085058">
        <w:t xml:space="preserve"> </w:t>
      </w:r>
      <w:r w:rsidR="00F107ED" w:rsidRPr="00085058">
        <w:t xml:space="preserve">г. </w:t>
      </w:r>
      <w:r w:rsidR="00034E6B" w:rsidRPr="00085058">
        <w:t>Железногорск</w:t>
      </w:r>
      <w:r w:rsidR="00E87E95" w:rsidRPr="00085058">
        <w:t>, пос. Додоново</w:t>
      </w:r>
      <w:r w:rsidR="00F107ED" w:rsidRPr="00085058">
        <w:t xml:space="preserve"> </w:t>
      </w:r>
      <w:r w:rsidR="00034E6B" w:rsidRPr="00085058">
        <w:t xml:space="preserve">со сбросом сточных вод на </w:t>
      </w:r>
      <w:r w:rsidR="00146D1E" w:rsidRPr="00085058">
        <w:t xml:space="preserve">городские </w:t>
      </w:r>
      <w:r w:rsidR="00034E6B" w:rsidRPr="00085058">
        <w:t>КОС;</w:t>
      </w:r>
    </w:p>
    <w:p w:rsidR="00E10648" w:rsidRPr="00085058" w:rsidRDefault="00E10648" w:rsidP="00EC7A6A">
      <w:pPr>
        <w:pStyle w:val="a9"/>
        <w:suppressAutoHyphens/>
        <w:ind w:left="0" w:firstLine="567"/>
      </w:pPr>
      <w:r w:rsidRPr="00085058">
        <w:t>– Технологическая зона №2 – г. Железногорск со сбросом сточных вод на КОС баз отдыха;</w:t>
      </w:r>
    </w:p>
    <w:p w:rsidR="00E10648" w:rsidRPr="00085058" w:rsidRDefault="00E10648" w:rsidP="00EC7A6A">
      <w:pPr>
        <w:pStyle w:val="a9"/>
        <w:suppressAutoHyphens/>
        <w:ind w:left="0" w:firstLine="567"/>
      </w:pPr>
      <w:r w:rsidRPr="00085058">
        <w:t>– Технологическая зона №3 – пос. Новый путь</w:t>
      </w:r>
      <w:r w:rsidR="00852312" w:rsidRPr="00085058">
        <w:t>, мкрн. Первомайский</w:t>
      </w:r>
      <w:r w:rsidRPr="00085058">
        <w:t xml:space="preserve"> со сбросом сточных вод на КОС </w:t>
      </w:r>
      <w:r w:rsidR="00B369A0" w:rsidRPr="00085058">
        <w:t>ЗАТО</w:t>
      </w:r>
      <w:r w:rsidRPr="00085058">
        <w:t xml:space="preserve"> Сосновоборска;</w:t>
      </w:r>
    </w:p>
    <w:p w:rsidR="00E10648" w:rsidRPr="00085058" w:rsidRDefault="00E10648" w:rsidP="00EC7A6A">
      <w:pPr>
        <w:tabs>
          <w:tab w:val="left" w:pos="2565"/>
        </w:tabs>
        <w:suppressAutoHyphens/>
        <w:ind w:firstLine="567"/>
      </w:pPr>
      <w:r w:rsidRPr="00085058">
        <w:t xml:space="preserve">– Технологическая зона №4 – дер. Шивера, </w:t>
      </w:r>
      <w:r w:rsidR="007F2473" w:rsidRPr="00085058">
        <w:t xml:space="preserve">с вывозом сточных вод на очистные сооружения </w:t>
      </w:r>
      <w:r w:rsidR="00BD2314" w:rsidRPr="00085058">
        <w:t>села Сухобузимское</w:t>
      </w:r>
      <w:r w:rsidRPr="00085058">
        <w:t>;</w:t>
      </w:r>
    </w:p>
    <w:p w:rsidR="00E10648" w:rsidRPr="00085058" w:rsidRDefault="00E10648" w:rsidP="00EC7A6A">
      <w:pPr>
        <w:suppressAutoHyphens/>
        <w:spacing w:after="0"/>
        <w:ind w:firstLine="284"/>
      </w:pPr>
      <w:r w:rsidRPr="00085058">
        <w:t xml:space="preserve">     – Технологическая зона №5 – пос. Подгорный, со сбросом сточных вод на местные КОС-Подгорный.</w:t>
      </w:r>
    </w:p>
    <w:p w:rsidR="00F107ED" w:rsidRPr="00085058" w:rsidRDefault="00F107ED" w:rsidP="00EC7A6A">
      <w:pPr>
        <w:suppressAutoHyphens/>
        <w:ind w:firstLine="0"/>
        <w:jc w:val="center"/>
        <w:rPr>
          <w:b/>
        </w:rPr>
      </w:pPr>
      <w:r w:rsidRPr="00085058">
        <w:rPr>
          <w:b/>
        </w:rPr>
        <w:t>ТЕХНОЛОГИЧЕСКАЯ ЗОНА №1</w:t>
      </w:r>
    </w:p>
    <w:p w:rsidR="00F107ED" w:rsidRPr="00085058" w:rsidRDefault="00F107ED" w:rsidP="00EC7A6A">
      <w:pPr>
        <w:suppressAutoHyphens/>
      </w:pPr>
      <w:r w:rsidRPr="00085058">
        <w:t xml:space="preserve">Технологическая зона №1 находится в зоне действия городских </w:t>
      </w:r>
      <w:r w:rsidR="00034E6B" w:rsidRPr="00085058">
        <w:t>КОС</w:t>
      </w:r>
      <w:r w:rsidRPr="00085058">
        <w:t xml:space="preserve">, расположенных по адресу Красноярский край, </w:t>
      </w:r>
      <w:r w:rsidR="00B369A0" w:rsidRPr="00085058">
        <w:t>ЗАТО</w:t>
      </w:r>
      <w:r w:rsidRPr="00085058">
        <w:t xml:space="preserve"> </w:t>
      </w:r>
      <w:r w:rsidR="00034E6B" w:rsidRPr="00085058">
        <w:t>Железногорск</w:t>
      </w:r>
      <w:r w:rsidR="009404D0" w:rsidRPr="00085058">
        <w:t xml:space="preserve">, ул. Транзитная, 3 </w:t>
      </w:r>
      <w:r w:rsidRPr="00085058">
        <w:t xml:space="preserve">и имеет единую централизованную систему водоотведения, через которую </w:t>
      </w:r>
      <w:r w:rsidR="00FC7A6E" w:rsidRPr="00085058">
        <w:t>от промышленных предприятий, социально-бытовых объектов, частных и многоквартирных жилых домов на территории г</w:t>
      </w:r>
      <w:r w:rsidR="00E87E95" w:rsidRPr="00085058">
        <w:t>ор</w:t>
      </w:r>
      <w:r w:rsidR="00FC7A6E" w:rsidRPr="00085058">
        <w:t xml:space="preserve">. Железногорска </w:t>
      </w:r>
      <w:r w:rsidR="00E87E95" w:rsidRPr="00085058">
        <w:t xml:space="preserve">и пос. Додоново </w:t>
      </w:r>
      <w:r w:rsidRPr="00085058">
        <w:t xml:space="preserve">осуществляется </w:t>
      </w:r>
      <w:r w:rsidR="00034E6B" w:rsidRPr="00085058">
        <w:t xml:space="preserve">сбор, </w:t>
      </w:r>
      <w:r w:rsidRPr="00085058">
        <w:t>транспортировк</w:t>
      </w:r>
      <w:r w:rsidR="00034E6B" w:rsidRPr="00085058">
        <w:t>а и очистка</w:t>
      </w:r>
      <w:r w:rsidRPr="00085058">
        <w:t xml:space="preserve"> </w:t>
      </w:r>
      <w:r w:rsidR="00FC7A6E" w:rsidRPr="00085058">
        <w:t>хозяйственно-бытовых стоков</w:t>
      </w:r>
      <w:r w:rsidRPr="00085058">
        <w:t xml:space="preserve"> </w:t>
      </w:r>
      <w:r w:rsidR="00FC7A6E" w:rsidRPr="00085058">
        <w:t xml:space="preserve">с последующим сбросом очищенной воды в реку Енисей. </w:t>
      </w:r>
    </w:p>
    <w:p w:rsidR="00FC7A6E" w:rsidRPr="00085058" w:rsidRDefault="00F107ED" w:rsidP="00EC7A6A">
      <w:pPr>
        <w:suppressAutoHyphens/>
        <w:spacing w:before="0" w:after="0"/>
      </w:pPr>
      <w:r w:rsidRPr="00085058">
        <w:t xml:space="preserve">В Технологической зоне №1 услуги водоотведения осуществляет </w:t>
      </w:r>
      <w:r w:rsidR="00E10648" w:rsidRPr="00085058">
        <w:t>ООО «</w:t>
      </w:r>
      <w:r w:rsidR="00F6770A" w:rsidRPr="00085058">
        <w:t>КРАСЭКО-ЭЛЕКТРО</w:t>
      </w:r>
      <w:r w:rsidR="00043722" w:rsidRPr="00085058">
        <w:t>»</w:t>
      </w:r>
      <w:r w:rsidRPr="00085058">
        <w:t>, в эксплуатации которой (в данной зоне) находятся 1</w:t>
      </w:r>
      <w:r w:rsidR="0010648B" w:rsidRPr="00085058">
        <w:t>3</w:t>
      </w:r>
      <w:r w:rsidR="00E87E95" w:rsidRPr="00085058">
        <w:t xml:space="preserve"> </w:t>
      </w:r>
      <w:r w:rsidRPr="00085058">
        <w:t xml:space="preserve">КНС и самотечно-напорные коллектора общей протяженностью </w:t>
      </w:r>
      <w:r w:rsidR="00464799" w:rsidRPr="00085058">
        <w:t>211,8</w:t>
      </w:r>
      <w:r w:rsidRPr="00085058">
        <w:t xml:space="preserve"> км.</w:t>
      </w:r>
    </w:p>
    <w:p w:rsidR="008D4A83" w:rsidRPr="00085058" w:rsidRDefault="008D4A83" w:rsidP="00EC7A6A">
      <w:pPr>
        <w:suppressAutoHyphens/>
        <w:spacing w:before="0" w:after="0"/>
        <w:ind w:firstLine="0"/>
      </w:pPr>
      <w:r w:rsidRPr="00085058">
        <w:t xml:space="preserve">      Технологическая зона №1 ЦВО городского округа Железногорска представлена на рисунке 3.8.</w:t>
      </w:r>
    </w:p>
    <w:p w:rsidR="008D4A83" w:rsidRPr="00085058" w:rsidRDefault="008D4A83" w:rsidP="00EC7A6A">
      <w:pPr>
        <w:suppressAutoHyphens/>
        <w:spacing w:before="0" w:after="0"/>
        <w:ind w:firstLine="0"/>
        <w:jc w:val="center"/>
      </w:pPr>
      <w:r w:rsidRPr="00085058">
        <w:rPr>
          <w:noProof/>
        </w:rPr>
        <w:lastRenderedPageBreak/>
        <w:drawing>
          <wp:inline distT="0" distB="0" distL="0" distR="0">
            <wp:extent cx="6315722" cy="4589253"/>
            <wp:effectExtent l="0" t="0" r="8890" b="1905"/>
            <wp:docPr id="3" name="Рисунок 3" descr="C:\Users\Семья\Desktop\Техн. зона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емья\Desktop\Техн. зона №1.PNG"/>
                    <pic:cNvPicPr>
                      <a:picLocks noChangeAspect="1" noChangeArrowheads="1"/>
                    </pic:cNvPicPr>
                  </pic:nvPicPr>
                  <pic:blipFill>
                    <a:blip r:embed="rId1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33846" cy="4602422"/>
                    </a:xfrm>
                    <a:prstGeom prst="rect">
                      <a:avLst/>
                    </a:prstGeom>
                    <a:noFill/>
                    <a:ln>
                      <a:noFill/>
                    </a:ln>
                  </pic:spPr>
                </pic:pic>
              </a:graphicData>
            </a:graphic>
          </wp:inline>
        </w:drawing>
      </w:r>
    </w:p>
    <w:p w:rsidR="008D4A83" w:rsidRPr="00085058" w:rsidRDefault="008D4A83" w:rsidP="00EC7A6A">
      <w:pPr>
        <w:suppressAutoHyphens/>
        <w:spacing w:before="0" w:after="0"/>
        <w:jc w:val="center"/>
      </w:pPr>
      <w:r w:rsidRPr="00085058">
        <w:rPr>
          <w:b/>
        </w:rPr>
        <w:t>Рисунок 3.8</w:t>
      </w:r>
      <w:r w:rsidRPr="00085058">
        <w:t xml:space="preserve"> - Технологическая зона №1 </w:t>
      </w:r>
      <w:r w:rsidR="00B369A0" w:rsidRPr="00085058">
        <w:t>ЗАТО</w:t>
      </w:r>
      <w:r w:rsidRPr="00085058">
        <w:t xml:space="preserve"> Железногорска</w:t>
      </w:r>
    </w:p>
    <w:p w:rsidR="00964598" w:rsidRPr="00085058" w:rsidRDefault="00964598" w:rsidP="00EC7A6A">
      <w:pPr>
        <w:suppressAutoHyphens/>
        <w:spacing w:before="0" w:after="0"/>
      </w:pPr>
    </w:p>
    <w:p w:rsidR="00E10648" w:rsidRPr="00085058" w:rsidRDefault="00E10648" w:rsidP="00EC7A6A">
      <w:pPr>
        <w:suppressAutoHyphens/>
        <w:ind w:firstLine="0"/>
        <w:jc w:val="center"/>
        <w:rPr>
          <w:b/>
        </w:rPr>
      </w:pPr>
      <w:r w:rsidRPr="00085058">
        <w:rPr>
          <w:b/>
        </w:rPr>
        <w:t>ТЕХНОЛОГИЧЕСКАЯ ЗОНА №2</w:t>
      </w:r>
    </w:p>
    <w:p w:rsidR="00E10648" w:rsidRPr="00085058" w:rsidRDefault="00E10648" w:rsidP="00EC7A6A">
      <w:pPr>
        <w:suppressAutoHyphens/>
      </w:pPr>
      <w:r w:rsidRPr="00085058">
        <w:t xml:space="preserve">Технологическая зона №2 находится в зоне действия КОС баз отдыха, расположенных по адресу Красноярский край, </w:t>
      </w:r>
      <w:r w:rsidR="00B369A0" w:rsidRPr="00085058">
        <w:t>ЗАТО</w:t>
      </w:r>
      <w:r w:rsidRPr="00085058">
        <w:t xml:space="preserve"> Железногорск</w:t>
      </w:r>
      <w:r w:rsidR="0091736A" w:rsidRPr="00085058">
        <w:t xml:space="preserve">, </w:t>
      </w:r>
      <w:r w:rsidRPr="00085058">
        <w:t xml:space="preserve">ул. Большая Кантатская, 13Ж.  </w:t>
      </w:r>
    </w:p>
    <w:p w:rsidR="00E10648" w:rsidRPr="00085058" w:rsidRDefault="00E10648" w:rsidP="00EC7A6A">
      <w:pPr>
        <w:suppressAutoHyphens/>
      </w:pPr>
      <w:r w:rsidRPr="00085058">
        <w:t>Хозяйственно-бытовые стоки от о/л «Орбита» и «Горный» собираются и транспортируются для очистки на КОС баз отдыха с последующим сбросом очищенной воды на рельеф в овраг, далее ручьем в реку Кантат.</w:t>
      </w:r>
    </w:p>
    <w:p w:rsidR="00E10648" w:rsidRPr="00085058" w:rsidRDefault="00E10648" w:rsidP="00EC7A6A">
      <w:pPr>
        <w:suppressAutoHyphens/>
        <w:spacing w:before="0" w:after="0"/>
      </w:pPr>
      <w:r w:rsidRPr="00085058">
        <w:t>В Технологической зоне №2 услуги водо</w:t>
      </w:r>
      <w:r w:rsidR="00852312" w:rsidRPr="00085058">
        <w:t>отведения осуществляет ООО «</w:t>
      </w:r>
      <w:r w:rsidR="00175C41" w:rsidRPr="00085058">
        <w:t>КРАСЭКО-ЭЛЕКТРО</w:t>
      </w:r>
      <w:r w:rsidRPr="00085058">
        <w:t>», в эксплуатации которой (в данной зоне) находятся 1 КНС и самотечно-напорные коллектора общей протяженностью</w:t>
      </w:r>
      <w:r w:rsidR="0091736A" w:rsidRPr="00085058">
        <w:t xml:space="preserve"> 4,4</w:t>
      </w:r>
      <w:r w:rsidRPr="00085058">
        <w:t xml:space="preserve"> км.</w:t>
      </w:r>
      <w:r w:rsidR="00F107ED" w:rsidRPr="00085058">
        <w:tab/>
      </w:r>
    </w:p>
    <w:p w:rsidR="008D4A83" w:rsidRPr="00085058" w:rsidRDefault="008D4A83" w:rsidP="00EC7A6A">
      <w:pPr>
        <w:suppressAutoHyphens/>
        <w:spacing w:before="0" w:after="0"/>
        <w:ind w:firstLine="0"/>
      </w:pPr>
      <w:r w:rsidRPr="00085058">
        <w:t xml:space="preserve">      Технологическая зона №2 ЦВО городского округа Железногорска представлена на рисунке 3.9.</w:t>
      </w:r>
    </w:p>
    <w:p w:rsidR="00E10648" w:rsidRPr="00085058" w:rsidRDefault="00E10648" w:rsidP="00EC7A6A">
      <w:pPr>
        <w:suppressAutoHyphens/>
        <w:spacing w:before="0" w:after="0"/>
        <w:jc w:val="center"/>
        <w:rPr>
          <w:b/>
        </w:rPr>
      </w:pPr>
    </w:p>
    <w:p w:rsidR="008D4A83" w:rsidRPr="00085058" w:rsidRDefault="008D4A83" w:rsidP="00EC7A6A">
      <w:pPr>
        <w:suppressAutoHyphens/>
        <w:spacing w:before="0" w:after="0"/>
        <w:jc w:val="center"/>
        <w:rPr>
          <w:b/>
          <w:noProof/>
        </w:rPr>
      </w:pPr>
    </w:p>
    <w:p w:rsidR="008D4A83" w:rsidRPr="00085058" w:rsidRDefault="008D4A83" w:rsidP="00EC7A6A">
      <w:pPr>
        <w:suppressAutoHyphens/>
        <w:spacing w:before="0" w:after="0"/>
        <w:ind w:firstLine="0"/>
        <w:jc w:val="center"/>
        <w:rPr>
          <w:b/>
        </w:rPr>
      </w:pPr>
      <w:r w:rsidRPr="00085058">
        <w:rPr>
          <w:b/>
          <w:noProof/>
        </w:rPr>
        <w:lastRenderedPageBreak/>
        <w:drawing>
          <wp:inline distT="0" distB="0" distL="0" distR="0">
            <wp:extent cx="5977779" cy="2656936"/>
            <wp:effectExtent l="0" t="0" r="4445" b="0"/>
            <wp:docPr id="8" name="Рисунок 8" descr="C:\Users\Семья\Desktop\Техн.зона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Семья\Desktop\Техн.зона №2.PNG"/>
                    <pic:cNvPicPr>
                      <a:picLocks noChangeAspect="1" noChangeArrowheads="1"/>
                    </pic:cNvPicPr>
                  </pic:nvPicPr>
                  <pic:blipFill rotWithShape="1">
                    <a:blip r:embed="rId1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l="4794" t="13156" r="4241"/>
                    <a:stretch/>
                  </pic:blipFill>
                  <pic:spPr bwMode="auto">
                    <a:xfrm>
                      <a:off x="0" y="0"/>
                      <a:ext cx="6059869" cy="2693423"/>
                    </a:xfrm>
                    <a:prstGeom prst="rect">
                      <a:avLst/>
                    </a:prstGeom>
                    <a:noFill/>
                    <a:ln>
                      <a:noFill/>
                    </a:ln>
                    <a:extLst>
                      <a:ext uri="{53640926-AAD7-44D8-BBD7-CCE9431645EC}">
                        <a14:shadowObscured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inline>
        </w:drawing>
      </w:r>
    </w:p>
    <w:p w:rsidR="008D4A83" w:rsidRPr="00085058" w:rsidRDefault="008D4A83" w:rsidP="00EC7A6A">
      <w:pPr>
        <w:suppressAutoHyphens/>
        <w:spacing w:before="0" w:after="0"/>
        <w:jc w:val="center"/>
      </w:pPr>
      <w:r w:rsidRPr="00085058">
        <w:rPr>
          <w:b/>
        </w:rPr>
        <w:t>Рисунок 3.9</w:t>
      </w:r>
      <w:r w:rsidRPr="00085058">
        <w:t xml:space="preserve"> - Технологическая зона №2 </w:t>
      </w:r>
      <w:r w:rsidR="00B369A0" w:rsidRPr="00085058">
        <w:t>ЗАТО</w:t>
      </w:r>
      <w:r w:rsidRPr="00085058">
        <w:t xml:space="preserve"> Железногорска</w:t>
      </w:r>
    </w:p>
    <w:p w:rsidR="008D4A83" w:rsidRPr="00085058" w:rsidRDefault="008D4A83" w:rsidP="00EC7A6A">
      <w:pPr>
        <w:suppressAutoHyphens/>
        <w:spacing w:before="0" w:after="0"/>
        <w:jc w:val="center"/>
        <w:rPr>
          <w:b/>
        </w:rPr>
      </w:pPr>
    </w:p>
    <w:p w:rsidR="00E10648" w:rsidRPr="00085058" w:rsidRDefault="00E10648" w:rsidP="00EC7A6A">
      <w:pPr>
        <w:suppressAutoHyphens/>
        <w:spacing w:before="0" w:after="0"/>
        <w:ind w:firstLine="0"/>
        <w:jc w:val="center"/>
        <w:rPr>
          <w:b/>
        </w:rPr>
      </w:pPr>
      <w:r w:rsidRPr="00085058">
        <w:rPr>
          <w:b/>
        </w:rPr>
        <w:t>ТЕХНОЛОГИЧЕСКАЯ ЗОНА №3</w:t>
      </w:r>
    </w:p>
    <w:p w:rsidR="00E10648" w:rsidRPr="00085058" w:rsidRDefault="00E10648" w:rsidP="00EC7A6A">
      <w:pPr>
        <w:suppressAutoHyphens/>
        <w:spacing w:after="0"/>
      </w:pPr>
      <w:r w:rsidRPr="00085058">
        <w:t xml:space="preserve">Система централизованного водоотведения Технологической зоны №3 находится в зоне действия КОС, расположенных по адресу Красноярский край, </w:t>
      </w:r>
      <w:r w:rsidR="00B369A0" w:rsidRPr="00085058">
        <w:t>ЗАТО</w:t>
      </w:r>
      <w:r w:rsidRPr="00085058">
        <w:t xml:space="preserve"> </w:t>
      </w:r>
      <w:r w:rsidR="00852312" w:rsidRPr="00085058">
        <w:t>Сосновоборск.</w:t>
      </w:r>
    </w:p>
    <w:p w:rsidR="00E10648" w:rsidRPr="00085058" w:rsidRDefault="00E10648" w:rsidP="00EC7A6A">
      <w:pPr>
        <w:suppressAutoHyphens/>
        <w:spacing w:before="0" w:after="0"/>
      </w:pPr>
      <w:r w:rsidRPr="00085058">
        <w:t xml:space="preserve">Хозяйственно-бытовые сточные воды от социально-бытовых объектов и жилых домов на территории поселка Новый путь </w:t>
      </w:r>
      <w:r w:rsidR="00852312" w:rsidRPr="00085058">
        <w:t xml:space="preserve">и мкрн. Первомайский  </w:t>
      </w:r>
      <w:r w:rsidR="00B369A0" w:rsidRPr="00085058">
        <w:t>ЗАТО</w:t>
      </w:r>
      <w:r w:rsidRPr="00085058">
        <w:t xml:space="preserve"> Железногорска</w:t>
      </w:r>
      <w:r w:rsidR="0010648B" w:rsidRPr="00085058">
        <w:t xml:space="preserve"> </w:t>
      </w:r>
      <w:r w:rsidRPr="00085058">
        <w:t>сбираются и транспортируются для очистки в систему водоотведения городского округа Сосновоборск.</w:t>
      </w:r>
    </w:p>
    <w:p w:rsidR="00E10648" w:rsidRPr="00085058" w:rsidRDefault="00E10648" w:rsidP="00EC7A6A">
      <w:pPr>
        <w:suppressAutoHyphens/>
        <w:spacing w:before="0" w:after="0"/>
      </w:pPr>
      <w:r w:rsidRPr="00085058">
        <w:t>В Технологической зоне №3 услуги сбора и транспортировки сточных вод осуществляет ООО «</w:t>
      </w:r>
      <w:r w:rsidR="00175C41" w:rsidRPr="00085058">
        <w:t>КРАСЭКО-ЭЛЕКТРО</w:t>
      </w:r>
      <w:r w:rsidRPr="00085058">
        <w:t xml:space="preserve">», в эксплуатации которой (в данной зоне) находятся </w:t>
      </w:r>
      <w:r w:rsidR="0010648B" w:rsidRPr="00085058">
        <w:t>6</w:t>
      </w:r>
      <w:r w:rsidRPr="00085058">
        <w:t xml:space="preserve"> КНС и самотечно-напорные коллектора общей протяженностью 4,2 км. Услугу по очистке стоков осуществляет МУП «ЖилКомСервис» </w:t>
      </w:r>
      <w:r w:rsidR="00B369A0" w:rsidRPr="00085058">
        <w:t>ЗАТО</w:t>
      </w:r>
      <w:r w:rsidRPr="00085058">
        <w:t xml:space="preserve"> Сосновоборск. </w:t>
      </w:r>
    </w:p>
    <w:p w:rsidR="00E10648" w:rsidRPr="00085058" w:rsidRDefault="008D4A83" w:rsidP="00EC7A6A">
      <w:pPr>
        <w:suppressAutoHyphens/>
        <w:spacing w:before="0" w:after="0"/>
        <w:ind w:firstLine="0"/>
      </w:pPr>
      <w:r w:rsidRPr="00085058">
        <w:t xml:space="preserve">    Технологическая зона №3 ЦВО городского округа Железногорска представлена на рисунк</w:t>
      </w:r>
      <w:r w:rsidR="00847A67" w:rsidRPr="00085058">
        <w:t>ах</w:t>
      </w:r>
      <w:r w:rsidRPr="00085058">
        <w:t xml:space="preserve"> 3.10</w:t>
      </w:r>
      <w:r w:rsidR="00847A67" w:rsidRPr="00085058">
        <w:t xml:space="preserve"> и 3.11</w:t>
      </w:r>
    </w:p>
    <w:p w:rsidR="008D4A83" w:rsidRPr="00085058" w:rsidRDefault="008D4A83" w:rsidP="00EC7A6A">
      <w:pPr>
        <w:suppressAutoHyphens/>
        <w:spacing w:before="0" w:after="0"/>
        <w:jc w:val="center"/>
      </w:pPr>
      <w:r w:rsidRPr="00085058">
        <w:rPr>
          <w:noProof/>
        </w:rPr>
        <w:drawing>
          <wp:inline distT="0" distB="0" distL="0" distR="0">
            <wp:extent cx="3140962" cy="3473185"/>
            <wp:effectExtent l="0" t="0" r="2540" b="0"/>
            <wp:docPr id="12" name="Рисунок 12" descr="C:\Users\Семья\Desktop\Техн. зона №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Семья\Desktop\Техн. зона №3-1.png"/>
                    <pic:cNvPicPr>
                      <a:picLocks noChangeAspect="1" noChangeArrowheads="1"/>
                    </pic:cNvPicPr>
                  </pic:nvPicPr>
                  <pic:blipFill>
                    <a:blip r:embed="rId1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179488" cy="3515786"/>
                    </a:xfrm>
                    <a:prstGeom prst="rect">
                      <a:avLst/>
                    </a:prstGeom>
                    <a:noFill/>
                    <a:ln>
                      <a:noFill/>
                    </a:ln>
                  </pic:spPr>
                </pic:pic>
              </a:graphicData>
            </a:graphic>
          </wp:inline>
        </w:drawing>
      </w:r>
    </w:p>
    <w:p w:rsidR="008D4A83" w:rsidRPr="00085058" w:rsidRDefault="008D4A83" w:rsidP="00EC7A6A">
      <w:pPr>
        <w:suppressAutoHyphens/>
        <w:spacing w:before="0" w:after="0"/>
      </w:pPr>
    </w:p>
    <w:p w:rsidR="008D4A83" w:rsidRPr="00085058" w:rsidRDefault="008D4A83" w:rsidP="00EC7A6A">
      <w:pPr>
        <w:suppressAutoHyphens/>
        <w:spacing w:before="0" w:after="0"/>
        <w:jc w:val="center"/>
      </w:pPr>
      <w:r w:rsidRPr="00085058">
        <w:rPr>
          <w:b/>
        </w:rPr>
        <w:t>Рисунок 3.10</w:t>
      </w:r>
      <w:r w:rsidRPr="00085058">
        <w:t xml:space="preserve"> - Технологическая зона №3 </w:t>
      </w:r>
      <w:r w:rsidR="00847A67" w:rsidRPr="00085058">
        <w:t xml:space="preserve">пос. Первомайский </w:t>
      </w:r>
      <w:r w:rsidR="00B369A0" w:rsidRPr="00085058">
        <w:t>ЗАТО</w:t>
      </w:r>
      <w:r w:rsidRPr="00085058">
        <w:t xml:space="preserve"> Железногорска</w:t>
      </w:r>
    </w:p>
    <w:p w:rsidR="00847A67" w:rsidRPr="00085058" w:rsidRDefault="00847A67" w:rsidP="00EC7A6A">
      <w:pPr>
        <w:suppressAutoHyphens/>
        <w:spacing w:before="0" w:after="0"/>
        <w:jc w:val="center"/>
      </w:pPr>
      <w:r w:rsidRPr="00085058">
        <w:rPr>
          <w:noProof/>
        </w:rPr>
        <w:lastRenderedPageBreak/>
        <w:drawing>
          <wp:inline distT="0" distB="0" distL="0" distR="0">
            <wp:extent cx="4080510" cy="2769235"/>
            <wp:effectExtent l="0" t="0" r="0" b="0"/>
            <wp:docPr id="15" name="Рисунок 15" descr="C:\Users\Семья\Desktop\Техн. зона №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Семья\Desktop\Техн. зона №3-2.PNG"/>
                    <pic:cNvPicPr>
                      <a:picLocks noChangeAspect="1" noChangeArrowheads="1"/>
                    </pic:cNvPicPr>
                  </pic:nvPicPr>
                  <pic:blipFill>
                    <a:blip r:embed="rId2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080510" cy="2769235"/>
                    </a:xfrm>
                    <a:prstGeom prst="rect">
                      <a:avLst/>
                    </a:prstGeom>
                    <a:noFill/>
                    <a:ln>
                      <a:noFill/>
                    </a:ln>
                  </pic:spPr>
                </pic:pic>
              </a:graphicData>
            </a:graphic>
          </wp:inline>
        </w:drawing>
      </w:r>
    </w:p>
    <w:p w:rsidR="00847A67" w:rsidRPr="00085058" w:rsidRDefault="00847A67" w:rsidP="00EC7A6A">
      <w:pPr>
        <w:suppressAutoHyphens/>
        <w:spacing w:before="0" w:after="0"/>
        <w:jc w:val="center"/>
      </w:pPr>
      <w:r w:rsidRPr="00085058">
        <w:rPr>
          <w:b/>
        </w:rPr>
        <w:t>Рисунок 3.11</w:t>
      </w:r>
      <w:r w:rsidRPr="00085058">
        <w:t xml:space="preserve"> - Технологическая зона №3 пос. Новый свет </w:t>
      </w:r>
      <w:r w:rsidR="00B369A0" w:rsidRPr="00085058">
        <w:t>ЗАТО</w:t>
      </w:r>
      <w:r w:rsidRPr="00085058">
        <w:t xml:space="preserve"> Железногорска</w:t>
      </w:r>
    </w:p>
    <w:p w:rsidR="008D4A83" w:rsidRPr="00085058" w:rsidRDefault="008D4A83" w:rsidP="00EC7A6A">
      <w:pPr>
        <w:suppressAutoHyphens/>
        <w:spacing w:before="0" w:after="0"/>
        <w:ind w:firstLine="0"/>
      </w:pPr>
    </w:p>
    <w:p w:rsidR="00BA005F" w:rsidRPr="00085058" w:rsidRDefault="00BA005F" w:rsidP="00EC7A6A">
      <w:pPr>
        <w:suppressAutoHyphens/>
        <w:spacing w:after="0"/>
        <w:ind w:firstLine="0"/>
        <w:jc w:val="center"/>
        <w:rPr>
          <w:b/>
        </w:rPr>
      </w:pPr>
      <w:r w:rsidRPr="00085058">
        <w:rPr>
          <w:b/>
        </w:rPr>
        <w:t>ТЕХНОЛОГИЧЕСКАЯ ЗОНА №</w:t>
      </w:r>
      <w:r w:rsidR="00E10648" w:rsidRPr="00085058">
        <w:rPr>
          <w:b/>
        </w:rPr>
        <w:t>4</w:t>
      </w:r>
    </w:p>
    <w:p w:rsidR="00BA005F" w:rsidRPr="00085058" w:rsidRDefault="00BA005F" w:rsidP="00EC7A6A">
      <w:pPr>
        <w:tabs>
          <w:tab w:val="left" w:pos="4350"/>
        </w:tabs>
        <w:suppressAutoHyphens/>
        <w:spacing w:after="0"/>
      </w:pPr>
      <w:r w:rsidRPr="00085058">
        <w:t>Система централизованного водоотведения Технологической зоны №</w:t>
      </w:r>
      <w:r w:rsidR="00E10648" w:rsidRPr="00085058">
        <w:t>4</w:t>
      </w:r>
      <w:r w:rsidRPr="00085058">
        <w:t xml:space="preserve"> находится в зоне действия выведенных из эксплуатации </w:t>
      </w:r>
      <w:r w:rsidR="00043722" w:rsidRPr="00085058">
        <w:t xml:space="preserve">из-за разрушения </w:t>
      </w:r>
      <w:r w:rsidRPr="00085058">
        <w:t xml:space="preserve">КОС, расположенных ранее по адресу Красноярский край, </w:t>
      </w:r>
      <w:r w:rsidR="00B369A0" w:rsidRPr="00085058">
        <w:t>ЗАТО</w:t>
      </w:r>
      <w:r w:rsidRPr="00085058">
        <w:t xml:space="preserve"> Железногорск, дер. Шивера, ул. Солнечная д.16Б.</w:t>
      </w:r>
    </w:p>
    <w:p w:rsidR="00A4644D" w:rsidRPr="00085058" w:rsidRDefault="00BA005F" w:rsidP="00EC7A6A">
      <w:pPr>
        <w:tabs>
          <w:tab w:val="left" w:pos="4350"/>
        </w:tabs>
        <w:suppressAutoHyphens/>
        <w:spacing w:before="0" w:after="0"/>
      </w:pPr>
      <w:r w:rsidRPr="00085058">
        <w:t xml:space="preserve">Хозяйственно-бытовые сточные воды от социально-бытовых объектов и жилых домов на территории деревни Шивера </w:t>
      </w:r>
      <w:r w:rsidR="00B369A0" w:rsidRPr="00085058">
        <w:t>ЗАТО</w:t>
      </w:r>
      <w:r w:rsidRPr="00085058">
        <w:t xml:space="preserve"> Железногорска сбираются </w:t>
      </w:r>
      <w:r w:rsidR="007F2473" w:rsidRPr="00085058">
        <w:t xml:space="preserve">в резервуар разрушившейся КНС. Далее сточные воды откачиваются и транспортируются на очистные сооружения села Сухобузимское. </w:t>
      </w:r>
    </w:p>
    <w:p w:rsidR="00A4644D" w:rsidRPr="00085058" w:rsidRDefault="00A4644D" w:rsidP="00EC7A6A">
      <w:pPr>
        <w:tabs>
          <w:tab w:val="left" w:pos="4350"/>
        </w:tabs>
        <w:suppressAutoHyphens/>
        <w:spacing w:before="0" w:after="0"/>
        <w:ind w:firstLine="0"/>
      </w:pPr>
      <w:r w:rsidRPr="00085058">
        <w:t xml:space="preserve">           В Технологической зоне №</w:t>
      </w:r>
      <w:r w:rsidR="00E10648" w:rsidRPr="00085058">
        <w:t>4</w:t>
      </w:r>
      <w:r w:rsidRPr="00085058">
        <w:t xml:space="preserve"> услуги водоотведения осуществляет </w:t>
      </w:r>
      <w:r w:rsidR="00E10648" w:rsidRPr="00085058">
        <w:t>ООО «</w:t>
      </w:r>
      <w:r w:rsidR="00175C41" w:rsidRPr="00085058">
        <w:t>КРАСЭКО-ЭЛЕКТРО</w:t>
      </w:r>
      <w:r w:rsidR="00043722" w:rsidRPr="00085058">
        <w:t xml:space="preserve">» </w:t>
      </w:r>
      <w:r w:rsidR="00BA005F" w:rsidRPr="00085058">
        <w:t xml:space="preserve">в эксплуатации которой (в данной зоне) находится </w:t>
      </w:r>
      <w:r w:rsidR="00E10648" w:rsidRPr="00085058">
        <w:t>5,54</w:t>
      </w:r>
      <w:r w:rsidR="00BA005F" w:rsidRPr="00085058">
        <w:t xml:space="preserve"> км самотечных коллекторов.  </w:t>
      </w:r>
    </w:p>
    <w:p w:rsidR="00162719" w:rsidRPr="00085058" w:rsidRDefault="00847A67" w:rsidP="00EC7A6A">
      <w:pPr>
        <w:suppressAutoHyphens/>
        <w:spacing w:before="0" w:after="0"/>
        <w:ind w:firstLine="0"/>
      </w:pPr>
      <w:r w:rsidRPr="00085058">
        <w:t xml:space="preserve">     Технологическая зона №4 ЦВО городского округа Железногорска представлена на рисунке 3.12</w:t>
      </w:r>
    </w:p>
    <w:p w:rsidR="00847A67" w:rsidRPr="00085058" w:rsidRDefault="00847A67" w:rsidP="00EC7A6A">
      <w:pPr>
        <w:suppressAutoHyphens/>
        <w:spacing w:before="0" w:after="0"/>
        <w:jc w:val="center"/>
        <w:rPr>
          <w:b/>
        </w:rPr>
      </w:pPr>
      <w:r w:rsidRPr="00085058">
        <w:rPr>
          <w:b/>
          <w:noProof/>
        </w:rPr>
        <w:drawing>
          <wp:inline distT="0" distB="0" distL="0" distR="0">
            <wp:extent cx="4455490" cy="3493710"/>
            <wp:effectExtent l="0" t="0" r="2540" b="0"/>
            <wp:docPr id="16" name="Рисунок 16" descr="C:\Users\Семья\Desktop\Техн. зона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Семья\Desktop\Техн. зона №4.PNG"/>
                    <pic:cNvPicPr>
                      <a:picLocks noChangeAspect="1" noChangeArrowheads="1"/>
                    </pic:cNvPicPr>
                  </pic:nvPicPr>
                  <pic:blipFill>
                    <a:blip r:embed="rId21"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465411" cy="3501489"/>
                    </a:xfrm>
                    <a:prstGeom prst="rect">
                      <a:avLst/>
                    </a:prstGeom>
                    <a:noFill/>
                    <a:ln>
                      <a:noFill/>
                    </a:ln>
                  </pic:spPr>
                </pic:pic>
              </a:graphicData>
            </a:graphic>
          </wp:inline>
        </w:drawing>
      </w:r>
    </w:p>
    <w:p w:rsidR="00847A67" w:rsidRPr="00085058" w:rsidRDefault="00847A67" w:rsidP="00EC7A6A">
      <w:pPr>
        <w:suppressAutoHyphens/>
        <w:spacing w:before="0" w:after="0"/>
        <w:jc w:val="center"/>
      </w:pPr>
      <w:r w:rsidRPr="00085058">
        <w:rPr>
          <w:b/>
        </w:rPr>
        <w:t>Рисунок 3.12</w:t>
      </w:r>
      <w:r w:rsidRPr="00085058">
        <w:t xml:space="preserve"> - Технологическая зона №4 </w:t>
      </w:r>
      <w:r w:rsidR="00B369A0" w:rsidRPr="00085058">
        <w:t>ЗАТО</w:t>
      </w:r>
      <w:r w:rsidRPr="00085058">
        <w:t xml:space="preserve"> Железногорска</w:t>
      </w:r>
    </w:p>
    <w:p w:rsidR="00847A67" w:rsidRPr="00085058" w:rsidRDefault="00847A67" w:rsidP="00EC7A6A">
      <w:pPr>
        <w:suppressAutoHyphens/>
        <w:spacing w:before="0" w:after="0"/>
        <w:ind w:firstLine="0"/>
        <w:rPr>
          <w:b/>
        </w:rPr>
      </w:pPr>
    </w:p>
    <w:p w:rsidR="00847A67" w:rsidRPr="00085058" w:rsidRDefault="00847A67" w:rsidP="00EC7A6A">
      <w:pPr>
        <w:suppressAutoHyphens/>
        <w:spacing w:before="0" w:after="0"/>
        <w:ind w:firstLine="0"/>
        <w:jc w:val="center"/>
        <w:rPr>
          <w:b/>
        </w:rPr>
      </w:pPr>
    </w:p>
    <w:p w:rsidR="00BA005F" w:rsidRPr="00085058" w:rsidRDefault="00BA005F" w:rsidP="00EC7A6A">
      <w:pPr>
        <w:suppressAutoHyphens/>
        <w:spacing w:before="0" w:after="0"/>
        <w:ind w:firstLine="0"/>
        <w:jc w:val="center"/>
        <w:rPr>
          <w:b/>
        </w:rPr>
      </w:pPr>
      <w:r w:rsidRPr="00085058">
        <w:rPr>
          <w:b/>
        </w:rPr>
        <w:t>ТЕХНОЛОГИЧЕСКАЯ ЗОНА №</w:t>
      </w:r>
      <w:r w:rsidR="008746DF" w:rsidRPr="00085058">
        <w:rPr>
          <w:b/>
        </w:rPr>
        <w:t>5</w:t>
      </w:r>
    </w:p>
    <w:p w:rsidR="00BA005F" w:rsidRPr="00085058" w:rsidRDefault="00BA005F" w:rsidP="00EC7A6A">
      <w:pPr>
        <w:tabs>
          <w:tab w:val="left" w:pos="4245"/>
        </w:tabs>
        <w:suppressAutoHyphens/>
        <w:spacing w:before="0" w:after="0"/>
      </w:pPr>
      <w:r w:rsidRPr="00085058">
        <w:t>Система централизованного водоотведения Технологической зоны №</w:t>
      </w:r>
      <w:r w:rsidR="008746DF" w:rsidRPr="00085058">
        <w:t>5</w:t>
      </w:r>
      <w:r w:rsidR="00A4644D" w:rsidRPr="00085058">
        <w:t xml:space="preserve"> входит в зону действия КОС</w:t>
      </w:r>
      <w:r w:rsidRPr="00085058">
        <w:t xml:space="preserve">, расположенных по адресу Красноярский край, </w:t>
      </w:r>
      <w:r w:rsidR="00B369A0" w:rsidRPr="00085058">
        <w:t>ЗАТО</w:t>
      </w:r>
      <w:r w:rsidRPr="00085058">
        <w:t xml:space="preserve"> Железногорск, пос. Подгорный, </w:t>
      </w:r>
      <w:r w:rsidR="00BD2314" w:rsidRPr="00085058">
        <w:br/>
      </w:r>
      <w:r w:rsidR="00753E83" w:rsidRPr="00085058">
        <w:t>ул. Дальняя д.2.</w:t>
      </w:r>
    </w:p>
    <w:p w:rsidR="0019551E" w:rsidRPr="00085058" w:rsidRDefault="00A4644D" w:rsidP="00EC7A6A">
      <w:pPr>
        <w:suppressAutoHyphens/>
        <w:spacing w:before="0"/>
      </w:pPr>
      <w:r w:rsidRPr="00085058">
        <w:t xml:space="preserve">Хозяйственно-бытовые сточные воды </w:t>
      </w:r>
      <w:r w:rsidR="00725953" w:rsidRPr="00085058">
        <w:t xml:space="preserve">от </w:t>
      </w:r>
      <w:r w:rsidRPr="00085058">
        <w:t>социально-бытовых объектов, частных и многоквартирных жилых домов на территории пос</w:t>
      </w:r>
      <w:r w:rsidR="00725953" w:rsidRPr="00085058">
        <w:t>.</w:t>
      </w:r>
      <w:r w:rsidRPr="00085058">
        <w:t xml:space="preserve"> Подгорный </w:t>
      </w:r>
      <w:r w:rsidR="00B369A0" w:rsidRPr="00085058">
        <w:t>ЗАТО</w:t>
      </w:r>
      <w:r w:rsidRPr="00085058">
        <w:t xml:space="preserve"> Железногорска </w:t>
      </w:r>
      <w:r w:rsidR="0019551E" w:rsidRPr="00085058">
        <w:t xml:space="preserve">собираются самотечными трубопроводами </w:t>
      </w:r>
      <w:r w:rsidR="00725953" w:rsidRPr="00085058">
        <w:t>на</w:t>
      </w:r>
      <w:r w:rsidR="0019551E" w:rsidRPr="00085058">
        <w:t xml:space="preserve"> КНС </w:t>
      </w:r>
      <w:r w:rsidR="00725953" w:rsidRPr="00085058">
        <w:t>откуда по</w:t>
      </w:r>
      <w:r w:rsidR="0019551E" w:rsidRPr="00085058">
        <w:t xml:space="preserve"> напорны</w:t>
      </w:r>
      <w:r w:rsidR="00725953" w:rsidRPr="00085058">
        <w:t>м</w:t>
      </w:r>
      <w:r w:rsidR="0019551E" w:rsidRPr="00085058">
        <w:t xml:space="preserve"> коллектор</w:t>
      </w:r>
      <w:r w:rsidR="00725953" w:rsidRPr="00085058">
        <w:t>ам</w:t>
      </w:r>
      <w:r w:rsidR="0019551E" w:rsidRPr="00085058">
        <w:t xml:space="preserve"> </w:t>
      </w:r>
      <w:r w:rsidRPr="00085058">
        <w:t>транспортируются для очистки</w:t>
      </w:r>
      <w:r w:rsidR="0019551E" w:rsidRPr="00085058">
        <w:t xml:space="preserve"> на КОС с последующим сбросом очищенной воды в реку </w:t>
      </w:r>
      <w:r w:rsidR="004B3266" w:rsidRPr="00085058">
        <w:t>Толгут.</w:t>
      </w:r>
    </w:p>
    <w:p w:rsidR="00BA005F" w:rsidRPr="00085058" w:rsidRDefault="00BA005F" w:rsidP="00EC7A6A">
      <w:pPr>
        <w:suppressAutoHyphens/>
        <w:spacing w:before="0"/>
      </w:pPr>
      <w:r w:rsidRPr="00085058">
        <w:t>В Технологической зоне №</w:t>
      </w:r>
      <w:r w:rsidR="008746DF" w:rsidRPr="00085058">
        <w:t>5</w:t>
      </w:r>
      <w:r w:rsidRPr="00085058">
        <w:t xml:space="preserve"> услуги водоотведения осуществляет МП «ЖКХ», в эксплуатации которой находятся одна КОС, одна КНС и самотечно-напорные коллектора общей протяженностью </w:t>
      </w:r>
      <w:r w:rsidR="00BE0CB8" w:rsidRPr="00085058">
        <w:t>14,76</w:t>
      </w:r>
      <w:r w:rsidRPr="00085058">
        <w:t xml:space="preserve"> км.</w:t>
      </w:r>
    </w:p>
    <w:p w:rsidR="00847A67" w:rsidRPr="00085058" w:rsidRDefault="00847A67" w:rsidP="00EC7A6A">
      <w:pPr>
        <w:suppressAutoHyphens/>
        <w:spacing w:before="0"/>
        <w:ind w:firstLine="0"/>
      </w:pPr>
      <w:r w:rsidRPr="00085058">
        <w:t xml:space="preserve">     Технологическая зона №5 ЦВО городского округа Железногорска представлена на рисунке 3.13</w:t>
      </w:r>
    </w:p>
    <w:p w:rsidR="00847A67" w:rsidRPr="00085058" w:rsidRDefault="00847A67" w:rsidP="00EC7A6A">
      <w:pPr>
        <w:suppressAutoHyphens/>
        <w:spacing w:before="0"/>
        <w:ind w:firstLine="0"/>
        <w:jc w:val="center"/>
      </w:pPr>
      <w:r w:rsidRPr="00085058">
        <w:rPr>
          <w:noProof/>
        </w:rPr>
        <w:drawing>
          <wp:inline distT="0" distB="0" distL="0" distR="0">
            <wp:extent cx="4935701" cy="4511615"/>
            <wp:effectExtent l="0" t="0" r="0" b="3810"/>
            <wp:docPr id="25" name="Рисунок 25" descr="C:\Users\Семья\Desktop\Техн. зона №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Семья\Desktop\Техн. зона №5.PNG"/>
                    <pic:cNvPicPr>
                      <a:picLocks noChangeAspect="1" noChangeArrowheads="1"/>
                    </pic:cNvPicPr>
                  </pic:nvPicPr>
                  <pic:blipFill>
                    <a:blip r:embed="rId22"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954707" cy="4528988"/>
                    </a:xfrm>
                    <a:prstGeom prst="rect">
                      <a:avLst/>
                    </a:prstGeom>
                    <a:noFill/>
                    <a:ln>
                      <a:noFill/>
                    </a:ln>
                  </pic:spPr>
                </pic:pic>
              </a:graphicData>
            </a:graphic>
          </wp:inline>
        </w:drawing>
      </w:r>
    </w:p>
    <w:p w:rsidR="00847A67" w:rsidRPr="00085058" w:rsidRDefault="00847A67" w:rsidP="00EC7A6A">
      <w:pPr>
        <w:suppressAutoHyphens/>
        <w:spacing w:before="0" w:after="0"/>
        <w:jc w:val="center"/>
      </w:pPr>
      <w:r w:rsidRPr="00085058">
        <w:rPr>
          <w:b/>
        </w:rPr>
        <w:t>Рисунок 3.13</w:t>
      </w:r>
      <w:r w:rsidRPr="00085058">
        <w:t xml:space="preserve"> - Технологическая зона №5 </w:t>
      </w:r>
      <w:r w:rsidR="00B369A0" w:rsidRPr="00085058">
        <w:t>ЗАТО</w:t>
      </w:r>
      <w:r w:rsidRPr="00085058">
        <w:t xml:space="preserve"> Железногорска</w:t>
      </w:r>
    </w:p>
    <w:p w:rsidR="00941211" w:rsidRPr="00085058" w:rsidRDefault="00941211" w:rsidP="00EC7A6A">
      <w:pPr>
        <w:suppressAutoHyphens/>
        <w:spacing w:before="0" w:after="0"/>
      </w:pPr>
    </w:p>
    <w:p w:rsidR="00AA7859" w:rsidRPr="00085058" w:rsidRDefault="00AA7859" w:rsidP="00EC7A6A">
      <w:pPr>
        <w:pStyle w:val="a9"/>
        <w:numPr>
          <w:ilvl w:val="3"/>
          <w:numId w:val="28"/>
        </w:numPr>
        <w:suppressAutoHyphens/>
        <w:spacing w:before="0" w:after="0" w:line="240" w:lineRule="auto"/>
        <w:ind w:left="1134"/>
        <w:outlineLvl w:val="2"/>
        <w:rPr>
          <w:b/>
          <w:i/>
        </w:rPr>
      </w:pPr>
      <w:bookmarkStart w:id="14" w:name="_Toc76648898"/>
      <w:r w:rsidRPr="00085058">
        <w:rPr>
          <w:b/>
          <w:i/>
        </w:rPr>
        <w:t>Описание территорий неохваченных централизованным водоотведением.</w:t>
      </w:r>
      <w:bookmarkEnd w:id="14"/>
    </w:p>
    <w:p w:rsidR="00941211" w:rsidRPr="00085058" w:rsidRDefault="00AA7859" w:rsidP="00EC7A6A">
      <w:pPr>
        <w:pStyle w:val="a9"/>
        <w:suppressAutoHyphens/>
        <w:spacing w:before="0"/>
        <w:ind w:left="360" w:firstLine="0"/>
      </w:pPr>
      <w:r w:rsidRPr="00085058">
        <w:t xml:space="preserve">          </w:t>
      </w:r>
    </w:p>
    <w:p w:rsidR="00AA7859" w:rsidRPr="00085058" w:rsidRDefault="00AA7859" w:rsidP="00EC7A6A">
      <w:pPr>
        <w:pStyle w:val="a9"/>
        <w:suppressAutoHyphens/>
        <w:spacing w:before="0"/>
        <w:ind w:left="0" w:firstLine="0"/>
      </w:pPr>
      <w:r w:rsidRPr="00085058">
        <w:t xml:space="preserve"> </w:t>
      </w:r>
      <w:r w:rsidR="00941211" w:rsidRPr="00085058">
        <w:t xml:space="preserve">          </w:t>
      </w:r>
      <w:r w:rsidRPr="00085058">
        <w:t>В соответствии с определениями, данными Федеральным законом от 07.12.2011 №416-ФЗ «О водоснабжении и водоотведении»:</w:t>
      </w:r>
    </w:p>
    <w:p w:rsidR="00AA7859" w:rsidRPr="00085058" w:rsidRDefault="00AA7859" w:rsidP="00EC7A6A">
      <w:pPr>
        <w:pStyle w:val="a9"/>
        <w:suppressAutoHyphens/>
        <w:spacing w:before="60"/>
        <w:ind w:left="0" w:firstLine="0"/>
      </w:pPr>
      <w:r w:rsidRPr="00085058">
        <w:rPr>
          <w:b/>
          <w:i/>
        </w:rPr>
        <w:t xml:space="preserve">          - Нецентрализованная система водоотведения</w:t>
      </w:r>
      <w:r w:rsidRPr="00085058">
        <w:t xml:space="preserve"> - сооружения и устройства, технологически не связанные с централизованной системой водоотведения и предназначенные для общего пользования или пользования ограниченного круга лиц.</w:t>
      </w:r>
    </w:p>
    <w:p w:rsidR="005B2A11" w:rsidRPr="00085058" w:rsidRDefault="005B2A11" w:rsidP="00EC7A6A">
      <w:pPr>
        <w:pStyle w:val="afff2"/>
        <w:suppressAutoHyphens/>
        <w:ind w:firstLine="0"/>
      </w:pPr>
      <w:r w:rsidRPr="00085058">
        <w:lastRenderedPageBreak/>
        <w:t xml:space="preserve">          Нецентрализованные системы водоотведения в городском округе Железногорске охватывает часть индивидуальной жилой застройки в г. Железногорске, пос. Подгорный, пос. Новый путь, дер. Шивера. </w:t>
      </w:r>
    </w:p>
    <w:p w:rsidR="005B2A11" w:rsidRPr="00085058" w:rsidRDefault="005B2A11" w:rsidP="00EC7A6A">
      <w:pPr>
        <w:pStyle w:val="afff2"/>
        <w:suppressAutoHyphens/>
        <w:ind w:firstLine="0"/>
      </w:pPr>
      <w:r w:rsidRPr="00085058">
        <w:t xml:space="preserve">          Полностью ЦВО отсутствует на территории пос. Додоново и пос. Тартат </w:t>
      </w:r>
      <w:r w:rsidR="00B369A0" w:rsidRPr="00085058">
        <w:t>ЗАТО</w:t>
      </w:r>
      <w:r w:rsidRPr="00085058">
        <w:t xml:space="preserve"> Железногорска. Население пользуется септиками и выгребными ямами, построенными отдельно для каждого здания. Далее хозяйственно-бытовые стоки откачиваются специализированным автотранспортом и вывозятся на очистные сооружения г. Железногорска и </w:t>
      </w:r>
      <w:r w:rsidR="00B369A0" w:rsidRPr="00085058">
        <w:t>ЗАТО</w:t>
      </w:r>
      <w:r w:rsidRPr="00085058">
        <w:t xml:space="preserve"> Сосновоборска. </w:t>
      </w:r>
    </w:p>
    <w:p w:rsidR="005B2A11" w:rsidRPr="00085058" w:rsidRDefault="005B2A11" w:rsidP="00EC7A6A">
      <w:pPr>
        <w:pStyle w:val="afff2"/>
        <w:suppressAutoHyphens/>
        <w:ind w:firstLine="0"/>
      </w:pPr>
      <w:r w:rsidRPr="00085058">
        <w:t xml:space="preserve">       Территории городского округа Железногорска, на которых водоотведение осуществляется с использованием централизованных и нецентрализованных систем, представлены в таблице 3.4.</w:t>
      </w:r>
    </w:p>
    <w:p w:rsidR="00AA7859" w:rsidRPr="00085058" w:rsidRDefault="00AA7859" w:rsidP="00EC7A6A">
      <w:pPr>
        <w:pStyle w:val="ad"/>
        <w:keepNext/>
        <w:suppressAutoHyphens/>
        <w:ind w:firstLine="0"/>
        <w:rPr>
          <w:b w:val="0"/>
          <w:color w:val="auto"/>
          <w:sz w:val="24"/>
        </w:rPr>
      </w:pPr>
      <w:r w:rsidRPr="00085058">
        <w:rPr>
          <w:color w:val="auto"/>
          <w:sz w:val="24"/>
        </w:rPr>
        <w:t xml:space="preserve">Таблица </w:t>
      </w:r>
      <w:r w:rsidR="00AA194E" w:rsidRPr="00085058">
        <w:rPr>
          <w:noProof/>
          <w:color w:val="auto"/>
          <w:sz w:val="24"/>
        </w:rPr>
        <w:t>3</w:t>
      </w:r>
      <w:r w:rsidRPr="00085058">
        <w:rPr>
          <w:color w:val="auto"/>
          <w:sz w:val="24"/>
        </w:rPr>
        <w:t>.</w:t>
      </w:r>
      <w:r w:rsidR="005B2A11" w:rsidRPr="00085058">
        <w:rPr>
          <w:noProof/>
          <w:color w:val="auto"/>
          <w:sz w:val="24"/>
        </w:rPr>
        <w:t>4</w:t>
      </w:r>
      <w:r w:rsidRPr="00085058">
        <w:rPr>
          <w:color w:val="auto"/>
          <w:sz w:val="24"/>
        </w:rPr>
        <w:t xml:space="preserve"> – </w:t>
      </w:r>
      <w:r w:rsidRPr="00085058">
        <w:rPr>
          <w:b w:val="0"/>
          <w:color w:val="auto"/>
          <w:sz w:val="24"/>
        </w:rPr>
        <w:t>Перечень населенных пунктов с проживающим в них населением, на территории которых водоотведение осуществляется с использованием централизован</w:t>
      </w:r>
      <w:r w:rsidR="00AA39C7" w:rsidRPr="00085058">
        <w:rPr>
          <w:b w:val="0"/>
          <w:color w:val="auto"/>
          <w:sz w:val="24"/>
        </w:rPr>
        <w:t>ных и нецентрализован</w:t>
      </w:r>
      <w:r w:rsidR="00BE0CB8" w:rsidRPr="00085058">
        <w:rPr>
          <w:b w:val="0"/>
          <w:color w:val="auto"/>
          <w:sz w:val="24"/>
        </w:rPr>
        <w:t>ных систем в период на 2024</w:t>
      </w:r>
      <w:r w:rsidR="00AA39C7" w:rsidRPr="00085058">
        <w:rPr>
          <w:b w:val="0"/>
          <w:color w:val="auto"/>
          <w:sz w:val="24"/>
        </w:rPr>
        <w:t xml:space="preserve"> год.</w:t>
      </w:r>
    </w:p>
    <w:tbl>
      <w:tblPr>
        <w:tblStyle w:val="af4"/>
        <w:tblW w:w="0" w:type="auto"/>
        <w:jc w:val="center"/>
        <w:tblLayout w:type="fixed"/>
        <w:tblLook w:val="04A0"/>
      </w:tblPr>
      <w:tblGrid>
        <w:gridCol w:w="484"/>
        <w:gridCol w:w="2106"/>
        <w:gridCol w:w="1281"/>
        <w:gridCol w:w="1752"/>
        <w:gridCol w:w="1447"/>
        <w:gridCol w:w="629"/>
        <w:gridCol w:w="1310"/>
        <w:gridCol w:w="576"/>
      </w:tblGrid>
      <w:tr w:rsidR="00AA7859" w:rsidRPr="00085058" w:rsidTr="00847A67">
        <w:trPr>
          <w:trHeight w:val="20"/>
          <w:jc w:val="center"/>
        </w:trPr>
        <w:tc>
          <w:tcPr>
            <w:tcW w:w="484" w:type="dxa"/>
            <w:vMerge w:val="restart"/>
            <w:vAlign w:val="center"/>
          </w:tcPr>
          <w:p w:rsidR="00AA7859" w:rsidRPr="00085058" w:rsidRDefault="00AA7859" w:rsidP="00EC7A6A">
            <w:pPr>
              <w:suppressAutoHyphens/>
              <w:spacing w:before="0" w:after="0"/>
              <w:ind w:left="-113" w:right="-138" w:firstLine="0"/>
              <w:jc w:val="center"/>
              <w:rPr>
                <w:b/>
                <w:sz w:val="22"/>
              </w:rPr>
            </w:pPr>
            <w:r w:rsidRPr="00085058">
              <w:rPr>
                <w:b/>
                <w:sz w:val="22"/>
              </w:rPr>
              <w:t>№№ п/п</w:t>
            </w:r>
          </w:p>
        </w:tc>
        <w:tc>
          <w:tcPr>
            <w:tcW w:w="2106" w:type="dxa"/>
            <w:vMerge w:val="restart"/>
            <w:vAlign w:val="center"/>
          </w:tcPr>
          <w:p w:rsidR="007F32D1" w:rsidRPr="00085058" w:rsidRDefault="00AA7859" w:rsidP="00EC7A6A">
            <w:pPr>
              <w:suppressAutoHyphens/>
              <w:spacing w:before="0" w:after="0"/>
              <w:ind w:left="-78" w:right="-108" w:firstLine="0"/>
              <w:jc w:val="center"/>
              <w:rPr>
                <w:b/>
                <w:sz w:val="22"/>
              </w:rPr>
            </w:pPr>
            <w:r w:rsidRPr="00085058">
              <w:rPr>
                <w:b/>
                <w:sz w:val="22"/>
              </w:rPr>
              <w:t>Наименование</w:t>
            </w:r>
          </w:p>
          <w:p w:rsidR="00AA7859" w:rsidRPr="00085058" w:rsidRDefault="00AA7859" w:rsidP="00EC7A6A">
            <w:pPr>
              <w:suppressAutoHyphens/>
              <w:spacing w:before="0" w:after="0"/>
              <w:ind w:left="-471" w:right="-108" w:firstLine="393"/>
              <w:jc w:val="center"/>
              <w:rPr>
                <w:b/>
                <w:sz w:val="22"/>
              </w:rPr>
            </w:pPr>
            <w:r w:rsidRPr="00085058">
              <w:rPr>
                <w:b/>
                <w:sz w:val="22"/>
              </w:rPr>
              <w:t xml:space="preserve"> населенного пункта</w:t>
            </w:r>
          </w:p>
        </w:tc>
        <w:tc>
          <w:tcPr>
            <w:tcW w:w="1281" w:type="dxa"/>
            <w:vMerge w:val="restart"/>
            <w:vAlign w:val="center"/>
          </w:tcPr>
          <w:p w:rsidR="007F32D1" w:rsidRPr="00085058" w:rsidRDefault="00AA7859" w:rsidP="00EC7A6A">
            <w:pPr>
              <w:suppressAutoHyphens/>
              <w:spacing w:before="0" w:after="0"/>
              <w:ind w:left="-138" w:right="-78" w:firstLine="4"/>
              <w:jc w:val="center"/>
              <w:rPr>
                <w:b/>
                <w:sz w:val="22"/>
              </w:rPr>
            </w:pPr>
            <w:r w:rsidRPr="00085058">
              <w:rPr>
                <w:b/>
                <w:sz w:val="22"/>
              </w:rPr>
              <w:t xml:space="preserve">Тип </w:t>
            </w:r>
          </w:p>
          <w:p w:rsidR="00AA7859" w:rsidRPr="00085058" w:rsidRDefault="00AA7859" w:rsidP="00EC7A6A">
            <w:pPr>
              <w:suppressAutoHyphens/>
              <w:spacing w:before="0" w:after="0"/>
              <w:ind w:left="-138" w:right="-78" w:firstLine="4"/>
              <w:jc w:val="center"/>
              <w:rPr>
                <w:b/>
                <w:sz w:val="22"/>
              </w:rPr>
            </w:pPr>
            <w:r w:rsidRPr="00085058">
              <w:rPr>
                <w:b/>
                <w:sz w:val="22"/>
              </w:rPr>
              <w:t>поселения</w:t>
            </w:r>
          </w:p>
        </w:tc>
        <w:tc>
          <w:tcPr>
            <w:tcW w:w="1752" w:type="dxa"/>
            <w:vMerge w:val="restart"/>
            <w:vAlign w:val="center"/>
          </w:tcPr>
          <w:p w:rsidR="007F32D1" w:rsidRPr="00085058" w:rsidRDefault="00AA7859" w:rsidP="00EC7A6A">
            <w:pPr>
              <w:suppressAutoHyphens/>
              <w:spacing w:before="0" w:after="0"/>
              <w:ind w:firstLine="0"/>
              <w:jc w:val="center"/>
              <w:rPr>
                <w:b/>
                <w:sz w:val="22"/>
              </w:rPr>
            </w:pPr>
            <w:r w:rsidRPr="00085058">
              <w:rPr>
                <w:b/>
                <w:sz w:val="22"/>
              </w:rPr>
              <w:t xml:space="preserve">Всего </w:t>
            </w:r>
          </w:p>
          <w:p w:rsidR="00AA7859" w:rsidRPr="00085058" w:rsidRDefault="00AA7859" w:rsidP="00EC7A6A">
            <w:pPr>
              <w:suppressAutoHyphens/>
              <w:spacing w:before="0" w:after="0"/>
              <w:ind w:firstLine="0"/>
              <w:jc w:val="center"/>
              <w:rPr>
                <w:b/>
                <w:sz w:val="22"/>
              </w:rPr>
            </w:pPr>
            <w:r w:rsidRPr="00085058">
              <w:rPr>
                <w:b/>
                <w:sz w:val="22"/>
              </w:rPr>
              <w:t>проживающего населения, чел.</w:t>
            </w:r>
          </w:p>
        </w:tc>
        <w:tc>
          <w:tcPr>
            <w:tcW w:w="2076" w:type="dxa"/>
            <w:gridSpan w:val="2"/>
            <w:vAlign w:val="center"/>
          </w:tcPr>
          <w:p w:rsidR="00AA7859" w:rsidRPr="00085058" w:rsidRDefault="00AA7859" w:rsidP="00EC7A6A">
            <w:pPr>
              <w:suppressAutoHyphens/>
              <w:spacing w:before="0" w:after="0"/>
              <w:ind w:firstLine="0"/>
              <w:jc w:val="center"/>
              <w:rPr>
                <w:b/>
                <w:sz w:val="22"/>
              </w:rPr>
            </w:pPr>
            <w:r w:rsidRPr="00085058">
              <w:rPr>
                <w:b/>
                <w:sz w:val="22"/>
              </w:rPr>
              <w:t>Охвачено ЦВО</w:t>
            </w:r>
          </w:p>
        </w:tc>
        <w:tc>
          <w:tcPr>
            <w:tcW w:w="1886" w:type="dxa"/>
            <w:gridSpan w:val="2"/>
            <w:vAlign w:val="center"/>
          </w:tcPr>
          <w:p w:rsidR="00AA7859" w:rsidRPr="00085058" w:rsidRDefault="00AA7859" w:rsidP="00EC7A6A">
            <w:pPr>
              <w:suppressAutoHyphens/>
              <w:spacing w:before="0" w:after="0"/>
              <w:ind w:firstLine="0"/>
              <w:jc w:val="center"/>
              <w:rPr>
                <w:b/>
                <w:sz w:val="22"/>
              </w:rPr>
            </w:pPr>
            <w:r w:rsidRPr="00085058">
              <w:rPr>
                <w:b/>
                <w:sz w:val="22"/>
              </w:rPr>
              <w:t>Не имеет ЦВО</w:t>
            </w:r>
          </w:p>
        </w:tc>
      </w:tr>
      <w:tr w:rsidR="00AA7859" w:rsidRPr="00085058" w:rsidTr="00847A67">
        <w:trPr>
          <w:trHeight w:val="20"/>
          <w:jc w:val="center"/>
        </w:trPr>
        <w:tc>
          <w:tcPr>
            <w:tcW w:w="484" w:type="dxa"/>
            <w:vMerge/>
            <w:vAlign w:val="center"/>
          </w:tcPr>
          <w:p w:rsidR="00AA7859" w:rsidRPr="00085058" w:rsidRDefault="00AA7859" w:rsidP="00EC7A6A">
            <w:pPr>
              <w:suppressAutoHyphens/>
              <w:spacing w:before="0" w:after="0"/>
              <w:ind w:firstLine="0"/>
              <w:jc w:val="center"/>
              <w:rPr>
                <w:b/>
                <w:sz w:val="22"/>
              </w:rPr>
            </w:pPr>
          </w:p>
        </w:tc>
        <w:tc>
          <w:tcPr>
            <w:tcW w:w="2106" w:type="dxa"/>
            <w:vMerge/>
            <w:vAlign w:val="center"/>
          </w:tcPr>
          <w:p w:rsidR="00AA7859" w:rsidRPr="00085058" w:rsidRDefault="00AA7859" w:rsidP="00EC7A6A">
            <w:pPr>
              <w:suppressAutoHyphens/>
              <w:spacing w:before="0" w:after="0"/>
              <w:ind w:firstLine="0"/>
              <w:jc w:val="center"/>
              <w:rPr>
                <w:b/>
                <w:sz w:val="22"/>
              </w:rPr>
            </w:pPr>
          </w:p>
        </w:tc>
        <w:tc>
          <w:tcPr>
            <w:tcW w:w="1281" w:type="dxa"/>
            <w:vMerge/>
            <w:vAlign w:val="center"/>
          </w:tcPr>
          <w:p w:rsidR="00AA7859" w:rsidRPr="00085058" w:rsidRDefault="00AA7859" w:rsidP="00EC7A6A">
            <w:pPr>
              <w:suppressAutoHyphens/>
              <w:spacing w:before="0" w:after="0"/>
              <w:ind w:firstLine="0"/>
              <w:jc w:val="center"/>
              <w:rPr>
                <w:b/>
                <w:sz w:val="22"/>
              </w:rPr>
            </w:pPr>
          </w:p>
        </w:tc>
        <w:tc>
          <w:tcPr>
            <w:tcW w:w="1752" w:type="dxa"/>
            <w:vMerge/>
            <w:vAlign w:val="center"/>
          </w:tcPr>
          <w:p w:rsidR="00AA7859" w:rsidRPr="00085058" w:rsidRDefault="00AA7859" w:rsidP="00EC7A6A">
            <w:pPr>
              <w:suppressAutoHyphens/>
              <w:spacing w:before="0" w:after="0"/>
              <w:ind w:firstLine="0"/>
              <w:jc w:val="center"/>
              <w:rPr>
                <w:b/>
                <w:sz w:val="22"/>
              </w:rPr>
            </w:pPr>
          </w:p>
        </w:tc>
        <w:tc>
          <w:tcPr>
            <w:tcW w:w="1447" w:type="dxa"/>
            <w:vAlign w:val="center"/>
          </w:tcPr>
          <w:p w:rsidR="00AA7859" w:rsidRPr="00085058" w:rsidRDefault="00AA7859" w:rsidP="00EC7A6A">
            <w:pPr>
              <w:suppressAutoHyphens/>
              <w:spacing w:before="0" w:after="0"/>
              <w:ind w:firstLine="0"/>
              <w:jc w:val="center"/>
              <w:rPr>
                <w:b/>
                <w:sz w:val="22"/>
              </w:rPr>
            </w:pPr>
            <w:r w:rsidRPr="00085058">
              <w:rPr>
                <w:b/>
                <w:sz w:val="22"/>
              </w:rPr>
              <w:t xml:space="preserve">Количество, чел </w:t>
            </w:r>
          </w:p>
        </w:tc>
        <w:tc>
          <w:tcPr>
            <w:tcW w:w="629" w:type="dxa"/>
            <w:vAlign w:val="center"/>
          </w:tcPr>
          <w:p w:rsidR="00AA7859" w:rsidRPr="00085058" w:rsidRDefault="00AA7859" w:rsidP="00EC7A6A">
            <w:pPr>
              <w:suppressAutoHyphens/>
              <w:spacing w:before="0" w:after="0"/>
              <w:ind w:firstLine="0"/>
              <w:jc w:val="center"/>
              <w:rPr>
                <w:b/>
                <w:sz w:val="22"/>
              </w:rPr>
            </w:pPr>
            <w:r w:rsidRPr="00085058">
              <w:rPr>
                <w:b/>
                <w:sz w:val="22"/>
              </w:rPr>
              <w:t>%</w:t>
            </w:r>
          </w:p>
        </w:tc>
        <w:tc>
          <w:tcPr>
            <w:tcW w:w="1310" w:type="dxa"/>
            <w:vAlign w:val="center"/>
          </w:tcPr>
          <w:p w:rsidR="00AA7859" w:rsidRPr="00085058" w:rsidRDefault="00AA7859" w:rsidP="00EC7A6A">
            <w:pPr>
              <w:suppressAutoHyphens/>
              <w:spacing w:before="0" w:after="0"/>
              <w:ind w:left="-74" w:right="-108" w:firstLine="0"/>
              <w:jc w:val="center"/>
              <w:rPr>
                <w:b/>
                <w:sz w:val="22"/>
              </w:rPr>
            </w:pPr>
            <w:r w:rsidRPr="00085058">
              <w:rPr>
                <w:b/>
                <w:sz w:val="22"/>
              </w:rPr>
              <w:t xml:space="preserve">Количество чел. </w:t>
            </w:r>
          </w:p>
        </w:tc>
        <w:tc>
          <w:tcPr>
            <w:tcW w:w="576" w:type="dxa"/>
            <w:vAlign w:val="center"/>
          </w:tcPr>
          <w:p w:rsidR="00AA7859" w:rsidRPr="00085058" w:rsidRDefault="00AA7859" w:rsidP="00EC7A6A">
            <w:pPr>
              <w:suppressAutoHyphens/>
              <w:spacing w:before="0" w:after="0"/>
              <w:ind w:firstLine="0"/>
              <w:jc w:val="center"/>
              <w:rPr>
                <w:b/>
                <w:sz w:val="22"/>
              </w:rPr>
            </w:pPr>
            <w:r w:rsidRPr="00085058">
              <w:rPr>
                <w:b/>
                <w:sz w:val="22"/>
              </w:rPr>
              <w:t>%</w:t>
            </w:r>
          </w:p>
        </w:tc>
      </w:tr>
      <w:tr w:rsidR="005B2A11" w:rsidRPr="00085058" w:rsidTr="00847A67">
        <w:trPr>
          <w:trHeight w:val="20"/>
          <w:jc w:val="center"/>
        </w:trPr>
        <w:tc>
          <w:tcPr>
            <w:tcW w:w="484" w:type="dxa"/>
            <w:vAlign w:val="center"/>
          </w:tcPr>
          <w:p w:rsidR="005B2A11" w:rsidRPr="00085058" w:rsidRDefault="005B2A11" w:rsidP="00EC7A6A">
            <w:pPr>
              <w:suppressAutoHyphens/>
              <w:spacing w:before="0" w:after="0"/>
              <w:ind w:firstLine="0"/>
              <w:jc w:val="center"/>
            </w:pPr>
            <w:r w:rsidRPr="00085058">
              <w:t>1</w:t>
            </w:r>
          </w:p>
        </w:tc>
        <w:tc>
          <w:tcPr>
            <w:tcW w:w="2106" w:type="dxa"/>
            <w:vAlign w:val="center"/>
          </w:tcPr>
          <w:p w:rsidR="005B2A11" w:rsidRPr="00085058" w:rsidRDefault="005B2A11" w:rsidP="00EC7A6A">
            <w:pPr>
              <w:suppressAutoHyphens/>
              <w:spacing w:before="0" w:after="0"/>
              <w:ind w:firstLine="0"/>
              <w:jc w:val="left"/>
            </w:pPr>
            <w:r w:rsidRPr="00085058">
              <w:t>Железногорск</w:t>
            </w:r>
          </w:p>
        </w:tc>
        <w:tc>
          <w:tcPr>
            <w:tcW w:w="1281" w:type="dxa"/>
            <w:vAlign w:val="center"/>
          </w:tcPr>
          <w:p w:rsidR="005B2A11" w:rsidRPr="00085058" w:rsidRDefault="005B2A11" w:rsidP="00EC7A6A">
            <w:pPr>
              <w:suppressAutoHyphens/>
              <w:spacing w:before="0" w:after="0"/>
              <w:ind w:firstLine="0"/>
              <w:jc w:val="center"/>
            </w:pPr>
            <w:r w:rsidRPr="00085058">
              <w:t>город</w:t>
            </w:r>
          </w:p>
        </w:tc>
        <w:tc>
          <w:tcPr>
            <w:tcW w:w="1752" w:type="dxa"/>
            <w:vAlign w:val="center"/>
          </w:tcPr>
          <w:p w:rsidR="005B2A11" w:rsidRPr="00085058" w:rsidRDefault="00175C41" w:rsidP="00EC7A6A">
            <w:pPr>
              <w:suppressAutoHyphens/>
              <w:spacing w:before="0" w:after="0"/>
              <w:ind w:firstLine="0"/>
              <w:jc w:val="center"/>
            </w:pPr>
            <w:r w:rsidRPr="00085058">
              <w:t>80 914</w:t>
            </w:r>
          </w:p>
        </w:tc>
        <w:tc>
          <w:tcPr>
            <w:tcW w:w="1447" w:type="dxa"/>
            <w:vAlign w:val="center"/>
          </w:tcPr>
          <w:p w:rsidR="005B2A11" w:rsidRPr="00085058" w:rsidRDefault="00BE0CB8" w:rsidP="00EC7A6A">
            <w:pPr>
              <w:suppressAutoHyphens/>
              <w:spacing w:before="0" w:after="0"/>
              <w:ind w:firstLine="0"/>
              <w:jc w:val="center"/>
            </w:pPr>
            <w:r w:rsidRPr="00085058">
              <w:t>76784</w:t>
            </w:r>
          </w:p>
        </w:tc>
        <w:tc>
          <w:tcPr>
            <w:tcW w:w="629" w:type="dxa"/>
            <w:vAlign w:val="center"/>
          </w:tcPr>
          <w:p w:rsidR="005B2A11" w:rsidRPr="00085058" w:rsidRDefault="005B2A11" w:rsidP="00EC7A6A">
            <w:pPr>
              <w:suppressAutoHyphens/>
              <w:spacing w:before="0" w:after="0"/>
              <w:ind w:firstLine="0"/>
              <w:jc w:val="center"/>
            </w:pPr>
            <w:r w:rsidRPr="00085058">
              <w:t>95</w:t>
            </w:r>
          </w:p>
        </w:tc>
        <w:tc>
          <w:tcPr>
            <w:tcW w:w="1310" w:type="dxa"/>
            <w:vAlign w:val="center"/>
          </w:tcPr>
          <w:p w:rsidR="005B2A11" w:rsidRPr="00085058" w:rsidRDefault="005B2A11" w:rsidP="00EC7A6A">
            <w:pPr>
              <w:suppressAutoHyphens/>
              <w:spacing w:before="0" w:after="0"/>
              <w:ind w:firstLine="0"/>
              <w:jc w:val="center"/>
            </w:pPr>
            <w:r w:rsidRPr="00085058">
              <w:t>4130</w:t>
            </w:r>
          </w:p>
        </w:tc>
        <w:tc>
          <w:tcPr>
            <w:tcW w:w="576" w:type="dxa"/>
            <w:vAlign w:val="center"/>
          </w:tcPr>
          <w:p w:rsidR="005B2A11" w:rsidRPr="00085058" w:rsidRDefault="005B2A11" w:rsidP="00EC7A6A">
            <w:pPr>
              <w:suppressAutoHyphens/>
              <w:spacing w:before="0" w:after="0"/>
              <w:ind w:firstLine="0"/>
              <w:jc w:val="center"/>
            </w:pPr>
            <w:r w:rsidRPr="00085058">
              <w:t>5</w:t>
            </w:r>
          </w:p>
        </w:tc>
      </w:tr>
      <w:tr w:rsidR="005B2A11" w:rsidRPr="00085058" w:rsidTr="00847A67">
        <w:trPr>
          <w:trHeight w:val="20"/>
          <w:jc w:val="center"/>
        </w:trPr>
        <w:tc>
          <w:tcPr>
            <w:tcW w:w="484" w:type="dxa"/>
            <w:vAlign w:val="center"/>
          </w:tcPr>
          <w:p w:rsidR="005B2A11" w:rsidRPr="00085058" w:rsidRDefault="005B2A11" w:rsidP="00EC7A6A">
            <w:pPr>
              <w:suppressAutoHyphens/>
              <w:spacing w:before="0" w:after="0"/>
              <w:ind w:firstLine="0"/>
              <w:jc w:val="center"/>
            </w:pPr>
            <w:r w:rsidRPr="00085058">
              <w:t>2</w:t>
            </w:r>
          </w:p>
        </w:tc>
        <w:tc>
          <w:tcPr>
            <w:tcW w:w="2106" w:type="dxa"/>
            <w:vAlign w:val="center"/>
          </w:tcPr>
          <w:p w:rsidR="005B2A11" w:rsidRPr="00085058" w:rsidRDefault="005B2A11" w:rsidP="00EC7A6A">
            <w:pPr>
              <w:suppressAutoHyphens/>
              <w:spacing w:before="0" w:after="0"/>
              <w:ind w:firstLine="0"/>
              <w:jc w:val="left"/>
            </w:pPr>
            <w:r w:rsidRPr="00085058">
              <w:t>Подгорное</w:t>
            </w:r>
          </w:p>
        </w:tc>
        <w:tc>
          <w:tcPr>
            <w:tcW w:w="1281" w:type="dxa"/>
            <w:vAlign w:val="center"/>
          </w:tcPr>
          <w:p w:rsidR="005B2A11" w:rsidRPr="00085058" w:rsidRDefault="005B2A11" w:rsidP="00EC7A6A">
            <w:pPr>
              <w:suppressAutoHyphens/>
              <w:spacing w:before="0" w:after="0"/>
              <w:ind w:firstLine="0"/>
              <w:jc w:val="center"/>
            </w:pPr>
            <w:r w:rsidRPr="00085058">
              <w:t>поселок</w:t>
            </w:r>
          </w:p>
        </w:tc>
        <w:tc>
          <w:tcPr>
            <w:tcW w:w="1752" w:type="dxa"/>
            <w:vAlign w:val="center"/>
          </w:tcPr>
          <w:p w:rsidR="005B2A11" w:rsidRPr="00085058" w:rsidRDefault="00175C41" w:rsidP="00EC7A6A">
            <w:pPr>
              <w:suppressAutoHyphens/>
              <w:spacing w:before="0" w:after="0"/>
              <w:ind w:firstLine="0"/>
              <w:jc w:val="center"/>
            </w:pPr>
            <w:r w:rsidRPr="00085058">
              <w:t>5 364</w:t>
            </w:r>
          </w:p>
        </w:tc>
        <w:tc>
          <w:tcPr>
            <w:tcW w:w="1447" w:type="dxa"/>
            <w:vAlign w:val="center"/>
          </w:tcPr>
          <w:p w:rsidR="005B2A11" w:rsidRPr="00085058" w:rsidRDefault="005B2A11" w:rsidP="00EC7A6A">
            <w:pPr>
              <w:suppressAutoHyphens/>
              <w:spacing w:before="0" w:after="0"/>
              <w:ind w:firstLine="0"/>
              <w:jc w:val="center"/>
            </w:pPr>
            <w:r w:rsidRPr="00085058">
              <w:t xml:space="preserve">5 </w:t>
            </w:r>
            <w:r w:rsidR="00BE0CB8" w:rsidRPr="00085058">
              <w:t>134</w:t>
            </w:r>
          </w:p>
        </w:tc>
        <w:tc>
          <w:tcPr>
            <w:tcW w:w="629" w:type="dxa"/>
            <w:vAlign w:val="center"/>
          </w:tcPr>
          <w:p w:rsidR="005B2A11" w:rsidRPr="00085058" w:rsidRDefault="005B2A11" w:rsidP="00EC7A6A">
            <w:pPr>
              <w:suppressAutoHyphens/>
              <w:spacing w:before="0" w:after="0"/>
              <w:ind w:firstLine="0"/>
              <w:jc w:val="center"/>
            </w:pPr>
            <w:r w:rsidRPr="00085058">
              <w:t>86</w:t>
            </w:r>
          </w:p>
        </w:tc>
        <w:tc>
          <w:tcPr>
            <w:tcW w:w="1310" w:type="dxa"/>
            <w:vAlign w:val="center"/>
          </w:tcPr>
          <w:p w:rsidR="005B2A11" w:rsidRPr="00085058" w:rsidRDefault="00BE0CB8" w:rsidP="00EC7A6A">
            <w:pPr>
              <w:suppressAutoHyphens/>
              <w:spacing w:before="0" w:after="0"/>
              <w:ind w:firstLine="0"/>
              <w:jc w:val="center"/>
            </w:pPr>
            <w:r w:rsidRPr="00085058">
              <w:t>230</w:t>
            </w:r>
          </w:p>
        </w:tc>
        <w:tc>
          <w:tcPr>
            <w:tcW w:w="576" w:type="dxa"/>
            <w:vAlign w:val="center"/>
          </w:tcPr>
          <w:p w:rsidR="005B2A11" w:rsidRPr="00085058" w:rsidRDefault="005B2A11" w:rsidP="00EC7A6A">
            <w:pPr>
              <w:suppressAutoHyphens/>
              <w:spacing w:before="0" w:after="0"/>
              <w:ind w:firstLine="0"/>
              <w:jc w:val="center"/>
            </w:pPr>
            <w:r w:rsidRPr="00085058">
              <w:t>14</w:t>
            </w:r>
          </w:p>
        </w:tc>
      </w:tr>
      <w:tr w:rsidR="005B2A11" w:rsidRPr="00085058" w:rsidTr="00847A67">
        <w:trPr>
          <w:trHeight w:val="20"/>
          <w:jc w:val="center"/>
        </w:trPr>
        <w:tc>
          <w:tcPr>
            <w:tcW w:w="484" w:type="dxa"/>
            <w:vAlign w:val="center"/>
          </w:tcPr>
          <w:p w:rsidR="005B2A11" w:rsidRPr="00085058" w:rsidRDefault="005B2A11" w:rsidP="00EC7A6A">
            <w:pPr>
              <w:suppressAutoHyphens/>
              <w:spacing w:before="0" w:after="0"/>
              <w:ind w:firstLine="0"/>
              <w:jc w:val="center"/>
            </w:pPr>
            <w:r w:rsidRPr="00085058">
              <w:t>3</w:t>
            </w:r>
          </w:p>
        </w:tc>
        <w:tc>
          <w:tcPr>
            <w:tcW w:w="2106" w:type="dxa"/>
            <w:vAlign w:val="center"/>
          </w:tcPr>
          <w:p w:rsidR="005B2A11" w:rsidRPr="00085058" w:rsidRDefault="005B2A11" w:rsidP="00EC7A6A">
            <w:pPr>
              <w:suppressAutoHyphens/>
              <w:spacing w:before="0" w:after="0"/>
              <w:ind w:firstLine="0"/>
              <w:jc w:val="left"/>
            </w:pPr>
            <w:r w:rsidRPr="00085058">
              <w:t>Новый путь</w:t>
            </w:r>
          </w:p>
        </w:tc>
        <w:tc>
          <w:tcPr>
            <w:tcW w:w="1281" w:type="dxa"/>
            <w:vAlign w:val="center"/>
          </w:tcPr>
          <w:p w:rsidR="005B2A11" w:rsidRPr="00085058" w:rsidRDefault="005B2A11" w:rsidP="00EC7A6A">
            <w:pPr>
              <w:suppressAutoHyphens/>
              <w:spacing w:before="0" w:after="0"/>
              <w:ind w:firstLine="0"/>
              <w:jc w:val="center"/>
            </w:pPr>
            <w:r w:rsidRPr="00085058">
              <w:t>поселок</w:t>
            </w:r>
          </w:p>
        </w:tc>
        <w:tc>
          <w:tcPr>
            <w:tcW w:w="1752" w:type="dxa"/>
            <w:vAlign w:val="center"/>
          </w:tcPr>
          <w:p w:rsidR="005B2A11" w:rsidRPr="00085058" w:rsidRDefault="00175C41" w:rsidP="00EC7A6A">
            <w:pPr>
              <w:suppressAutoHyphens/>
              <w:spacing w:before="0" w:after="0"/>
              <w:ind w:firstLine="0"/>
              <w:jc w:val="center"/>
            </w:pPr>
            <w:r w:rsidRPr="00085058">
              <w:t>653</w:t>
            </w:r>
          </w:p>
        </w:tc>
        <w:tc>
          <w:tcPr>
            <w:tcW w:w="1447" w:type="dxa"/>
            <w:vAlign w:val="center"/>
          </w:tcPr>
          <w:p w:rsidR="005B2A11" w:rsidRPr="00085058" w:rsidRDefault="005B2A11" w:rsidP="00EC7A6A">
            <w:pPr>
              <w:suppressAutoHyphens/>
              <w:spacing w:before="0" w:after="0"/>
              <w:ind w:firstLine="0"/>
              <w:jc w:val="center"/>
            </w:pPr>
            <w:r w:rsidRPr="00085058">
              <w:t>220</w:t>
            </w:r>
          </w:p>
        </w:tc>
        <w:tc>
          <w:tcPr>
            <w:tcW w:w="629" w:type="dxa"/>
            <w:vAlign w:val="center"/>
          </w:tcPr>
          <w:p w:rsidR="005B2A11" w:rsidRPr="00085058" w:rsidRDefault="005B2A11" w:rsidP="00EC7A6A">
            <w:pPr>
              <w:suppressAutoHyphens/>
              <w:spacing w:before="0" w:after="0"/>
              <w:ind w:firstLine="0"/>
              <w:jc w:val="center"/>
            </w:pPr>
            <w:r w:rsidRPr="00085058">
              <w:t>30</w:t>
            </w:r>
          </w:p>
        </w:tc>
        <w:tc>
          <w:tcPr>
            <w:tcW w:w="1310" w:type="dxa"/>
            <w:vAlign w:val="center"/>
          </w:tcPr>
          <w:p w:rsidR="005B2A11" w:rsidRPr="00085058" w:rsidRDefault="00BE0CB8" w:rsidP="00EC7A6A">
            <w:pPr>
              <w:suppressAutoHyphens/>
              <w:spacing w:before="0" w:after="0"/>
              <w:ind w:firstLine="0"/>
              <w:jc w:val="center"/>
            </w:pPr>
            <w:r w:rsidRPr="00085058">
              <w:t>433</w:t>
            </w:r>
          </w:p>
        </w:tc>
        <w:tc>
          <w:tcPr>
            <w:tcW w:w="576" w:type="dxa"/>
            <w:vAlign w:val="center"/>
          </w:tcPr>
          <w:p w:rsidR="005B2A11" w:rsidRPr="00085058" w:rsidRDefault="005B2A11" w:rsidP="00EC7A6A">
            <w:pPr>
              <w:suppressAutoHyphens/>
              <w:spacing w:before="0" w:after="0"/>
              <w:ind w:firstLine="0"/>
              <w:jc w:val="center"/>
            </w:pPr>
            <w:r w:rsidRPr="00085058">
              <w:t>70</w:t>
            </w:r>
          </w:p>
        </w:tc>
      </w:tr>
      <w:tr w:rsidR="005B2A11" w:rsidRPr="00085058" w:rsidTr="00847A67">
        <w:trPr>
          <w:trHeight w:val="20"/>
          <w:jc w:val="center"/>
        </w:trPr>
        <w:tc>
          <w:tcPr>
            <w:tcW w:w="484" w:type="dxa"/>
            <w:vAlign w:val="center"/>
          </w:tcPr>
          <w:p w:rsidR="005B2A11" w:rsidRPr="00085058" w:rsidRDefault="005B2A11" w:rsidP="00EC7A6A">
            <w:pPr>
              <w:suppressAutoHyphens/>
              <w:spacing w:before="0" w:after="0"/>
              <w:ind w:firstLine="0"/>
              <w:jc w:val="center"/>
            </w:pPr>
            <w:r w:rsidRPr="00085058">
              <w:t>4</w:t>
            </w:r>
          </w:p>
        </w:tc>
        <w:tc>
          <w:tcPr>
            <w:tcW w:w="2106" w:type="dxa"/>
            <w:vAlign w:val="center"/>
          </w:tcPr>
          <w:p w:rsidR="005B2A11" w:rsidRPr="00085058" w:rsidRDefault="005B2A11" w:rsidP="00EC7A6A">
            <w:pPr>
              <w:suppressAutoHyphens/>
              <w:spacing w:before="0" w:after="0"/>
              <w:ind w:firstLine="0"/>
              <w:jc w:val="left"/>
            </w:pPr>
            <w:r w:rsidRPr="00085058">
              <w:t>Додоново</w:t>
            </w:r>
          </w:p>
        </w:tc>
        <w:tc>
          <w:tcPr>
            <w:tcW w:w="1281" w:type="dxa"/>
            <w:vAlign w:val="center"/>
          </w:tcPr>
          <w:p w:rsidR="005B2A11" w:rsidRPr="00085058" w:rsidRDefault="005B2A11" w:rsidP="00EC7A6A">
            <w:pPr>
              <w:suppressAutoHyphens/>
              <w:spacing w:before="0" w:after="0"/>
              <w:ind w:firstLine="0"/>
              <w:jc w:val="center"/>
            </w:pPr>
            <w:r w:rsidRPr="00085058">
              <w:t>поселок</w:t>
            </w:r>
          </w:p>
        </w:tc>
        <w:tc>
          <w:tcPr>
            <w:tcW w:w="1752" w:type="dxa"/>
            <w:vAlign w:val="center"/>
          </w:tcPr>
          <w:p w:rsidR="005B2A11" w:rsidRPr="00085058" w:rsidRDefault="00175C41" w:rsidP="00EC7A6A">
            <w:pPr>
              <w:suppressAutoHyphens/>
              <w:spacing w:before="0" w:after="0"/>
              <w:ind w:firstLine="0"/>
              <w:jc w:val="center"/>
            </w:pPr>
            <w:r w:rsidRPr="00085058">
              <w:t>574</w:t>
            </w:r>
          </w:p>
        </w:tc>
        <w:tc>
          <w:tcPr>
            <w:tcW w:w="1447" w:type="dxa"/>
            <w:vAlign w:val="center"/>
          </w:tcPr>
          <w:p w:rsidR="005B2A11" w:rsidRPr="00085058" w:rsidRDefault="005B2A11" w:rsidP="00EC7A6A">
            <w:pPr>
              <w:suppressAutoHyphens/>
              <w:spacing w:before="0" w:after="0"/>
              <w:ind w:firstLine="0"/>
              <w:jc w:val="center"/>
            </w:pPr>
            <w:r w:rsidRPr="00085058">
              <w:t xml:space="preserve">0 </w:t>
            </w:r>
          </w:p>
        </w:tc>
        <w:tc>
          <w:tcPr>
            <w:tcW w:w="629" w:type="dxa"/>
            <w:vAlign w:val="center"/>
          </w:tcPr>
          <w:p w:rsidR="005B2A11" w:rsidRPr="00085058" w:rsidRDefault="005B2A11" w:rsidP="00EC7A6A">
            <w:pPr>
              <w:suppressAutoHyphens/>
              <w:spacing w:before="0" w:after="0"/>
              <w:ind w:firstLine="0"/>
              <w:jc w:val="center"/>
            </w:pPr>
            <w:r w:rsidRPr="00085058">
              <w:t xml:space="preserve">0 </w:t>
            </w:r>
          </w:p>
        </w:tc>
        <w:tc>
          <w:tcPr>
            <w:tcW w:w="1310" w:type="dxa"/>
            <w:vAlign w:val="center"/>
          </w:tcPr>
          <w:p w:rsidR="005B2A11" w:rsidRPr="00085058" w:rsidRDefault="00BE0CB8" w:rsidP="00EC7A6A">
            <w:pPr>
              <w:suppressAutoHyphens/>
              <w:spacing w:before="0" w:after="0"/>
              <w:ind w:firstLine="0"/>
              <w:jc w:val="center"/>
            </w:pPr>
            <w:r w:rsidRPr="00085058">
              <w:t>574</w:t>
            </w:r>
          </w:p>
        </w:tc>
        <w:tc>
          <w:tcPr>
            <w:tcW w:w="576" w:type="dxa"/>
            <w:vAlign w:val="center"/>
          </w:tcPr>
          <w:p w:rsidR="005B2A11" w:rsidRPr="00085058" w:rsidRDefault="005B2A11" w:rsidP="00EC7A6A">
            <w:pPr>
              <w:suppressAutoHyphens/>
              <w:spacing w:before="0" w:after="0"/>
              <w:ind w:firstLine="0"/>
              <w:jc w:val="center"/>
            </w:pPr>
            <w:r w:rsidRPr="00085058">
              <w:t xml:space="preserve">100 </w:t>
            </w:r>
          </w:p>
        </w:tc>
      </w:tr>
      <w:tr w:rsidR="005B2A11" w:rsidRPr="00085058" w:rsidTr="00847A67">
        <w:trPr>
          <w:trHeight w:val="20"/>
          <w:jc w:val="center"/>
        </w:trPr>
        <w:tc>
          <w:tcPr>
            <w:tcW w:w="484" w:type="dxa"/>
            <w:vAlign w:val="center"/>
          </w:tcPr>
          <w:p w:rsidR="005B2A11" w:rsidRPr="00085058" w:rsidRDefault="005B2A11" w:rsidP="00EC7A6A">
            <w:pPr>
              <w:suppressAutoHyphens/>
              <w:spacing w:before="0" w:after="0"/>
              <w:ind w:firstLine="0"/>
              <w:jc w:val="center"/>
            </w:pPr>
            <w:r w:rsidRPr="00085058">
              <w:t>5</w:t>
            </w:r>
          </w:p>
        </w:tc>
        <w:tc>
          <w:tcPr>
            <w:tcW w:w="2106" w:type="dxa"/>
            <w:vAlign w:val="center"/>
          </w:tcPr>
          <w:p w:rsidR="005B2A11" w:rsidRPr="00085058" w:rsidRDefault="005B2A11" w:rsidP="00EC7A6A">
            <w:pPr>
              <w:suppressAutoHyphens/>
              <w:spacing w:before="0" w:after="0"/>
              <w:ind w:firstLine="0"/>
              <w:jc w:val="left"/>
            </w:pPr>
            <w:r w:rsidRPr="00085058">
              <w:t>Тартат</w:t>
            </w:r>
          </w:p>
        </w:tc>
        <w:tc>
          <w:tcPr>
            <w:tcW w:w="1281" w:type="dxa"/>
            <w:vAlign w:val="center"/>
          </w:tcPr>
          <w:p w:rsidR="005B2A11" w:rsidRPr="00085058" w:rsidRDefault="005B2A11" w:rsidP="00EC7A6A">
            <w:pPr>
              <w:suppressAutoHyphens/>
              <w:spacing w:before="0" w:after="0"/>
              <w:ind w:firstLine="0"/>
              <w:jc w:val="center"/>
            </w:pPr>
            <w:r w:rsidRPr="00085058">
              <w:t>поселок</w:t>
            </w:r>
          </w:p>
        </w:tc>
        <w:tc>
          <w:tcPr>
            <w:tcW w:w="1752" w:type="dxa"/>
            <w:vAlign w:val="center"/>
          </w:tcPr>
          <w:p w:rsidR="005B2A11" w:rsidRPr="00085058" w:rsidRDefault="00175C41" w:rsidP="00EC7A6A">
            <w:pPr>
              <w:suppressAutoHyphens/>
              <w:spacing w:before="0" w:after="0"/>
              <w:ind w:firstLine="0"/>
              <w:jc w:val="center"/>
            </w:pPr>
            <w:r w:rsidRPr="00085058">
              <w:t>518</w:t>
            </w:r>
          </w:p>
        </w:tc>
        <w:tc>
          <w:tcPr>
            <w:tcW w:w="1447" w:type="dxa"/>
            <w:vAlign w:val="center"/>
          </w:tcPr>
          <w:p w:rsidR="005B2A11" w:rsidRPr="00085058" w:rsidRDefault="005B2A11" w:rsidP="00EC7A6A">
            <w:pPr>
              <w:suppressAutoHyphens/>
              <w:spacing w:before="0" w:after="0"/>
              <w:ind w:firstLine="0"/>
              <w:jc w:val="center"/>
            </w:pPr>
            <w:r w:rsidRPr="00085058">
              <w:t>0</w:t>
            </w:r>
          </w:p>
        </w:tc>
        <w:tc>
          <w:tcPr>
            <w:tcW w:w="629" w:type="dxa"/>
            <w:vAlign w:val="center"/>
          </w:tcPr>
          <w:p w:rsidR="005B2A11" w:rsidRPr="00085058" w:rsidRDefault="005B2A11" w:rsidP="00EC7A6A">
            <w:pPr>
              <w:suppressAutoHyphens/>
              <w:spacing w:before="0" w:after="0"/>
              <w:ind w:firstLine="0"/>
              <w:jc w:val="center"/>
            </w:pPr>
            <w:r w:rsidRPr="00085058">
              <w:t>0</w:t>
            </w:r>
          </w:p>
        </w:tc>
        <w:tc>
          <w:tcPr>
            <w:tcW w:w="1310" w:type="dxa"/>
            <w:vAlign w:val="center"/>
          </w:tcPr>
          <w:p w:rsidR="005B2A11" w:rsidRPr="00085058" w:rsidRDefault="00BE0CB8" w:rsidP="00EC7A6A">
            <w:pPr>
              <w:suppressAutoHyphens/>
              <w:spacing w:before="0" w:after="0"/>
              <w:ind w:firstLine="0"/>
              <w:jc w:val="center"/>
            </w:pPr>
            <w:r w:rsidRPr="00085058">
              <w:t>518</w:t>
            </w:r>
          </w:p>
        </w:tc>
        <w:tc>
          <w:tcPr>
            <w:tcW w:w="576" w:type="dxa"/>
            <w:vAlign w:val="center"/>
          </w:tcPr>
          <w:p w:rsidR="005B2A11" w:rsidRPr="00085058" w:rsidRDefault="005B2A11" w:rsidP="00EC7A6A">
            <w:pPr>
              <w:suppressAutoHyphens/>
              <w:spacing w:before="0" w:after="0"/>
              <w:ind w:firstLine="0"/>
              <w:jc w:val="center"/>
            </w:pPr>
            <w:r w:rsidRPr="00085058">
              <w:t>100</w:t>
            </w:r>
          </w:p>
        </w:tc>
      </w:tr>
      <w:tr w:rsidR="005B2A11" w:rsidRPr="00085058" w:rsidTr="00847A67">
        <w:trPr>
          <w:trHeight w:val="20"/>
          <w:jc w:val="center"/>
        </w:trPr>
        <w:tc>
          <w:tcPr>
            <w:tcW w:w="484" w:type="dxa"/>
            <w:vAlign w:val="center"/>
          </w:tcPr>
          <w:p w:rsidR="005B2A11" w:rsidRPr="00085058" w:rsidRDefault="005B2A11" w:rsidP="00EC7A6A">
            <w:pPr>
              <w:suppressAutoHyphens/>
              <w:spacing w:before="0" w:after="0"/>
              <w:ind w:firstLine="0"/>
              <w:jc w:val="center"/>
            </w:pPr>
            <w:r w:rsidRPr="00085058">
              <w:t>6</w:t>
            </w:r>
          </w:p>
        </w:tc>
        <w:tc>
          <w:tcPr>
            <w:tcW w:w="2106" w:type="dxa"/>
            <w:vAlign w:val="center"/>
          </w:tcPr>
          <w:p w:rsidR="005B2A11" w:rsidRPr="00085058" w:rsidRDefault="005B2A11" w:rsidP="00EC7A6A">
            <w:pPr>
              <w:suppressAutoHyphens/>
              <w:spacing w:before="0" w:after="0"/>
              <w:ind w:firstLine="0"/>
              <w:jc w:val="left"/>
            </w:pPr>
            <w:r w:rsidRPr="00085058">
              <w:t>Шивера</w:t>
            </w:r>
          </w:p>
        </w:tc>
        <w:tc>
          <w:tcPr>
            <w:tcW w:w="1281" w:type="dxa"/>
            <w:vAlign w:val="center"/>
          </w:tcPr>
          <w:p w:rsidR="005B2A11" w:rsidRPr="00085058" w:rsidRDefault="005B2A11" w:rsidP="00EC7A6A">
            <w:pPr>
              <w:suppressAutoHyphens/>
              <w:spacing w:before="0" w:after="0"/>
              <w:ind w:firstLine="0"/>
              <w:jc w:val="center"/>
            </w:pPr>
            <w:r w:rsidRPr="00085058">
              <w:t>деревня</w:t>
            </w:r>
          </w:p>
        </w:tc>
        <w:tc>
          <w:tcPr>
            <w:tcW w:w="1752" w:type="dxa"/>
            <w:vAlign w:val="center"/>
          </w:tcPr>
          <w:p w:rsidR="005B2A11" w:rsidRPr="00085058" w:rsidRDefault="00175C41" w:rsidP="00EC7A6A">
            <w:pPr>
              <w:suppressAutoHyphens/>
              <w:spacing w:before="0" w:after="0"/>
              <w:ind w:firstLine="0"/>
              <w:jc w:val="center"/>
            </w:pPr>
            <w:r w:rsidRPr="00085058">
              <w:t>190</w:t>
            </w:r>
          </w:p>
        </w:tc>
        <w:tc>
          <w:tcPr>
            <w:tcW w:w="1447" w:type="dxa"/>
            <w:vAlign w:val="center"/>
          </w:tcPr>
          <w:p w:rsidR="005B2A11" w:rsidRPr="00085058" w:rsidRDefault="005B2A11" w:rsidP="00EC7A6A">
            <w:pPr>
              <w:suppressAutoHyphens/>
              <w:spacing w:before="0" w:after="0"/>
              <w:ind w:firstLine="0"/>
              <w:jc w:val="center"/>
            </w:pPr>
            <w:r w:rsidRPr="00085058">
              <w:t>112</w:t>
            </w:r>
          </w:p>
        </w:tc>
        <w:tc>
          <w:tcPr>
            <w:tcW w:w="629" w:type="dxa"/>
            <w:vAlign w:val="center"/>
          </w:tcPr>
          <w:p w:rsidR="005B2A11" w:rsidRPr="00085058" w:rsidRDefault="005B2A11" w:rsidP="00EC7A6A">
            <w:pPr>
              <w:suppressAutoHyphens/>
              <w:spacing w:before="0" w:after="0"/>
              <w:ind w:firstLine="0"/>
              <w:jc w:val="center"/>
            </w:pPr>
            <w:r w:rsidRPr="00085058">
              <w:t>41</w:t>
            </w:r>
          </w:p>
        </w:tc>
        <w:tc>
          <w:tcPr>
            <w:tcW w:w="1310" w:type="dxa"/>
            <w:vAlign w:val="center"/>
          </w:tcPr>
          <w:p w:rsidR="005B2A11" w:rsidRPr="00085058" w:rsidRDefault="00BE0CB8" w:rsidP="00EC7A6A">
            <w:pPr>
              <w:suppressAutoHyphens/>
              <w:spacing w:before="0" w:after="0"/>
              <w:ind w:firstLine="0"/>
              <w:jc w:val="center"/>
            </w:pPr>
            <w:r w:rsidRPr="00085058">
              <w:t>78</w:t>
            </w:r>
          </w:p>
        </w:tc>
        <w:tc>
          <w:tcPr>
            <w:tcW w:w="576" w:type="dxa"/>
            <w:vAlign w:val="center"/>
          </w:tcPr>
          <w:p w:rsidR="005B2A11" w:rsidRPr="00085058" w:rsidRDefault="005B2A11" w:rsidP="00EC7A6A">
            <w:pPr>
              <w:suppressAutoHyphens/>
              <w:spacing w:before="0" w:after="0"/>
              <w:ind w:firstLine="0"/>
              <w:jc w:val="center"/>
            </w:pPr>
            <w:r w:rsidRPr="00085058">
              <w:t>59</w:t>
            </w:r>
          </w:p>
        </w:tc>
      </w:tr>
    </w:tbl>
    <w:p w:rsidR="00AE7DC0" w:rsidRPr="00085058" w:rsidRDefault="00AE7DC0" w:rsidP="00EC7A6A">
      <w:pPr>
        <w:suppressAutoHyphens/>
        <w:ind w:firstLine="0"/>
      </w:pPr>
    </w:p>
    <w:p w:rsidR="00DE7D7A" w:rsidRPr="00085058" w:rsidRDefault="00DE7D7A" w:rsidP="00EC7A6A">
      <w:pPr>
        <w:pStyle w:val="a9"/>
        <w:numPr>
          <w:ilvl w:val="2"/>
          <w:numId w:val="28"/>
        </w:numPr>
        <w:suppressAutoHyphens/>
        <w:spacing w:before="0" w:line="240" w:lineRule="auto"/>
        <w:ind w:left="709"/>
        <w:outlineLvl w:val="1"/>
        <w:rPr>
          <w:b/>
          <w:szCs w:val="28"/>
        </w:rPr>
      </w:pPr>
      <w:bookmarkStart w:id="15" w:name="_Toc76648899"/>
      <w:r w:rsidRPr="00085058">
        <w:rPr>
          <w:b/>
          <w:szCs w:val="28"/>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r w:rsidR="0015652D" w:rsidRPr="00085058">
        <w:rPr>
          <w:b/>
          <w:szCs w:val="28"/>
        </w:rPr>
        <w:t>.</w:t>
      </w:r>
      <w:bookmarkEnd w:id="15"/>
      <w:r w:rsidRPr="00085058">
        <w:rPr>
          <w:b/>
          <w:szCs w:val="28"/>
        </w:rPr>
        <w:t xml:space="preserve"> </w:t>
      </w:r>
    </w:p>
    <w:p w:rsidR="006C0E36" w:rsidRPr="00085058" w:rsidRDefault="006C0E36" w:rsidP="00EC7A6A">
      <w:pPr>
        <w:pStyle w:val="a9"/>
        <w:suppressAutoHyphens/>
        <w:spacing w:before="0" w:line="240" w:lineRule="auto"/>
        <w:ind w:left="851" w:firstLine="0"/>
        <w:rPr>
          <w:rFonts w:eastAsiaTheme="minorHAnsi"/>
          <w:iCs/>
          <w:szCs w:val="26"/>
          <w:lang w:eastAsia="en-US"/>
        </w:rPr>
      </w:pPr>
    </w:p>
    <w:p w:rsidR="006C0E36" w:rsidRPr="00085058" w:rsidRDefault="006C0E36" w:rsidP="00EC7A6A">
      <w:pPr>
        <w:pStyle w:val="a9"/>
        <w:tabs>
          <w:tab w:val="left" w:pos="851"/>
        </w:tabs>
        <w:suppressAutoHyphens/>
        <w:spacing w:before="0" w:after="0"/>
        <w:ind w:left="0" w:firstLine="0"/>
        <w:rPr>
          <w:rFonts w:eastAsiaTheme="minorHAnsi"/>
          <w:iCs/>
          <w:szCs w:val="26"/>
          <w:lang w:eastAsia="en-US"/>
        </w:rPr>
      </w:pPr>
      <w:r w:rsidRPr="00085058">
        <w:rPr>
          <w:rFonts w:eastAsiaTheme="minorHAnsi"/>
          <w:iCs/>
          <w:szCs w:val="26"/>
          <w:lang w:eastAsia="en-US"/>
        </w:rPr>
        <w:t xml:space="preserve">        </w:t>
      </w:r>
      <w:r w:rsidR="00146D1E" w:rsidRPr="00085058">
        <w:rPr>
          <w:rFonts w:eastAsiaTheme="minorHAnsi"/>
          <w:iCs/>
          <w:szCs w:val="26"/>
          <w:lang w:eastAsia="en-US"/>
        </w:rPr>
        <w:t xml:space="preserve">  </w:t>
      </w:r>
      <w:r w:rsidRPr="00085058">
        <w:rPr>
          <w:rFonts w:eastAsiaTheme="minorHAnsi"/>
          <w:iCs/>
          <w:szCs w:val="26"/>
          <w:lang w:eastAsia="en-US"/>
        </w:rPr>
        <w:t xml:space="preserve">Сточные воды </w:t>
      </w:r>
      <w:r w:rsidR="002077AD" w:rsidRPr="00085058">
        <w:rPr>
          <w:rFonts w:eastAsiaTheme="minorHAnsi"/>
          <w:iCs/>
          <w:szCs w:val="26"/>
          <w:lang w:eastAsia="en-US"/>
        </w:rPr>
        <w:t xml:space="preserve">централизованной системы водоотведения </w:t>
      </w:r>
      <w:r w:rsidRPr="00085058">
        <w:rPr>
          <w:rFonts w:eastAsiaTheme="minorHAnsi"/>
          <w:iCs/>
          <w:szCs w:val="26"/>
          <w:lang w:eastAsia="en-US"/>
        </w:rPr>
        <w:t xml:space="preserve">городского округа Железногорска (за исключением деревни Шивера) поступают и проходят очистку на </w:t>
      </w:r>
      <w:r w:rsidR="002077AD" w:rsidRPr="00085058">
        <w:rPr>
          <w:rFonts w:eastAsiaTheme="minorHAnsi"/>
          <w:iCs/>
          <w:szCs w:val="26"/>
          <w:lang w:eastAsia="en-US"/>
        </w:rPr>
        <w:t>двух</w:t>
      </w:r>
      <w:r w:rsidRPr="00085058">
        <w:rPr>
          <w:rFonts w:eastAsiaTheme="minorHAnsi"/>
          <w:iCs/>
          <w:szCs w:val="26"/>
          <w:lang w:eastAsia="en-US"/>
        </w:rPr>
        <w:t xml:space="preserve"> </w:t>
      </w:r>
      <w:r w:rsidR="002077AD" w:rsidRPr="00085058">
        <w:rPr>
          <w:rFonts w:eastAsiaTheme="minorHAnsi"/>
          <w:iCs/>
          <w:szCs w:val="26"/>
          <w:lang w:eastAsia="en-US"/>
        </w:rPr>
        <w:t xml:space="preserve">КОС. В процессе механической, </w:t>
      </w:r>
      <w:r w:rsidRPr="00085058">
        <w:rPr>
          <w:rFonts w:eastAsiaTheme="minorHAnsi"/>
          <w:iCs/>
          <w:szCs w:val="26"/>
          <w:lang w:eastAsia="en-US"/>
        </w:rPr>
        <w:t xml:space="preserve">биологической </w:t>
      </w:r>
      <w:r w:rsidR="002077AD" w:rsidRPr="00085058">
        <w:rPr>
          <w:rFonts w:eastAsiaTheme="minorHAnsi"/>
          <w:iCs/>
          <w:szCs w:val="26"/>
          <w:lang w:eastAsia="en-US"/>
        </w:rPr>
        <w:t xml:space="preserve">и физико-химической </w:t>
      </w:r>
      <w:r w:rsidRPr="00085058">
        <w:rPr>
          <w:rFonts w:eastAsiaTheme="minorHAnsi"/>
          <w:iCs/>
          <w:szCs w:val="26"/>
          <w:lang w:eastAsia="en-US"/>
        </w:rPr>
        <w:t xml:space="preserve">очистки сточных вод образуются различного вида осадки, содержащие органические и минеральные компоненты. В зависимости от условий формирования и особенностей отделения различают осадки первичные и вторичные. К первичным осадкам относятся грубодисперсные примеси, которые находятся в твердой фазе и выделяются в процессе механической очистки на решетках, песколовках и первичных отстойниках. К вторичным осадкам относятся осадки, выделенные из сточной воды после биологической очистки (избыточный ил), представляющие собой водную суспензию с объемной концентрацией полидисперсной твердой фазы от 0,5 до 10%.  </w:t>
      </w:r>
    </w:p>
    <w:p w:rsidR="003C379A" w:rsidRPr="00085058" w:rsidRDefault="00146D1E" w:rsidP="00EC7A6A">
      <w:pPr>
        <w:pStyle w:val="a9"/>
        <w:tabs>
          <w:tab w:val="left" w:pos="567"/>
          <w:tab w:val="left" w:pos="851"/>
        </w:tabs>
        <w:suppressAutoHyphens/>
        <w:spacing w:after="0"/>
        <w:ind w:left="0" w:firstLine="0"/>
        <w:rPr>
          <w:rFonts w:eastAsiaTheme="minorHAnsi"/>
          <w:iCs/>
          <w:szCs w:val="26"/>
          <w:lang w:eastAsia="en-US"/>
        </w:rPr>
      </w:pPr>
      <w:r w:rsidRPr="00085058">
        <w:rPr>
          <w:rFonts w:eastAsiaTheme="minorHAnsi"/>
          <w:iCs/>
          <w:szCs w:val="26"/>
          <w:lang w:eastAsia="en-US"/>
        </w:rPr>
        <w:t xml:space="preserve">          </w:t>
      </w:r>
      <w:r w:rsidR="006C0E36" w:rsidRPr="00085058">
        <w:rPr>
          <w:rFonts w:eastAsiaTheme="minorHAnsi"/>
          <w:iCs/>
          <w:szCs w:val="26"/>
          <w:lang w:eastAsia="en-US"/>
        </w:rPr>
        <w:t>В соответствии с действующим регламентом, избыточный ил отводится на иловы</w:t>
      </w:r>
      <w:r w:rsidR="00D515AC" w:rsidRPr="00085058">
        <w:rPr>
          <w:rFonts w:eastAsiaTheme="minorHAnsi"/>
          <w:iCs/>
          <w:szCs w:val="26"/>
          <w:lang w:eastAsia="en-US"/>
        </w:rPr>
        <w:t>е</w:t>
      </w:r>
      <w:r w:rsidR="006C0E36" w:rsidRPr="00085058">
        <w:rPr>
          <w:rFonts w:eastAsiaTheme="minorHAnsi"/>
          <w:iCs/>
          <w:szCs w:val="26"/>
          <w:lang w:eastAsia="en-US"/>
        </w:rPr>
        <w:t xml:space="preserve"> карт</w:t>
      </w:r>
      <w:r w:rsidR="00D515AC" w:rsidRPr="00085058">
        <w:rPr>
          <w:rFonts w:eastAsiaTheme="minorHAnsi"/>
          <w:iCs/>
          <w:szCs w:val="26"/>
          <w:lang w:eastAsia="en-US"/>
        </w:rPr>
        <w:t>ы</w:t>
      </w:r>
      <w:r w:rsidR="006C0E36" w:rsidRPr="00085058">
        <w:rPr>
          <w:rFonts w:eastAsiaTheme="minorHAnsi"/>
          <w:iCs/>
          <w:szCs w:val="26"/>
          <w:lang w:eastAsia="en-US"/>
        </w:rPr>
        <w:t>, оборудованны</w:t>
      </w:r>
      <w:r w:rsidR="00D515AC" w:rsidRPr="00085058">
        <w:rPr>
          <w:rFonts w:eastAsiaTheme="minorHAnsi"/>
          <w:iCs/>
          <w:szCs w:val="26"/>
          <w:lang w:eastAsia="en-US"/>
        </w:rPr>
        <w:t>е</w:t>
      </w:r>
      <w:r w:rsidR="006C0E36" w:rsidRPr="00085058">
        <w:rPr>
          <w:rFonts w:eastAsiaTheme="minorHAnsi"/>
          <w:iCs/>
          <w:szCs w:val="26"/>
          <w:lang w:eastAsia="en-US"/>
        </w:rPr>
        <w:t xml:space="preserve"> согласно требованиям СанПиНа и ГОСТа, где обезвоживается до 80%.</w:t>
      </w:r>
      <w:r w:rsidR="00734CE6" w:rsidRPr="00085058">
        <w:rPr>
          <w:rFonts w:eastAsiaTheme="minorHAnsi"/>
          <w:iCs/>
          <w:szCs w:val="26"/>
          <w:lang w:eastAsia="en-US"/>
        </w:rPr>
        <w:t xml:space="preserve">  </w:t>
      </w:r>
      <w:r w:rsidR="006C0E36" w:rsidRPr="00085058">
        <w:rPr>
          <w:rFonts w:eastAsiaTheme="minorHAnsi"/>
          <w:iCs/>
          <w:szCs w:val="26"/>
          <w:lang w:eastAsia="en-US"/>
        </w:rPr>
        <w:t xml:space="preserve">   </w:t>
      </w:r>
    </w:p>
    <w:p w:rsidR="003C379A" w:rsidRPr="00085058" w:rsidRDefault="00146D1E" w:rsidP="00EC7A6A">
      <w:pPr>
        <w:pStyle w:val="a9"/>
        <w:tabs>
          <w:tab w:val="left" w:pos="851"/>
        </w:tabs>
        <w:suppressAutoHyphens/>
        <w:spacing w:after="0"/>
        <w:ind w:left="0" w:firstLine="0"/>
      </w:pPr>
      <w:r w:rsidRPr="00085058">
        <w:t xml:space="preserve">          </w:t>
      </w:r>
      <w:r w:rsidR="003C379A" w:rsidRPr="00085058">
        <w:t>Обезвоживание осадка производится за счет дренажа через слой песка выветривания, вымораживания и высыхания на воздухе.</w:t>
      </w:r>
    </w:p>
    <w:p w:rsidR="003C379A" w:rsidRPr="00085058" w:rsidRDefault="00734CE6" w:rsidP="00EC7A6A">
      <w:pPr>
        <w:pStyle w:val="a9"/>
        <w:tabs>
          <w:tab w:val="left" w:pos="709"/>
          <w:tab w:val="left" w:pos="851"/>
        </w:tabs>
        <w:suppressAutoHyphens/>
        <w:spacing w:after="0"/>
        <w:ind w:left="0" w:firstLine="0"/>
      </w:pPr>
      <w:r w:rsidRPr="00085058">
        <w:t xml:space="preserve">         Хранение осадка на иловой площадке происходит в течение одного года, после чего ил грузится экскаватором на автосамосвалы и вывозится на полигон.</w:t>
      </w:r>
    </w:p>
    <w:p w:rsidR="007A7434" w:rsidRPr="00085058" w:rsidRDefault="007A7434" w:rsidP="00EC7A6A">
      <w:pPr>
        <w:pStyle w:val="a9"/>
        <w:tabs>
          <w:tab w:val="left" w:pos="709"/>
          <w:tab w:val="left" w:pos="851"/>
        </w:tabs>
        <w:suppressAutoHyphens/>
        <w:spacing w:after="0"/>
        <w:ind w:left="0" w:firstLine="0"/>
      </w:pPr>
      <w:r w:rsidRPr="00085058">
        <w:t xml:space="preserve">        На КОС баз отдыха и</w:t>
      </w:r>
      <w:r w:rsidRPr="00085058">
        <w:rPr>
          <w:rFonts w:ascii="yandex-sans" w:hAnsi="yandex-sans"/>
          <w:color w:val="000000"/>
          <w:sz w:val="23"/>
          <w:szCs w:val="23"/>
        </w:rPr>
        <w:t>збыточный отработанный ил из вторичных отстойников поступает в иловые колодцы, из которых удаляется при помощи илососных передвижных машин и отвозится на иловые карты городских очистных сооружений.</w:t>
      </w:r>
    </w:p>
    <w:p w:rsidR="00FF20C9" w:rsidRPr="00085058" w:rsidRDefault="00FF20C9" w:rsidP="00EC7A6A">
      <w:pPr>
        <w:pStyle w:val="a9"/>
        <w:suppressAutoHyphens/>
        <w:spacing w:after="0"/>
        <w:ind w:left="0" w:firstLine="0"/>
        <w:rPr>
          <w:rFonts w:eastAsiaTheme="minorHAnsi"/>
          <w:iCs/>
          <w:szCs w:val="26"/>
          <w:lang w:eastAsia="en-US"/>
        </w:rPr>
      </w:pPr>
    </w:p>
    <w:p w:rsidR="00711687" w:rsidRPr="00085058" w:rsidRDefault="00711687" w:rsidP="00EC7A6A">
      <w:pPr>
        <w:pStyle w:val="a9"/>
        <w:suppressAutoHyphens/>
        <w:spacing w:after="0"/>
        <w:ind w:left="0" w:firstLine="0"/>
        <w:rPr>
          <w:rFonts w:eastAsiaTheme="minorHAnsi"/>
          <w:iCs/>
          <w:szCs w:val="26"/>
          <w:lang w:eastAsia="en-US"/>
        </w:rPr>
      </w:pPr>
    </w:p>
    <w:p w:rsidR="00711687" w:rsidRPr="00085058" w:rsidRDefault="00711687" w:rsidP="00EC7A6A">
      <w:pPr>
        <w:pStyle w:val="a9"/>
        <w:suppressAutoHyphens/>
        <w:spacing w:after="0"/>
        <w:ind w:left="0" w:firstLine="0"/>
        <w:rPr>
          <w:rFonts w:eastAsiaTheme="minorHAnsi"/>
          <w:iCs/>
          <w:szCs w:val="26"/>
          <w:lang w:eastAsia="en-US"/>
        </w:rPr>
      </w:pPr>
    </w:p>
    <w:p w:rsidR="009F0FD7" w:rsidRPr="00085058" w:rsidRDefault="009F0FD7" w:rsidP="00EC7A6A">
      <w:pPr>
        <w:pStyle w:val="a9"/>
        <w:numPr>
          <w:ilvl w:val="2"/>
          <w:numId w:val="28"/>
        </w:numPr>
        <w:suppressAutoHyphens/>
        <w:spacing w:before="0" w:after="0" w:line="240" w:lineRule="auto"/>
        <w:ind w:left="709"/>
        <w:outlineLvl w:val="1"/>
        <w:rPr>
          <w:b/>
          <w:szCs w:val="24"/>
        </w:rPr>
      </w:pPr>
      <w:bookmarkStart w:id="16" w:name="_Toc76648900"/>
      <w:r w:rsidRPr="00085058">
        <w:rPr>
          <w:b/>
          <w:szCs w:val="24"/>
        </w:rPr>
        <w:lastRenderedPageBreak/>
        <w:t xml:space="preserve">В </w:t>
      </w:r>
      <w:r w:rsidR="00DE7D7A" w:rsidRPr="00085058">
        <w:rPr>
          <w:rFonts w:eastAsia="Calibri"/>
          <w:b/>
          <w:szCs w:val="24"/>
        </w:rPr>
        <w:t>описание состояния и функционирования канализационных коллекторов и сетей, сооружений на них, включая оценку их износа и определение возможности обеспечения отвода и очистки сточных вод на существующих объектах централизованной системы водоотведения</w:t>
      </w:r>
      <w:r w:rsidRPr="00085058">
        <w:rPr>
          <w:b/>
          <w:szCs w:val="24"/>
        </w:rPr>
        <w:t>.</w:t>
      </w:r>
      <w:bookmarkEnd w:id="16"/>
    </w:p>
    <w:p w:rsidR="00D515AC" w:rsidRPr="00085058" w:rsidRDefault="00D515AC" w:rsidP="00EC7A6A">
      <w:pPr>
        <w:suppressAutoHyphens/>
        <w:spacing w:before="0" w:after="0" w:line="240" w:lineRule="auto"/>
        <w:rPr>
          <w:b/>
          <w:szCs w:val="24"/>
        </w:rPr>
      </w:pPr>
    </w:p>
    <w:p w:rsidR="00626CDB" w:rsidRPr="00085058" w:rsidRDefault="00626CDB" w:rsidP="00EC7A6A">
      <w:pPr>
        <w:pStyle w:val="a9"/>
        <w:numPr>
          <w:ilvl w:val="3"/>
          <w:numId w:val="28"/>
        </w:numPr>
        <w:suppressAutoHyphens/>
        <w:spacing w:before="0" w:after="0" w:line="240" w:lineRule="auto"/>
        <w:ind w:left="993" w:hanging="993"/>
        <w:outlineLvl w:val="1"/>
        <w:rPr>
          <w:b/>
          <w:i/>
          <w:szCs w:val="24"/>
        </w:rPr>
      </w:pPr>
      <w:bookmarkStart w:id="17" w:name="_Toc76648901"/>
      <w:r w:rsidRPr="00085058">
        <w:rPr>
          <w:rFonts w:eastAsia="Calibri"/>
          <w:b/>
          <w:i/>
          <w:szCs w:val="24"/>
        </w:rPr>
        <w:t>Описание состояния и функционирования канализационных коллекторов и сетей.</w:t>
      </w:r>
      <w:bookmarkEnd w:id="17"/>
    </w:p>
    <w:p w:rsidR="005D5C38" w:rsidRPr="00085058" w:rsidRDefault="005D5C38" w:rsidP="00EC7A6A">
      <w:pPr>
        <w:pStyle w:val="a9"/>
        <w:suppressAutoHyphens/>
        <w:ind w:left="0" w:right="140" w:firstLine="0"/>
        <w:rPr>
          <w:szCs w:val="24"/>
        </w:rPr>
      </w:pPr>
      <w:r w:rsidRPr="00085058">
        <w:rPr>
          <w:szCs w:val="24"/>
        </w:rPr>
        <w:t xml:space="preserve">           Отвод и транспортировка хозяйственно-бытовых стоков от абонентов </w:t>
      </w:r>
      <w:r w:rsidR="00B369A0" w:rsidRPr="00085058">
        <w:rPr>
          <w:szCs w:val="24"/>
        </w:rPr>
        <w:t>ЗАТО</w:t>
      </w:r>
      <w:r w:rsidRPr="00085058">
        <w:rPr>
          <w:szCs w:val="24"/>
        </w:rPr>
        <w:t xml:space="preserve"> Железногорска осуществляется через систему самотечных и напорных трубопроводов с установленными на них канализационными насосными станциями.</w:t>
      </w:r>
    </w:p>
    <w:p w:rsidR="0022641C" w:rsidRPr="00085058" w:rsidRDefault="005B2A11" w:rsidP="00EC7A6A">
      <w:pPr>
        <w:pStyle w:val="a9"/>
        <w:suppressAutoHyphens/>
        <w:ind w:left="0" w:right="140" w:firstLine="0"/>
        <w:rPr>
          <w:szCs w:val="24"/>
        </w:rPr>
      </w:pPr>
      <w:r w:rsidRPr="00085058">
        <w:rPr>
          <w:b/>
          <w:szCs w:val="24"/>
        </w:rPr>
        <w:t xml:space="preserve">       </w:t>
      </w:r>
      <w:r w:rsidR="00C84956" w:rsidRPr="00085058">
        <w:rPr>
          <w:b/>
          <w:szCs w:val="24"/>
        </w:rPr>
        <w:t xml:space="preserve"> </w:t>
      </w:r>
      <w:r w:rsidRPr="00085058">
        <w:rPr>
          <w:szCs w:val="24"/>
        </w:rPr>
        <w:t xml:space="preserve"> В</w:t>
      </w:r>
      <w:r w:rsidRPr="00085058">
        <w:rPr>
          <w:b/>
          <w:szCs w:val="24"/>
        </w:rPr>
        <w:t xml:space="preserve"> Технологической зоне №1</w:t>
      </w:r>
      <w:r w:rsidR="005D5C38" w:rsidRPr="00085058">
        <w:rPr>
          <w:szCs w:val="24"/>
        </w:rPr>
        <w:t xml:space="preserve"> централизованное водоотведение </w:t>
      </w:r>
      <w:r w:rsidR="007C4BC2" w:rsidRPr="00085058">
        <w:rPr>
          <w:szCs w:val="24"/>
        </w:rPr>
        <w:t xml:space="preserve">г. Железногорска </w:t>
      </w:r>
      <w:r w:rsidR="005D5C38" w:rsidRPr="00085058">
        <w:rPr>
          <w:szCs w:val="24"/>
        </w:rPr>
        <w:t xml:space="preserve">можно разделить на две независимые друг от друга зоны. </w:t>
      </w:r>
      <w:r w:rsidR="007C4BC2" w:rsidRPr="00085058">
        <w:rPr>
          <w:szCs w:val="24"/>
        </w:rPr>
        <w:t>В первой зоне с</w:t>
      </w:r>
      <w:r w:rsidR="005D5C38" w:rsidRPr="00085058">
        <w:rPr>
          <w:szCs w:val="24"/>
        </w:rPr>
        <w:t>точные воды, собираемые самотечными коллекторами поступа</w:t>
      </w:r>
      <w:r w:rsidR="007C4BC2" w:rsidRPr="00085058">
        <w:rPr>
          <w:szCs w:val="24"/>
        </w:rPr>
        <w:t>ю</w:t>
      </w:r>
      <w:r w:rsidR="005D5C38" w:rsidRPr="00085058">
        <w:rPr>
          <w:szCs w:val="24"/>
        </w:rPr>
        <w:t>т</w:t>
      </w:r>
      <w:r w:rsidR="00633B93" w:rsidRPr="00085058">
        <w:rPr>
          <w:szCs w:val="24"/>
        </w:rPr>
        <w:t xml:space="preserve"> на </w:t>
      </w:r>
      <w:r w:rsidR="007C4BC2" w:rsidRPr="00085058">
        <w:rPr>
          <w:szCs w:val="24"/>
        </w:rPr>
        <w:t>5</w:t>
      </w:r>
      <w:r w:rsidR="00633B93" w:rsidRPr="00085058">
        <w:rPr>
          <w:szCs w:val="24"/>
        </w:rPr>
        <w:t xml:space="preserve"> КНС</w:t>
      </w:r>
      <w:r w:rsidR="005D5C38" w:rsidRPr="00085058">
        <w:rPr>
          <w:szCs w:val="24"/>
        </w:rPr>
        <w:t xml:space="preserve">, а именно: </w:t>
      </w:r>
      <w:r w:rsidR="00F62A2B" w:rsidRPr="00085058">
        <w:rPr>
          <w:szCs w:val="24"/>
        </w:rPr>
        <w:t xml:space="preserve">от </w:t>
      </w:r>
      <w:r w:rsidR="007C4BC2" w:rsidRPr="00085058">
        <w:rPr>
          <w:szCs w:val="24"/>
        </w:rPr>
        <w:t>КНС-7</w:t>
      </w:r>
      <w:r w:rsidR="008174DB" w:rsidRPr="00085058">
        <w:rPr>
          <w:szCs w:val="24"/>
        </w:rPr>
        <w:t xml:space="preserve"> </w:t>
      </w:r>
      <w:r w:rsidR="00F62A2B" w:rsidRPr="00085058">
        <w:rPr>
          <w:szCs w:val="24"/>
        </w:rPr>
        <w:t>стоки поступают на КНС-10</w:t>
      </w:r>
      <w:r w:rsidR="007C4BC2" w:rsidRPr="00085058">
        <w:rPr>
          <w:szCs w:val="24"/>
        </w:rPr>
        <w:t xml:space="preserve">, </w:t>
      </w:r>
      <w:r w:rsidR="00F62A2B" w:rsidRPr="00085058">
        <w:rPr>
          <w:szCs w:val="24"/>
        </w:rPr>
        <w:t xml:space="preserve">от КНС-3, </w:t>
      </w:r>
      <w:r w:rsidR="007C4BC2" w:rsidRPr="00085058">
        <w:rPr>
          <w:szCs w:val="24"/>
        </w:rPr>
        <w:t>КНС-8</w:t>
      </w:r>
      <w:r w:rsidR="00F62A2B" w:rsidRPr="00085058">
        <w:rPr>
          <w:szCs w:val="24"/>
        </w:rPr>
        <w:t xml:space="preserve"> и КНС-Строитель стоки </w:t>
      </w:r>
      <w:r w:rsidR="008174DB" w:rsidRPr="00085058">
        <w:rPr>
          <w:szCs w:val="24"/>
        </w:rPr>
        <w:t>п</w:t>
      </w:r>
      <w:r w:rsidR="00311418" w:rsidRPr="00085058">
        <w:rPr>
          <w:szCs w:val="24"/>
        </w:rPr>
        <w:t>ерекачиваются непосредственно</w:t>
      </w:r>
      <w:r w:rsidR="00F62A2B" w:rsidRPr="00085058">
        <w:rPr>
          <w:szCs w:val="24"/>
        </w:rPr>
        <w:t xml:space="preserve"> в два напорных коллектора КНС-10</w:t>
      </w:r>
      <w:r w:rsidR="00633B93" w:rsidRPr="00085058">
        <w:rPr>
          <w:szCs w:val="24"/>
        </w:rPr>
        <w:t xml:space="preserve"> </w:t>
      </w:r>
      <w:r w:rsidR="00311418" w:rsidRPr="00085058">
        <w:rPr>
          <w:szCs w:val="24"/>
        </w:rPr>
        <w:t xml:space="preserve">Ду=800 мм </w:t>
      </w:r>
      <w:r w:rsidR="00F62A2B" w:rsidRPr="00085058">
        <w:rPr>
          <w:szCs w:val="24"/>
        </w:rPr>
        <w:t>и далее</w:t>
      </w:r>
      <w:r w:rsidR="00633B93" w:rsidRPr="00085058">
        <w:rPr>
          <w:szCs w:val="24"/>
        </w:rPr>
        <w:t xml:space="preserve"> поступают </w:t>
      </w:r>
      <w:r w:rsidR="008174DB" w:rsidRPr="00085058">
        <w:rPr>
          <w:szCs w:val="24"/>
        </w:rPr>
        <w:t>в приемную камеру ГКОС</w:t>
      </w:r>
      <w:r w:rsidRPr="00085058">
        <w:rPr>
          <w:szCs w:val="24"/>
        </w:rPr>
        <w:t xml:space="preserve">. </w:t>
      </w:r>
      <w:r w:rsidR="00F62A2B" w:rsidRPr="00085058">
        <w:rPr>
          <w:szCs w:val="24"/>
        </w:rPr>
        <w:t xml:space="preserve"> Во второй зоне собираемые стоки поступают на 8 КНС, а именно: от КНС-1, КНС-2А, КНС-5, КНС-6, КНС-9 и КНС-12</w:t>
      </w:r>
      <w:r w:rsidR="008174DB" w:rsidRPr="00085058">
        <w:rPr>
          <w:szCs w:val="24"/>
        </w:rPr>
        <w:t xml:space="preserve"> сточная вода по напорным коллекторам </w:t>
      </w:r>
      <w:r w:rsidR="00311418" w:rsidRPr="00085058">
        <w:rPr>
          <w:szCs w:val="24"/>
        </w:rPr>
        <w:t xml:space="preserve">поступает </w:t>
      </w:r>
      <w:r w:rsidR="008174DB" w:rsidRPr="00085058">
        <w:rPr>
          <w:szCs w:val="24"/>
        </w:rPr>
        <w:t>в камеру выполненную в виде скобы Ду=1000мм расположенную на территории старых (выведенных из эксплуатации) КОС откуда уже по двум коллекторам Ду=800 мм поступают в приемную камеру ГОС. Сточные воды собираемые на КНС-ОВД и КНС-51, через камеры гашения расположенные у д.70 пр. Курчатова и у д. 39 ул. Верхняя Саянская соответственно направляют стоки на КНС-5.</w:t>
      </w:r>
    </w:p>
    <w:p w:rsidR="00AE2957" w:rsidRPr="00085058" w:rsidRDefault="00561DD4" w:rsidP="00EC7A6A">
      <w:pPr>
        <w:pStyle w:val="a9"/>
        <w:suppressAutoHyphens/>
        <w:spacing w:after="0"/>
        <w:ind w:left="0" w:right="140" w:firstLine="0"/>
        <w:rPr>
          <w:szCs w:val="24"/>
        </w:rPr>
      </w:pPr>
      <w:r w:rsidRPr="00085058">
        <w:rPr>
          <w:szCs w:val="24"/>
        </w:rPr>
        <w:t xml:space="preserve">          </w:t>
      </w:r>
      <w:r w:rsidR="005B2A11" w:rsidRPr="00085058">
        <w:rPr>
          <w:szCs w:val="24"/>
        </w:rPr>
        <w:t>В соотв</w:t>
      </w:r>
      <w:r w:rsidR="005B2A11" w:rsidRPr="00085058">
        <w:t xml:space="preserve">етствии с существующим положением, </w:t>
      </w:r>
      <w:r w:rsidR="005B2A11" w:rsidRPr="00085058">
        <w:rPr>
          <w:szCs w:val="24"/>
        </w:rPr>
        <w:t>Технологическая зона №1 включает в себя магистральные коллектора протяженностью 71,7 км, уличные и дворовые канализационные сети протяженностью 30,3 км и 95,8 км соответственно. Основная доля сетей водоотведения построена в 60-70 годах прошлого века физически изношена. 144,2 км из 262,1 км (около 60%) имеют 100% износ и срочно нуждаются в замене.</w:t>
      </w:r>
      <w:r w:rsidR="00AE2957" w:rsidRPr="00085058">
        <w:rPr>
          <w:b/>
        </w:rPr>
        <w:t xml:space="preserve">    </w:t>
      </w:r>
    </w:p>
    <w:p w:rsidR="00C84956" w:rsidRPr="00085058" w:rsidRDefault="00AE2957" w:rsidP="00EC7A6A">
      <w:pPr>
        <w:pStyle w:val="a9"/>
        <w:tabs>
          <w:tab w:val="left" w:pos="567"/>
        </w:tabs>
        <w:suppressAutoHyphens/>
        <w:spacing w:before="0" w:after="0"/>
        <w:ind w:left="0" w:right="140" w:firstLine="0"/>
        <w:rPr>
          <w:b/>
          <w:szCs w:val="24"/>
        </w:rPr>
      </w:pPr>
      <w:r w:rsidRPr="00085058">
        <w:rPr>
          <w:b/>
          <w:szCs w:val="24"/>
        </w:rPr>
        <w:t xml:space="preserve"> </w:t>
      </w:r>
      <w:r w:rsidRPr="00085058">
        <w:rPr>
          <w:b/>
          <w:szCs w:val="24"/>
        </w:rPr>
        <w:tab/>
      </w:r>
    </w:p>
    <w:p w:rsidR="005B2A11" w:rsidRPr="00085058" w:rsidRDefault="00C84956" w:rsidP="00EC7A6A">
      <w:pPr>
        <w:pStyle w:val="a9"/>
        <w:tabs>
          <w:tab w:val="left" w:pos="567"/>
        </w:tabs>
        <w:suppressAutoHyphens/>
        <w:spacing w:before="0" w:after="0"/>
        <w:ind w:left="0" w:right="140" w:firstLine="0"/>
        <w:rPr>
          <w:szCs w:val="24"/>
        </w:rPr>
      </w:pPr>
      <w:r w:rsidRPr="00085058">
        <w:rPr>
          <w:b/>
          <w:szCs w:val="24"/>
        </w:rPr>
        <w:t xml:space="preserve">          </w:t>
      </w:r>
      <w:r w:rsidR="005B2A11" w:rsidRPr="00085058">
        <w:rPr>
          <w:szCs w:val="24"/>
        </w:rPr>
        <w:t>В</w:t>
      </w:r>
      <w:r w:rsidR="005B2A11" w:rsidRPr="00085058">
        <w:rPr>
          <w:b/>
          <w:szCs w:val="24"/>
        </w:rPr>
        <w:t xml:space="preserve"> Технологической зоне №2</w:t>
      </w:r>
      <w:r w:rsidR="005B2A11" w:rsidRPr="00085058">
        <w:rPr>
          <w:szCs w:val="24"/>
        </w:rPr>
        <w:t xml:space="preserve"> сточные воды собираемые с территории о/л «Орбита» и котельной по самотечным коллекторам выполненным из асбестоцементных труб Ду=200мм протяженностью 146,4 м и Ду=150мм протяженностью 1570 м, поступают в приемную камеру КОС баз отдыха. Стоки из о/л «Горный» по самотечными коллекторам выполненным из асбестоцементных труб Ду=150мм протяженностью 536,2 м, собираются КНС расположенную на территории о/л «Горный» и по двум нитям напорного коллектора </w:t>
      </w:r>
      <w:r w:rsidR="005B2A11" w:rsidRPr="00085058">
        <w:rPr>
          <w:color w:val="000000"/>
          <w:szCs w:val="24"/>
        </w:rPr>
        <w:t xml:space="preserve">Ду=100мм протяженностью 982 м и Ду=150мм протяженностью 150 м каждая, направляется в камеру гашения расположенную перед КОС баз отдыха, откуда самотеком по трубопроводу Ду=150мм  протяженностью 50 м поступают в приемную камеру очистных сооружений.  </w:t>
      </w:r>
    </w:p>
    <w:p w:rsidR="00C84956" w:rsidRPr="00085058" w:rsidRDefault="005B2A11" w:rsidP="00EC7A6A">
      <w:pPr>
        <w:suppressAutoHyphens/>
        <w:spacing w:before="0" w:after="0"/>
        <w:ind w:firstLine="0"/>
      </w:pPr>
      <w:r w:rsidRPr="00085058">
        <w:rPr>
          <w:szCs w:val="24"/>
        </w:rPr>
        <w:t xml:space="preserve">         В соотв</w:t>
      </w:r>
      <w:r w:rsidRPr="00085058">
        <w:t xml:space="preserve">етствии с существующим положением, </w:t>
      </w:r>
      <w:r w:rsidRPr="00085058">
        <w:rPr>
          <w:szCs w:val="24"/>
        </w:rPr>
        <w:t>Технологическая зона №2</w:t>
      </w:r>
      <w:r w:rsidRPr="00085058">
        <w:rPr>
          <w:b/>
          <w:szCs w:val="24"/>
        </w:rPr>
        <w:t xml:space="preserve"> </w:t>
      </w:r>
      <w:r w:rsidRPr="00085058">
        <w:rPr>
          <w:szCs w:val="24"/>
        </w:rPr>
        <w:t xml:space="preserve">включает в себя 2,106 км самотечных и 2,264 км напорных труб, выполненных из асбестоцемента. Сети построены в 1970-х годах и </w:t>
      </w:r>
      <w:r w:rsidRPr="00085058">
        <w:rPr>
          <w:rFonts w:cs="Times New Roman"/>
        </w:rPr>
        <w:t>более 60% труб имеют 100% износ.</w:t>
      </w:r>
    </w:p>
    <w:p w:rsidR="00C84956" w:rsidRPr="00085058" w:rsidRDefault="00C84956" w:rsidP="00EC7A6A">
      <w:pPr>
        <w:suppressAutoHyphens/>
        <w:spacing w:before="0" w:after="0"/>
        <w:ind w:firstLine="0"/>
      </w:pPr>
      <w:r w:rsidRPr="00085058">
        <w:t xml:space="preserve"> </w:t>
      </w:r>
    </w:p>
    <w:p w:rsidR="005B2A11" w:rsidRPr="00085058" w:rsidRDefault="00C84956" w:rsidP="00EC7A6A">
      <w:pPr>
        <w:tabs>
          <w:tab w:val="left" w:pos="567"/>
        </w:tabs>
        <w:suppressAutoHyphens/>
        <w:spacing w:before="0" w:after="0"/>
        <w:ind w:firstLine="0"/>
      </w:pPr>
      <w:r w:rsidRPr="00085058">
        <w:t xml:space="preserve">         </w:t>
      </w:r>
      <w:r w:rsidR="005B2A11" w:rsidRPr="00085058">
        <w:rPr>
          <w:rFonts w:cs="Times New Roman"/>
          <w:sz w:val="28"/>
          <w:szCs w:val="24"/>
        </w:rPr>
        <w:t xml:space="preserve"> </w:t>
      </w:r>
      <w:r w:rsidR="005B2A11" w:rsidRPr="00085058">
        <w:rPr>
          <w:szCs w:val="24"/>
        </w:rPr>
        <w:t>В</w:t>
      </w:r>
      <w:r w:rsidR="005B2A11" w:rsidRPr="00085058">
        <w:rPr>
          <w:b/>
          <w:szCs w:val="24"/>
        </w:rPr>
        <w:t xml:space="preserve"> Технологической зоне №3</w:t>
      </w:r>
      <w:r w:rsidR="005B2A11" w:rsidRPr="00085058">
        <w:rPr>
          <w:szCs w:val="24"/>
        </w:rPr>
        <w:t xml:space="preserve"> сточные воды от пос. Новый путь </w:t>
      </w:r>
      <w:r w:rsidR="005B2A11" w:rsidRPr="00085058">
        <w:rPr>
          <w:rFonts w:cs="Times New Roman"/>
          <w:szCs w:val="24"/>
        </w:rPr>
        <w:t>собираются на КНС-1 расположенную по ул. Спортивной 1В и по двум напорным коллекторам Ду=100мм поступают в камеру гашения скорости. Далее стоки самотеком собираются на КНС-2 расположенную ул. Майская, 24Б и по двум напорным коллекторам Ду=100мм поступают в камеру гашения скорости потока, откуда самотечным трубопроводом поступают в канализационную сеть м</w:t>
      </w:r>
      <w:r w:rsidR="00B47F37" w:rsidRPr="00085058">
        <w:rPr>
          <w:rFonts w:cs="Times New Roman"/>
          <w:szCs w:val="24"/>
        </w:rPr>
        <w:t xml:space="preserve">крн. Первомайский и собираются на КНС-19 </w:t>
      </w:r>
      <w:r w:rsidR="00206340" w:rsidRPr="00085058">
        <w:rPr>
          <w:rFonts w:cs="Times New Roman"/>
          <w:szCs w:val="24"/>
        </w:rPr>
        <w:t>откуда</w:t>
      </w:r>
      <w:r w:rsidR="00B47F37" w:rsidRPr="00085058">
        <w:rPr>
          <w:rFonts w:cs="Times New Roman"/>
          <w:szCs w:val="24"/>
        </w:rPr>
        <w:t xml:space="preserve"> поступают на </w:t>
      </w:r>
      <w:r w:rsidR="005B2A11" w:rsidRPr="00085058">
        <w:rPr>
          <w:rFonts w:cs="Times New Roman"/>
          <w:szCs w:val="24"/>
        </w:rPr>
        <w:t>ГКНС-21 расположенн</w:t>
      </w:r>
      <w:r w:rsidR="00B47F37" w:rsidRPr="00085058">
        <w:rPr>
          <w:rFonts w:cs="Times New Roman"/>
          <w:szCs w:val="24"/>
        </w:rPr>
        <w:t>ую</w:t>
      </w:r>
      <w:r w:rsidR="005B2A11" w:rsidRPr="00085058">
        <w:rPr>
          <w:rFonts w:cs="Times New Roman"/>
          <w:szCs w:val="24"/>
        </w:rPr>
        <w:t xml:space="preserve"> на ул. Красноярская, 76</w:t>
      </w:r>
      <w:r w:rsidR="00B47F37" w:rsidRPr="00085058">
        <w:rPr>
          <w:rFonts w:cs="Times New Roman"/>
          <w:szCs w:val="24"/>
        </w:rPr>
        <w:t>. На ГКНС-21 так же поступают сточные воды от КНС-47 и КНС-РМЗ. Собранные стоки от КНС-21</w:t>
      </w:r>
      <w:r w:rsidR="005B2A11" w:rsidRPr="00085058">
        <w:rPr>
          <w:rFonts w:cs="Times New Roman"/>
          <w:szCs w:val="24"/>
        </w:rPr>
        <w:t xml:space="preserve"> направляются в централизованную систему водоотведения </w:t>
      </w:r>
      <w:r w:rsidR="00B369A0" w:rsidRPr="00085058">
        <w:rPr>
          <w:rFonts w:cs="Times New Roman"/>
          <w:szCs w:val="24"/>
        </w:rPr>
        <w:t>ЗАТО</w:t>
      </w:r>
      <w:r w:rsidR="005B2A11" w:rsidRPr="00085058">
        <w:rPr>
          <w:rFonts w:cs="Times New Roman"/>
          <w:szCs w:val="24"/>
        </w:rPr>
        <w:t xml:space="preserve"> Сосновоборск и далее поступают на КОС г. Сосновоборска для очистки.</w:t>
      </w:r>
    </w:p>
    <w:p w:rsidR="005B2A11" w:rsidRPr="00085058" w:rsidRDefault="005B2A11" w:rsidP="00EC7A6A">
      <w:pPr>
        <w:tabs>
          <w:tab w:val="left" w:pos="990"/>
        </w:tabs>
        <w:suppressAutoHyphens/>
        <w:spacing w:before="0" w:after="0"/>
        <w:ind w:firstLine="0"/>
      </w:pPr>
      <w:r w:rsidRPr="00085058">
        <w:lastRenderedPageBreak/>
        <w:t xml:space="preserve">           </w:t>
      </w:r>
      <w:r w:rsidRPr="00085058">
        <w:rPr>
          <w:szCs w:val="24"/>
        </w:rPr>
        <w:t>В соотв</w:t>
      </w:r>
      <w:r w:rsidRPr="00085058">
        <w:t xml:space="preserve">етствии с существующим положением, </w:t>
      </w:r>
      <w:r w:rsidRPr="00085058">
        <w:rPr>
          <w:szCs w:val="24"/>
        </w:rPr>
        <w:t>Технологическая зона №3</w:t>
      </w:r>
      <w:r w:rsidRPr="00085058">
        <w:rPr>
          <w:b/>
          <w:szCs w:val="24"/>
        </w:rPr>
        <w:t xml:space="preserve"> </w:t>
      </w:r>
      <w:r w:rsidRPr="00085058">
        <w:rPr>
          <w:szCs w:val="24"/>
        </w:rPr>
        <w:t xml:space="preserve">включает в себя 4,2 км самотечно-напорных трубопроводов выполненных из асбестоцемента. Сети водоотведения построены в основном в 1970-х годах и </w:t>
      </w:r>
      <w:r w:rsidRPr="00085058">
        <w:rPr>
          <w:rFonts w:cs="Times New Roman"/>
        </w:rPr>
        <w:t>более 60% труб имеют 100% износ.</w:t>
      </w:r>
    </w:p>
    <w:p w:rsidR="005B2A11" w:rsidRPr="00085058" w:rsidRDefault="005B2A11" w:rsidP="00EC7A6A">
      <w:pPr>
        <w:suppressAutoHyphens/>
        <w:ind w:firstLine="0"/>
        <w:rPr>
          <w:szCs w:val="24"/>
        </w:rPr>
      </w:pPr>
      <w:r w:rsidRPr="00085058">
        <w:rPr>
          <w:b/>
          <w:szCs w:val="24"/>
        </w:rPr>
        <w:t xml:space="preserve">          </w:t>
      </w:r>
      <w:r w:rsidRPr="00085058">
        <w:rPr>
          <w:szCs w:val="24"/>
        </w:rPr>
        <w:t>В</w:t>
      </w:r>
      <w:r w:rsidRPr="00085058">
        <w:rPr>
          <w:b/>
          <w:szCs w:val="24"/>
        </w:rPr>
        <w:t xml:space="preserve"> Технологической зоне №4</w:t>
      </w:r>
      <w:r w:rsidRPr="00085058">
        <w:rPr>
          <w:szCs w:val="24"/>
        </w:rPr>
        <w:t xml:space="preserve"> сточные воды </w:t>
      </w:r>
      <w:r w:rsidRPr="00085058">
        <w:rPr>
          <w:rFonts w:cs="Times New Roman"/>
          <w:szCs w:val="24"/>
        </w:rPr>
        <w:t xml:space="preserve">собираемые с территории деревни Шивера по самотечным трубопроводам поступают </w:t>
      </w:r>
      <w:r w:rsidR="00F704DB" w:rsidRPr="00085058">
        <w:t xml:space="preserve">в резервуар разрушившейся КНС. Далее сточные воды откачиваются и транспортируются на очистные сооружения села Сухобузимское. </w:t>
      </w:r>
      <w:r w:rsidRPr="00085058">
        <w:rPr>
          <w:rFonts w:cs="Times New Roman"/>
        </w:rPr>
        <w:t xml:space="preserve">  </w:t>
      </w:r>
      <w:r w:rsidRPr="00085058">
        <w:rPr>
          <w:szCs w:val="24"/>
        </w:rPr>
        <w:t xml:space="preserve">         </w:t>
      </w:r>
      <w:r w:rsidR="00F704DB" w:rsidRPr="00085058">
        <w:rPr>
          <w:szCs w:val="24"/>
        </w:rPr>
        <w:br/>
      </w:r>
      <w:r w:rsidRPr="00085058">
        <w:rPr>
          <w:szCs w:val="24"/>
        </w:rPr>
        <w:t>В соотв</w:t>
      </w:r>
      <w:r w:rsidRPr="00085058">
        <w:t xml:space="preserve">етствии с существующим положением, </w:t>
      </w:r>
      <w:r w:rsidRPr="00085058">
        <w:rPr>
          <w:szCs w:val="24"/>
        </w:rPr>
        <w:t>Технологическая зона №4</w:t>
      </w:r>
      <w:r w:rsidRPr="00085058">
        <w:rPr>
          <w:b/>
          <w:szCs w:val="24"/>
        </w:rPr>
        <w:t xml:space="preserve"> </w:t>
      </w:r>
      <w:r w:rsidRPr="00085058">
        <w:rPr>
          <w:szCs w:val="24"/>
        </w:rPr>
        <w:t>включает в себя 5,54 км самотечных трубопроводов, выполненных из асбестоцемента и чугуна. Все сети построены в 1960-70-х годах и на 100% выработали свой нормативный ресурс.</w:t>
      </w:r>
    </w:p>
    <w:p w:rsidR="00B01C3B" w:rsidRPr="00085058" w:rsidRDefault="00B01C3B" w:rsidP="00EC7A6A">
      <w:pPr>
        <w:suppressAutoHyphens/>
        <w:spacing w:before="0" w:after="0" w:line="240" w:lineRule="auto"/>
        <w:ind w:firstLine="0"/>
        <w:rPr>
          <w:szCs w:val="24"/>
        </w:rPr>
      </w:pPr>
    </w:p>
    <w:p w:rsidR="00AE2957" w:rsidRPr="00085058" w:rsidRDefault="00AE2957" w:rsidP="00EC7A6A">
      <w:pPr>
        <w:pStyle w:val="a9"/>
        <w:suppressAutoHyphens/>
        <w:ind w:left="0" w:right="140" w:firstLine="0"/>
        <w:rPr>
          <w:sz w:val="28"/>
          <w:szCs w:val="24"/>
        </w:rPr>
      </w:pPr>
      <w:r w:rsidRPr="00085058">
        <w:rPr>
          <w:noProof/>
          <w:sz w:val="28"/>
          <w:szCs w:val="28"/>
        </w:rPr>
        <w:drawing>
          <wp:inline distT="0" distB="0" distL="0" distR="0">
            <wp:extent cx="6301105" cy="3419475"/>
            <wp:effectExtent l="0" t="0" r="4445" b="9525"/>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AE2957" w:rsidRPr="00085058" w:rsidRDefault="00AE2957" w:rsidP="00EC7A6A">
      <w:pPr>
        <w:pStyle w:val="a9"/>
        <w:suppressAutoHyphens/>
        <w:ind w:left="0" w:right="140" w:firstLine="0"/>
        <w:rPr>
          <w:szCs w:val="24"/>
        </w:rPr>
      </w:pPr>
      <w:r w:rsidRPr="00085058">
        <w:rPr>
          <w:b/>
          <w:i/>
          <w:szCs w:val="24"/>
        </w:rPr>
        <w:t>Гистограмма 1</w:t>
      </w:r>
      <w:r w:rsidRPr="00085058">
        <w:rPr>
          <w:szCs w:val="24"/>
        </w:rPr>
        <w:t xml:space="preserve"> – Сети водоотведения находящиеся в эксплуатации ООО «</w:t>
      </w:r>
      <w:r w:rsidR="002512E7" w:rsidRPr="00085058">
        <w:rPr>
          <w:szCs w:val="24"/>
        </w:rPr>
        <w:t>КРАСЭКО-ЭЛЕКТРО</w:t>
      </w:r>
      <w:r w:rsidRPr="00085058">
        <w:rPr>
          <w:szCs w:val="24"/>
        </w:rPr>
        <w:t>»</w:t>
      </w:r>
    </w:p>
    <w:p w:rsidR="00AE2957" w:rsidRPr="00085058" w:rsidRDefault="00AE2957" w:rsidP="00EC7A6A">
      <w:pPr>
        <w:pStyle w:val="a9"/>
        <w:suppressAutoHyphens/>
        <w:ind w:left="0" w:right="140" w:firstLine="0"/>
        <w:rPr>
          <w:sz w:val="28"/>
          <w:szCs w:val="24"/>
        </w:rPr>
      </w:pPr>
    </w:p>
    <w:p w:rsidR="006F218E" w:rsidRPr="00085058" w:rsidRDefault="00AE2957" w:rsidP="00EC7A6A">
      <w:pPr>
        <w:pStyle w:val="a9"/>
        <w:tabs>
          <w:tab w:val="left" w:pos="567"/>
        </w:tabs>
        <w:suppressAutoHyphens/>
        <w:spacing w:after="0"/>
        <w:ind w:left="0" w:firstLine="0"/>
        <w:rPr>
          <w:szCs w:val="24"/>
        </w:rPr>
      </w:pPr>
      <w:r w:rsidRPr="00085058">
        <w:t xml:space="preserve">      </w:t>
      </w:r>
      <w:r w:rsidRPr="00085058">
        <w:rPr>
          <w:szCs w:val="24"/>
        </w:rPr>
        <w:t>В</w:t>
      </w:r>
      <w:r w:rsidRPr="00085058">
        <w:rPr>
          <w:b/>
          <w:szCs w:val="24"/>
        </w:rPr>
        <w:t xml:space="preserve"> Технологической зоне №5</w:t>
      </w:r>
      <w:r w:rsidRPr="00085058">
        <w:rPr>
          <w:szCs w:val="24"/>
        </w:rPr>
        <w:t xml:space="preserve"> сточные воды </w:t>
      </w:r>
      <w:r w:rsidR="006F218E" w:rsidRPr="00085058">
        <w:rPr>
          <w:szCs w:val="24"/>
        </w:rPr>
        <w:t xml:space="preserve">от жилой застройки, МП «ЖКХ», КГАУ ЦСП, Химического завода филиала ФГУП «Красмаш» - цех №82, в/ч 3476, котельной, бюджетных абонентов и прочих потребителей поселка Подгорный </w:t>
      </w:r>
      <w:r w:rsidRPr="00085058">
        <w:rPr>
          <w:szCs w:val="24"/>
        </w:rPr>
        <w:t xml:space="preserve">по самотечным коллекторам выполненных из асбестоцементных и чугунных труб, протяженностью </w:t>
      </w:r>
      <w:r w:rsidR="006F218E" w:rsidRPr="00085058">
        <w:rPr>
          <w:szCs w:val="24"/>
        </w:rPr>
        <w:t>14,76</w:t>
      </w:r>
      <w:r w:rsidRPr="00085058">
        <w:rPr>
          <w:szCs w:val="24"/>
        </w:rPr>
        <w:t xml:space="preserve"> </w:t>
      </w:r>
      <w:r w:rsidR="006F218E" w:rsidRPr="00085058">
        <w:rPr>
          <w:szCs w:val="24"/>
        </w:rPr>
        <w:t>к</w:t>
      </w:r>
      <w:r w:rsidRPr="00085058">
        <w:rPr>
          <w:szCs w:val="24"/>
        </w:rPr>
        <w:t xml:space="preserve">м </w:t>
      </w:r>
      <w:r w:rsidR="006F218E" w:rsidRPr="00085058">
        <w:rPr>
          <w:szCs w:val="24"/>
        </w:rPr>
        <w:t>собираются</w:t>
      </w:r>
      <w:r w:rsidRPr="00085058">
        <w:rPr>
          <w:szCs w:val="24"/>
        </w:rPr>
        <w:t xml:space="preserve"> на КНС</w:t>
      </w:r>
      <w:r w:rsidR="006F218E" w:rsidRPr="00085058">
        <w:rPr>
          <w:szCs w:val="24"/>
        </w:rPr>
        <w:t xml:space="preserve"> откуда </w:t>
      </w:r>
      <w:r w:rsidRPr="00085058">
        <w:rPr>
          <w:szCs w:val="24"/>
        </w:rPr>
        <w:t xml:space="preserve">по </w:t>
      </w:r>
      <w:r w:rsidR="006F218E" w:rsidRPr="00085058">
        <w:rPr>
          <w:szCs w:val="24"/>
        </w:rPr>
        <w:t>одной</w:t>
      </w:r>
      <w:r w:rsidRPr="00085058">
        <w:rPr>
          <w:szCs w:val="24"/>
        </w:rPr>
        <w:t xml:space="preserve"> нит</w:t>
      </w:r>
      <w:r w:rsidR="006F218E" w:rsidRPr="00085058">
        <w:rPr>
          <w:szCs w:val="24"/>
        </w:rPr>
        <w:t>и</w:t>
      </w:r>
      <w:r w:rsidRPr="00085058">
        <w:rPr>
          <w:szCs w:val="24"/>
        </w:rPr>
        <w:t xml:space="preserve"> напорного коллектора</w:t>
      </w:r>
      <w:r w:rsidR="006F218E" w:rsidRPr="00085058">
        <w:t xml:space="preserve"> выполненного из стали проложенной вдоль объездной дороги протяженностью 2,15 км поступают в приемную камеру очистных сооружений.</w:t>
      </w:r>
    </w:p>
    <w:p w:rsidR="00AE2957" w:rsidRPr="00085058" w:rsidRDefault="006F218E" w:rsidP="00EC7A6A">
      <w:pPr>
        <w:suppressAutoHyphens/>
        <w:spacing w:before="0" w:after="0"/>
        <w:ind w:firstLine="0"/>
      </w:pPr>
      <w:r w:rsidRPr="00085058">
        <w:t xml:space="preserve">         Сточные воды с территории Химического завода расположенного на территории пос. Подгорный через сеть самотечных трубопроводов отводятся для очистки на КОС </w:t>
      </w:r>
      <w:r w:rsidR="00B369A0" w:rsidRPr="00085058">
        <w:t>ЗАТО</w:t>
      </w:r>
      <w:r w:rsidRPr="00085058">
        <w:t xml:space="preserve"> Сосновоборск.</w:t>
      </w:r>
    </w:p>
    <w:p w:rsidR="00A104C4" w:rsidRPr="00085058" w:rsidRDefault="00AE2957" w:rsidP="00EC7A6A">
      <w:pPr>
        <w:suppressAutoHyphens/>
        <w:spacing w:before="0" w:after="0"/>
        <w:ind w:firstLine="0"/>
      </w:pPr>
      <w:r w:rsidRPr="00085058">
        <w:rPr>
          <w:szCs w:val="24"/>
        </w:rPr>
        <w:t xml:space="preserve">         В соотв</w:t>
      </w:r>
      <w:r w:rsidRPr="00085058">
        <w:t xml:space="preserve">етствии с существующим положением, </w:t>
      </w:r>
      <w:r w:rsidRPr="00085058">
        <w:rPr>
          <w:szCs w:val="24"/>
        </w:rPr>
        <w:t>Технологическая зона №</w:t>
      </w:r>
      <w:r w:rsidR="006F218E" w:rsidRPr="00085058">
        <w:rPr>
          <w:szCs w:val="24"/>
        </w:rPr>
        <w:t>5</w:t>
      </w:r>
      <w:r w:rsidRPr="00085058">
        <w:rPr>
          <w:b/>
          <w:szCs w:val="24"/>
        </w:rPr>
        <w:t xml:space="preserve"> </w:t>
      </w:r>
      <w:r w:rsidRPr="00085058">
        <w:rPr>
          <w:szCs w:val="24"/>
        </w:rPr>
        <w:t xml:space="preserve">включает в себя </w:t>
      </w:r>
      <w:r w:rsidR="006F218E" w:rsidRPr="00085058">
        <w:rPr>
          <w:szCs w:val="24"/>
        </w:rPr>
        <w:t xml:space="preserve">14,76 </w:t>
      </w:r>
      <w:r w:rsidRPr="00085058">
        <w:rPr>
          <w:szCs w:val="24"/>
        </w:rPr>
        <w:t xml:space="preserve">км самотечных и </w:t>
      </w:r>
      <w:r w:rsidR="006F218E" w:rsidRPr="00085058">
        <w:rPr>
          <w:szCs w:val="24"/>
        </w:rPr>
        <w:t xml:space="preserve">2,15 </w:t>
      </w:r>
      <w:r w:rsidR="00C56BE4" w:rsidRPr="00085058">
        <w:rPr>
          <w:szCs w:val="24"/>
        </w:rPr>
        <w:t xml:space="preserve">км напорных труб, выполненных из асбестоцемента и чугуна. </w:t>
      </w:r>
      <w:r w:rsidR="00AC79EC" w:rsidRPr="00085058">
        <w:rPr>
          <w:rFonts w:cs="Times New Roman"/>
        </w:rPr>
        <w:t>90</w:t>
      </w:r>
      <w:r w:rsidR="009F185A" w:rsidRPr="00085058">
        <w:rPr>
          <w:rFonts w:cs="Times New Roman"/>
        </w:rPr>
        <w:t xml:space="preserve">% канализационных сетей </w:t>
      </w:r>
      <w:r w:rsidR="00AC79EC" w:rsidRPr="00085058">
        <w:rPr>
          <w:rFonts w:cs="Times New Roman"/>
        </w:rPr>
        <w:t>поселка Подгорный</w:t>
      </w:r>
      <w:r w:rsidR="009F185A" w:rsidRPr="00085058">
        <w:rPr>
          <w:rFonts w:cs="Times New Roman"/>
        </w:rPr>
        <w:t xml:space="preserve"> </w:t>
      </w:r>
      <w:r w:rsidR="00AC79EC" w:rsidRPr="00085058">
        <w:rPr>
          <w:bCs/>
          <w:szCs w:val="24"/>
          <w:lang w:eastAsia="ar-SA"/>
        </w:rPr>
        <w:t xml:space="preserve">построены в шестидесятых годах прошлого столетия и </w:t>
      </w:r>
      <w:r w:rsidR="009F185A" w:rsidRPr="00085058">
        <w:rPr>
          <w:rFonts w:cs="Times New Roman"/>
        </w:rPr>
        <w:t>имеют 100% износ. Но несмотря на высокую степень изношенности трубопроводов за последние несколько лет не было зафиксировано не одного инцидента, повлекшего за собой перерыв в оказании потребителям услуги водоотведения.</w:t>
      </w:r>
    </w:p>
    <w:p w:rsidR="009F185A" w:rsidRPr="00085058" w:rsidRDefault="009F185A" w:rsidP="00EC7A6A">
      <w:pPr>
        <w:suppressAutoHyphens/>
        <w:spacing w:before="0" w:after="0"/>
        <w:ind w:right="140"/>
        <w:rPr>
          <w:rFonts w:cs="Times New Roman"/>
        </w:rPr>
      </w:pPr>
    </w:p>
    <w:p w:rsidR="00731E18" w:rsidRPr="00085058" w:rsidRDefault="00731E18" w:rsidP="00EC7A6A">
      <w:pPr>
        <w:suppressAutoHyphens/>
        <w:spacing w:before="0" w:after="0"/>
        <w:ind w:right="140" w:firstLine="0"/>
        <w:rPr>
          <w:rFonts w:cs="Times New Roman"/>
        </w:rPr>
      </w:pPr>
      <w:r w:rsidRPr="00085058">
        <w:rPr>
          <w:noProof/>
          <w:sz w:val="28"/>
          <w:szCs w:val="28"/>
        </w:rPr>
        <w:lastRenderedPageBreak/>
        <w:drawing>
          <wp:inline distT="0" distB="0" distL="0" distR="0">
            <wp:extent cx="6301105" cy="3419475"/>
            <wp:effectExtent l="0" t="0" r="4445" b="9525"/>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731E18" w:rsidRPr="00085058" w:rsidRDefault="00731E18" w:rsidP="00EC7A6A">
      <w:pPr>
        <w:suppressAutoHyphens/>
        <w:spacing w:before="0" w:after="0"/>
        <w:ind w:right="140"/>
        <w:rPr>
          <w:szCs w:val="24"/>
        </w:rPr>
      </w:pPr>
      <w:r w:rsidRPr="00085058">
        <w:rPr>
          <w:b/>
          <w:i/>
          <w:szCs w:val="24"/>
        </w:rPr>
        <w:t>Гистограмма 2</w:t>
      </w:r>
      <w:r w:rsidRPr="00085058">
        <w:rPr>
          <w:szCs w:val="24"/>
        </w:rPr>
        <w:t xml:space="preserve"> – Сети водоотведения находящиеся в эксплуатации МП «ЖКХ»</w:t>
      </w:r>
    </w:p>
    <w:p w:rsidR="00D0327D" w:rsidRPr="00085058" w:rsidRDefault="00D0327D" w:rsidP="00EC7A6A">
      <w:pPr>
        <w:suppressAutoHyphens/>
        <w:spacing w:before="0" w:after="0"/>
        <w:ind w:right="140"/>
      </w:pPr>
    </w:p>
    <w:p w:rsidR="00A104C4" w:rsidRPr="00085058" w:rsidRDefault="00A104C4" w:rsidP="00EC7A6A">
      <w:pPr>
        <w:pStyle w:val="a9"/>
        <w:numPr>
          <w:ilvl w:val="3"/>
          <w:numId w:val="28"/>
        </w:numPr>
        <w:suppressAutoHyphens/>
        <w:ind w:left="1134"/>
        <w:outlineLvl w:val="1"/>
        <w:rPr>
          <w:b/>
          <w:i/>
          <w:szCs w:val="24"/>
        </w:rPr>
      </w:pPr>
      <w:bookmarkStart w:id="18" w:name="_Toc76648902"/>
      <w:r w:rsidRPr="00085058">
        <w:rPr>
          <w:rFonts w:eastAsia="Calibri"/>
          <w:b/>
          <w:i/>
          <w:szCs w:val="24"/>
        </w:rPr>
        <w:t>Характеристика, состояния и функционирование канализационных насосных станций.</w:t>
      </w:r>
      <w:bookmarkEnd w:id="18"/>
      <w:r w:rsidRPr="00085058">
        <w:rPr>
          <w:rFonts w:eastAsia="Calibri"/>
          <w:b/>
          <w:i/>
          <w:szCs w:val="24"/>
        </w:rPr>
        <w:t xml:space="preserve">           </w:t>
      </w:r>
      <w:r w:rsidR="00CD70C0" w:rsidRPr="00085058">
        <w:rPr>
          <w:rFonts w:eastAsia="Calibri"/>
          <w:b/>
          <w:i/>
          <w:szCs w:val="24"/>
        </w:rPr>
        <w:t xml:space="preserve">  </w:t>
      </w:r>
    </w:p>
    <w:p w:rsidR="00183CC5" w:rsidRPr="00085058" w:rsidRDefault="00183CC5" w:rsidP="00EC7A6A">
      <w:pPr>
        <w:suppressAutoHyphens/>
        <w:spacing w:after="0"/>
        <w:ind w:left="142" w:firstLine="0"/>
        <w:rPr>
          <w:szCs w:val="24"/>
        </w:rPr>
      </w:pPr>
      <w:r w:rsidRPr="00085058">
        <w:rPr>
          <w:szCs w:val="24"/>
        </w:rPr>
        <w:t xml:space="preserve">         Транспортировка канализационных стоков на очистные сооружений городского округа Железногорска осуществляет </w:t>
      </w:r>
      <w:r w:rsidR="00B87E56" w:rsidRPr="00085058">
        <w:rPr>
          <w:szCs w:val="24"/>
        </w:rPr>
        <w:t>1</w:t>
      </w:r>
      <w:r w:rsidR="00900D29" w:rsidRPr="00085058">
        <w:rPr>
          <w:szCs w:val="24"/>
        </w:rPr>
        <w:t>5</w:t>
      </w:r>
      <w:r w:rsidRPr="00085058">
        <w:rPr>
          <w:szCs w:val="24"/>
        </w:rPr>
        <w:t xml:space="preserve"> КНС  и </w:t>
      </w:r>
      <w:r w:rsidR="0064797B" w:rsidRPr="00085058">
        <w:rPr>
          <w:szCs w:val="24"/>
        </w:rPr>
        <w:t>6</w:t>
      </w:r>
      <w:r w:rsidRPr="00085058">
        <w:rPr>
          <w:szCs w:val="24"/>
        </w:rPr>
        <w:t xml:space="preserve"> КНС транспортируют стоки на очистные сооружения </w:t>
      </w:r>
      <w:r w:rsidR="00B369A0" w:rsidRPr="00085058">
        <w:rPr>
          <w:szCs w:val="24"/>
        </w:rPr>
        <w:t>ЗАТО</w:t>
      </w:r>
      <w:r w:rsidRPr="00085058">
        <w:rPr>
          <w:szCs w:val="24"/>
        </w:rPr>
        <w:t xml:space="preserve"> Сосновоборск.</w:t>
      </w:r>
    </w:p>
    <w:p w:rsidR="005B2A11" w:rsidRPr="00085058" w:rsidRDefault="00183CC5" w:rsidP="00EC7A6A">
      <w:pPr>
        <w:pStyle w:val="a9"/>
        <w:suppressAutoHyphens/>
        <w:spacing w:before="0" w:after="0" w:line="240" w:lineRule="auto"/>
        <w:ind w:left="0" w:firstLine="0"/>
        <w:rPr>
          <w:szCs w:val="24"/>
        </w:rPr>
      </w:pPr>
      <w:r w:rsidRPr="00085058">
        <w:rPr>
          <w:szCs w:val="24"/>
        </w:rPr>
        <w:t xml:space="preserve">           </w:t>
      </w:r>
      <w:r w:rsidR="005B2A11" w:rsidRPr="00085058">
        <w:t>Транспортировку стоков</w:t>
      </w:r>
      <w:r w:rsidR="005B2A11" w:rsidRPr="00085058">
        <w:rPr>
          <w:szCs w:val="24"/>
        </w:rPr>
        <w:t xml:space="preserve"> </w:t>
      </w:r>
      <w:r w:rsidR="005B2A11" w:rsidRPr="00085058">
        <w:t>в границах Технологической зоны №1 осуществляет 1</w:t>
      </w:r>
      <w:r w:rsidR="001E7BB6" w:rsidRPr="00085058">
        <w:t>3</w:t>
      </w:r>
      <w:r w:rsidR="005B2A11" w:rsidRPr="00085058">
        <w:t xml:space="preserve"> КНС находящаяся в эксплуатации ООО «КрасЭко-Электро». Данные о вводе в эксплуатацию, характеристика сооружений, техническом состоянии и адресной привязке КНС Технологической зоны №1 приведены в таблице 3.5  На рисунке 3.8. приведена </w:t>
      </w:r>
      <w:r w:rsidR="005B2A11" w:rsidRPr="00085058">
        <w:rPr>
          <w:szCs w:val="24"/>
        </w:rPr>
        <w:t>принципиальная схема распределения потоков канализационных стоков.</w:t>
      </w:r>
    </w:p>
    <w:p w:rsidR="005B2A11" w:rsidRPr="00085058" w:rsidRDefault="005B2A11" w:rsidP="00EC7A6A">
      <w:pPr>
        <w:suppressAutoHyphens/>
        <w:spacing w:before="60"/>
        <w:ind w:firstLine="0"/>
      </w:pPr>
      <w:r w:rsidRPr="00085058">
        <w:rPr>
          <w:b/>
        </w:rPr>
        <w:t>Таблица 3.5.</w:t>
      </w:r>
      <w:r w:rsidRPr="00085058">
        <w:t xml:space="preserve"> </w:t>
      </w:r>
      <w:r w:rsidRPr="00085058">
        <w:rPr>
          <w:b/>
        </w:rPr>
        <w:t>-</w:t>
      </w:r>
      <w:r w:rsidRPr="00085058">
        <w:t xml:space="preserve"> Характеристика КНС Технологической зоны №1</w:t>
      </w:r>
    </w:p>
    <w:tbl>
      <w:tblPr>
        <w:tblStyle w:val="af4"/>
        <w:tblW w:w="0" w:type="auto"/>
        <w:jc w:val="center"/>
        <w:tblLayout w:type="fixed"/>
        <w:tblLook w:val="04A0"/>
      </w:tblPr>
      <w:tblGrid>
        <w:gridCol w:w="557"/>
        <w:gridCol w:w="2901"/>
        <w:gridCol w:w="1906"/>
        <w:gridCol w:w="851"/>
        <w:gridCol w:w="1163"/>
        <w:gridCol w:w="1533"/>
        <w:gridCol w:w="992"/>
      </w:tblGrid>
      <w:tr w:rsidR="005B2A11" w:rsidRPr="00085058" w:rsidTr="001E7BB6">
        <w:trPr>
          <w:jc w:val="center"/>
        </w:trPr>
        <w:tc>
          <w:tcPr>
            <w:tcW w:w="557" w:type="dxa"/>
            <w:vAlign w:val="center"/>
          </w:tcPr>
          <w:p w:rsidR="005B2A11" w:rsidRPr="00085058" w:rsidRDefault="005B2A11" w:rsidP="00EC7A6A">
            <w:pPr>
              <w:suppressAutoHyphens/>
              <w:spacing w:before="0" w:after="0"/>
              <w:ind w:left="-204" w:right="-132" w:firstLine="0"/>
              <w:jc w:val="center"/>
              <w:rPr>
                <w:b/>
                <w:sz w:val="20"/>
              </w:rPr>
            </w:pPr>
            <w:r w:rsidRPr="00085058">
              <w:rPr>
                <w:b/>
                <w:sz w:val="20"/>
              </w:rPr>
              <w:t>№№ п/п</w:t>
            </w:r>
          </w:p>
        </w:tc>
        <w:tc>
          <w:tcPr>
            <w:tcW w:w="2901" w:type="dxa"/>
            <w:vAlign w:val="center"/>
          </w:tcPr>
          <w:p w:rsidR="005B2A11" w:rsidRPr="00085058" w:rsidRDefault="005B2A11" w:rsidP="00EC7A6A">
            <w:pPr>
              <w:suppressAutoHyphens/>
              <w:spacing w:before="0" w:after="0"/>
              <w:ind w:firstLine="0"/>
              <w:jc w:val="center"/>
              <w:rPr>
                <w:b/>
                <w:sz w:val="20"/>
              </w:rPr>
            </w:pPr>
            <w:r w:rsidRPr="00085058">
              <w:rPr>
                <w:b/>
                <w:sz w:val="20"/>
              </w:rPr>
              <w:t>Наименование и адрес КНС</w:t>
            </w:r>
          </w:p>
        </w:tc>
        <w:tc>
          <w:tcPr>
            <w:tcW w:w="1906" w:type="dxa"/>
            <w:vAlign w:val="center"/>
          </w:tcPr>
          <w:p w:rsidR="0018677B" w:rsidRPr="00085058" w:rsidRDefault="005B2A11" w:rsidP="00EC7A6A">
            <w:pPr>
              <w:suppressAutoHyphens/>
              <w:spacing w:before="0" w:after="0"/>
              <w:ind w:left="-103" w:right="-108" w:firstLine="0"/>
              <w:jc w:val="center"/>
              <w:rPr>
                <w:b/>
                <w:sz w:val="20"/>
              </w:rPr>
            </w:pPr>
            <w:r w:rsidRPr="00085058">
              <w:rPr>
                <w:b/>
                <w:sz w:val="20"/>
              </w:rPr>
              <w:t xml:space="preserve">Проектная </w:t>
            </w:r>
          </w:p>
          <w:p w:rsidR="005B2A11" w:rsidRPr="00085058" w:rsidRDefault="005B2A11" w:rsidP="00EC7A6A">
            <w:pPr>
              <w:suppressAutoHyphens/>
              <w:spacing w:before="0" w:after="0"/>
              <w:ind w:left="-103" w:right="-108" w:firstLine="0"/>
              <w:jc w:val="center"/>
              <w:rPr>
                <w:b/>
                <w:sz w:val="20"/>
              </w:rPr>
            </w:pPr>
            <w:r w:rsidRPr="00085058">
              <w:rPr>
                <w:b/>
                <w:sz w:val="20"/>
              </w:rPr>
              <w:t>производительность, м3/сут</w:t>
            </w:r>
          </w:p>
        </w:tc>
        <w:tc>
          <w:tcPr>
            <w:tcW w:w="851" w:type="dxa"/>
            <w:vAlign w:val="center"/>
          </w:tcPr>
          <w:p w:rsidR="005B2A11" w:rsidRPr="00085058" w:rsidRDefault="005B2A11" w:rsidP="00EC7A6A">
            <w:pPr>
              <w:suppressAutoHyphens/>
              <w:spacing w:before="0" w:after="0"/>
              <w:ind w:firstLine="0"/>
              <w:jc w:val="center"/>
              <w:rPr>
                <w:b/>
                <w:sz w:val="20"/>
              </w:rPr>
            </w:pPr>
            <w:r w:rsidRPr="00085058">
              <w:rPr>
                <w:b/>
                <w:sz w:val="20"/>
              </w:rPr>
              <w:t>Год ввода</w:t>
            </w:r>
          </w:p>
        </w:tc>
        <w:tc>
          <w:tcPr>
            <w:tcW w:w="1163" w:type="dxa"/>
            <w:vAlign w:val="center"/>
          </w:tcPr>
          <w:p w:rsidR="005B2A11" w:rsidRPr="00085058" w:rsidRDefault="005B2A11" w:rsidP="00EC7A6A">
            <w:pPr>
              <w:suppressAutoHyphens/>
              <w:spacing w:before="0" w:after="0"/>
              <w:ind w:left="-167" w:right="-108" w:firstLine="0"/>
              <w:jc w:val="center"/>
              <w:rPr>
                <w:b/>
                <w:sz w:val="20"/>
              </w:rPr>
            </w:pPr>
            <w:r w:rsidRPr="00085058">
              <w:rPr>
                <w:b/>
                <w:sz w:val="20"/>
              </w:rPr>
              <w:t xml:space="preserve">Объем </w:t>
            </w:r>
          </w:p>
          <w:p w:rsidR="005B2A11" w:rsidRPr="00085058" w:rsidRDefault="005B2A11" w:rsidP="00EC7A6A">
            <w:pPr>
              <w:suppressAutoHyphens/>
              <w:spacing w:before="0" w:after="0"/>
              <w:ind w:left="-167" w:right="-108" w:firstLine="0"/>
              <w:jc w:val="center"/>
              <w:rPr>
                <w:b/>
                <w:sz w:val="20"/>
              </w:rPr>
            </w:pPr>
            <w:r w:rsidRPr="00085058">
              <w:rPr>
                <w:b/>
                <w:sz w:val="20"/>
              </w:rPr>
              <w:t xml:space="preserve">резервуара, </w:t>
            </w:r>
          </w:p>
          <w:p w:rsidR="005B2A11" w:rsidRPr="00085058" w:rsidRDefault="005B2A11" w:rsidP="00EC7A6A">
            <w:pPr>
              <w:suppressAutoHyphens/>
              <w:spacing w:before="0" w:after="0"/>
              <w:ind w:left="-167" w:right="-108" w:firstLine="0"/>
              <w:jc w:val="center"/>
              <w:rPr>
                <w:b/>
                <w:sz w:val="20"/>
              </w:rPr>
            </w:pPr>
            <w:r w:rsidRPr="00085058">
              <w:rPr>
                <w:b/>
                <w:sz w:val="20"/>
              </w:rPr>
              <w:t>м3</w:t>
            </w:r>
          </w:p>
        </w:tc>
        <w:tc>
          <w:tcPr>
            <w:tcW w:w="1533" w:type="dxa"/>
            <w:vAlign w:val="center"/>
          </w:tcPr>
          <w:p w:rsidR="005B2A11" w:rsidRPr="00085058" w:rsidRDefault="005B2A11" w:rsidP="00EC7A6A">
            <w:pPr>
              <w:suppressAutoHyphens/>
              <w:spacing w:before="0" w:after="0"/>
              <w:ind w:firstLine="0"/>
              <w:jc w:val="center"/>
              <w:rPr>
                <w:b/>
                <w:sz w:val="20"/>
              </w:rPr>
            </w:pPr>
            <w:r w:rsidRPr="00085058">
              <w:rPr>
                <w:b/>
                <w:sz w:val="20"/>
              </w:rPr>
              <w:t>Наличие ограждения, материал</w:t>
            </w:r>
          </w:p>
        </w:tc>
        <w:tc>
          <w:tcPr>
            <w:tcW w:w="992" w:type="dxa"/>
            <w:vAlign w:val="center"/>
          </w:tcPr>
          <w:p w:rsidR="005B2A11" w:rsidRPr="00085058" w:rsidRDefault="005B2A11" w:rsidP="00EC7A6A">
            <w:pPr>
              <w:suppressAutoHyphens/>
              <w:spacing w:before="0" w:after="0"/>
              <w:ind w:left="-172" w:firstLine="0"/>
              <w:jc w:val="center"/>
              <w:rPr>
                <w:b/>
                <w:sz w:val="20"/>
              </w:rPr>
            </w:pPr>
            <w:r w:rsidRPr="00085058">
              <w:rPr>
                <w:b/>
                <w:sz w:val="20"/>
              </w:rPr>
              <w:t xml:space="preserve">Общий </w:t>
            </w:r>
          </w:p>
          <w:p w:rsidR="005B2A11" w:rsidRPr="00085058" w:rsidRDefault="005B2A11" w:rsidP="00EC7A6A">
            <w:pPr>
              <w:suppressAutoHyphens/>
              <w:spacing w:before="0" w:after="0"/>
              <w:ind w:firstLine="0"/>
              <w:jc w:val="center"/>
              <w:rPr>
                <w:b/>
                <w:sz w:val="20"/>
              </w:rPr>
            </w:pPr>
            <w:r w:rsidRPr="00085058">
              <w:rPr>
                <w:b/>
                <w:sz w:val="20"/>
              </w:rPr>
              <w:t>износ, %</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1</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КНС-1 ул. Школьная, 48б</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2 050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1954</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60</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ж/б плиты</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100</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2</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КНС-2А пр-т Курчатова, 7</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3 650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1996</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170</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металл</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50</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3</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КНС-3 ул. Южная, 18/1</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450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2009</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13</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нет</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40</w:t>
            </w:r>
          </w:p>
        </w:tc>
      </w:tr>
      <w:tr w:rsidR="005B2A11" w:rsidRPr="00085058" w:rsidTr="001E7BB6">
        <w:trPr>
          <w:jc w:val="center"/>
        </w:trPr>
        <w:tc>
          <w:tcPr>
            <w:tcW w:w="557" w:type="dxa"/>
            <w:vAlign w:val="center"/>
          </w:tcPr>
          <w:p w:rsidR="005B2A11" w:rsidRPr="00085058" w:rsidRDefault="001E7BB6" w:rsidP="00EC7A6A">
            <w:pPr>
              <w:suppressAutoHyphens/>
              <w:spacing w:before="0" w:after="0"/>
              <w:ind w:firstLine="0"/>
              <w:jc w:val="center"/>
              <w:rPr>
                <w:sz w:val="20"/>
              </w:rPr>
            </w:pPr>
            <w:r w:rsidRPr="00085058">
              <w:rPr>
                <w:sz w:val="20"/>
              </w:rPr>
              <w:t>4</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КНС-5 пр-т Курчатова, 43</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1350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1968</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45</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дерево</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100</w:t>
            </w:r>
          </w:p>
        </w:tc>
      </w:tr>
      <w:tr w:rsidR="005B2A11" w:rsidRPr="00085058" w:rsidTr="001E7BB6">
        <w:trPr>
          <w:jc w:val="center"/>
        </w:trPr>
        <w:tc>
          <w:tcPr>
            <w:tcW w:w="557" w:type="dxa"/>
            <w:vAlign w:val="center"/>
          </w:tcPr>
          <w:p w:rsidR="005B2A11" w:rsidRPr="00085058" w:rsidRDefault="001E7BB6" w:rsidP="00EC7A6A">
            <w:pPr>
              <w:suppressAutoHyphens/>
              <w:spacing w:before="0" w:after="0"/>
              <w:ind w:firstLine="0"/>
              <w:jc w:val="center"/>
              <w:rPr>
                <w:sz w:val="20"/>
              </w:rPr>
            </w:pPr>
            <w:r w:rsidRPr="00085058">
              <w:rPr>
                <w:sz w:val="20"/>
              </w:rPr>
              <w:t>5</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КНС-6 ул. Советской Армии, 21а</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600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1966</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30</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дерево</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100</w:t>
            </w:r>
          </w:p>
        </w:tc>
      </w:tr>
      <w:tr w:rsidR="005B2A11" w:rsidRPr="00085058" w:rsidTr="001E7BB6">
        <w:trPr>
          <w:jc w:val="center"/>
        </w:trPr>
        <w:tc>
          <w:tcPr>
            <w:tcW w:w="557" w:type="dxa"/>
            <w:vAlign w:val="center"/>
          </w:tcPr>
          <w:p w:rsidR="005B2A11" w:rsidRPr="00085058" w:rsidRDefault="001E7BB6" w:rsidP="00EC7A6A">
            <w:pPr>
              <w:suppressAutoHyphens/>
              <w:spacing w:before="0" w:after="0"/>
              <w:ind w:firstLine="0"/>
              <w:jc w:val="center"/>
              <w:rPr>
                <w:sz w:val="20"/>
              </w:rPr>
            </w:pPr>
            <w:r w:rsidRPr="00085058">
              <w:rPr>
                <w:sz w:val="20"/>
              </w:rPr>
              <w:t>6</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КНС-7 ул. 60лет ВЛКСМ, 24а</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600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1979</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45</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профлист</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80</w:t>
            </w:r>
          </w:p>
        </w:tc>
      </w:tr>
      <w:tr w:rsidR="005B2A11" w:rsidRPr="00085058" w:rsidTr="001E7BB6">
        <w:trPr>
          <w:jc w:val="center"/>
        </w:trPr>
        <w:tc>
          <w:tcPr>
            <w:tcW w:w="557" w:type="dxa"/>
            <w:vAlign w:val="center"/>
          </w:tcPr>
          <w:p w:rsidR="005B2A11" w:rsidRPr="00085058" w:rsidRDefault="001E7BB6" w:rsidP="00EC7A6A">
            <w:pPr>
              <w:suppressAutoHyphens/>
              <w:spacing w:before="0" w:after="0"/>
              <w:ind w:firstLine="0"/>
              <w:jc w:val="center"/>
              <w:rPr>
                <w:sz w:val="20"/>
              </w:rPr>
            </w:pPr>
            <w:r w:rsidRPr="00085058">
              <w:rPr>
                <w:sz w:val="20"/>
              </w:rPr>
              <w:t>7</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КНС-8 ул. Южная, 37/9</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255</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1977</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30</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дерево</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80</w:t>
            </w:r>
          </w:p>
        </w:tc>
      </w:tr>
      <w:tr w:rsidR="005B2A11" w:rsidRPr="00085058" w:rsidTr="001E7BB6">
        <w:trPr>
          <w:jc w:val="center"/>
        </w:trPr>
        <w:tc>
          <w:tcPr>
            <w:tcW w:w="557" w:type="dxa"/>
            <w:vAlign w:val="center"/>
          </w:tcPr>
          <w:p w:rsidR="005B2A11" w:rsidRPr="00085058" w:rsidRDefault="001E7BB6" w:rsidP="00EC7A6A">
            <w:pPr>
              <w:suppressAutoHyphens/>
              <w:spacing w:before="0" w:after="0"/>
              <w:ind w:firstLine="0"/>
              <w:jc w:val="center"/>
              <w:rPr>
                <w:sz w:val="20"/>
              </w:rPr>
            </w:pPr>
            <w:r w:rsidRPr="00085058">
              <w:rPr>
                <w:sz w:val="20"/>
              </w:rPr>
              <w:t>8</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КНС-9 ул. Решетнева, 2Г</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600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1977</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45</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нет</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80</w:t>
            </w:r>
          </w:p>
        </w:tc>
      </w:tr>
      <w:tr w:rsidR="005B2A11" w:rsidRPr="00085058" w:rsidTr="001E7BB6">
        <w:trPr>
          <w:jc w:val="center"/>
        </w:trPr>
        <w:tc>
          <w:tcPr>
            <w:tcW w:w="557" w:type="dxa"/>
            <w:vAlign w:val="center"/>
          </w:tcPr>
          <w:p w:rsidR="005B2A11" w:rsidRPr="00085058" w:rsidRDefault="001E7BB6" w:rsidP="00EC7A6A">
            <w:pPr>
              <w:suppressAutoHyphens/>
              <w:spacing w:before="0" w:after="0"/>
              <w:ind w:left="-20" w:right="-23" w:firstLine="0"/>
              <w:jc w:val="center"/>
              <w:rPr>
                <w:sz w:val="20"/>
              </w:rPr>
            </w:pPr>
            <w:r w:rsidRPr="00085058">
              <w:rPr>
                <w:sz w:val="20"/>
              </w:rPr>
              <w:t>9</w:t>
            </w:r>
          </w:p>
        </w:tc>
        <w:tc>
          <w:tcPr>
            <w:tcW w:w="2901" w:type="dxa"/>
            <w:vAlign w:val="center"/>
          </w:tcPr>
          <w:p w:rsidR="005B2A11" w:rsidRPr="00085058" w:rsidRDefault="00DE69C8" w:rsidP="00EC7A6A">
            <w:pPr>
              <w:suppressAutoHyphens/>
              <w:spacing w:before="0" w:after="0"/>
              <w:ind w:right="-228" w:firstLine="0"/>
              <w:jc w:val="left"/>
              <w:rPr>
                <w:sz w:val="20"/>
              </w:rPr>
            </w:pPr>
            <w:r w:rsidRPr="00085058">
              <w:rPr>
                <w:sz w:val="20"/>
              </w:rPr>
              <w:t>КНС-10 ул.</w:t>
            </w:r>
            <w:r w:rsidR="005B2A11" w:rsidRPr="00085058">
              <w:rPr>
                <w:sz w:val="20"/>
              </w:rPr>
              <w:t>60лет ВЛКСМ, 95а</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3740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1988</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170</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металл</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75</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1</w:t>
            </w:r>
            <w:r w:rsidR="001E7BB6" w:rsidRPr="00085058">
              <w:rPr>
                <w:sz w:val="20"/>
              </w:rPr>
              <w:t>0</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КНС-12 ул. Школьная, 50г</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1100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2006</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25</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нет</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45</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1</w:t>
            </w:r>
            <w:r w:rsidR="001E7BB6" w:rsidRPr="00085058">
              <w:rPr>
                <w:sz w:val="20"/>
              </w:rPr>
              <w:t>1</w:t>
            </w:r>
          </w:p>
        </w:tc>
        <w:tc>
          <w:tcPr>
            <w:tcW w:w="2901" w:type="dxa"/>
            <w:vAlign w:val="center"/>
          </w:tcPr>
          <w:p w:rsidR="005B2A11" w:rsidRPr="00085058" w:rsidRDefault="005B2A11" w:rsidP="00EC7A6A">
            <w:pPr>
              <w:suppressAutoHyphens/>
              <w:spacing w:before="0" w:after="0"/>
              <w:ind w:left="-64" w:right="-85" w:firstLine="0"/>
              <w:jc w:val="left"/>
              <w:rPr>
                <w:sz w:val="20"/>
              </w:rPr>
            </w:pPr>
            <w:r w:rsidRPr="00085058">
              <w:rPr>
                <w:sz w:val="20"/>
              </w:rPr>
              <w:t>К</w:t>
            </w:r>
            <w:r w:rsidR="001E7BB6" w:rsidRPr="00085058">
              <w:rPr>
                <w:sz w:val="20"/>
              </w:rPr>
              <w:t>НС-51 ул. Верхняя Саянская,</w:t>
            </w:r>
            <w:r w:rsidRPr="00085058">
              <w:rPr>
                <w:sz w:val="20"/>
              </w:rPr>
              <w:t>48</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60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2016</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9</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нет</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10</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1</w:t>
            </w:r>
            <w:r w:rsidR="001E7BB6" w:rsidRPr="00085058">
              <w:rPr>
                <w:sz w:val="20"/>
              </w:rPr>
              <w:t>2</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w:t>
            </w:r>
            <w:r w:rsidR="001E7BB6" w:rsidRPr="00085058">
              <w:rPr>
                <w:sz w:val="20"/>
              </w:rPr>
              <w:t>НС (ОВД) пр-т Курчатова,</w:t>
            </w:r>
            <w:r w:rsidRPr="00085058">
              <w:rPr>
                <w:sz w:val="20"/>
              </w:rPr>
              <w:t>61/5</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240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2009</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25</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сетка рабица</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40</w:t>
            </w:r>
          </w:p>
        </w:tc>
      </w:tr>
      <w:tr w:rsidR="005B2A11" w:rsidRPr="00085058" w:rsidTr="001E7BB6">
        <w:trPr>
          <w:jc w:val="center"/>
        </w:trPr>
        <w:tc>
          <w:tcPr>
            <w:tcW w:w="557" w:type="dxa"/>
            <w:vAlign w:val="center"/>
          </w:tcPr>
          <w:p w:rsidR="005B2A11" w:rsidRPr="00085058" w:rsidRDefault="005B2A11" w:rsidP="00EC7A6A">
            <w:pPr>
              <w:suppressAutoHyphens/>
              <w:spacing w:before="0" w:after="0"/>
              <w:ind w:firstLine="0"/>
              <w:jc w:val="center"/>
              <w:rPr>
                <w:sz w:val="20"/>
              </w:rPr>
            </w:pPr>
            <w:r w:rsidRPr="00085058">
              <w:rPr>
                <w:sz w:val="20"/>
              </w:rPr>
              <w:t>1</w:t>
            </w:r>
            <w:r w:rsidR="001E7BB6" w:rsidRPr="00085058">
              <w:rPr>
                <w:sz w:val="20"/>
              </w:rPr>
              <w:t>3</w:t>
            </w:r>
          </w:p>
        </w:tc>
        <w:tc>
          <w:tcPr>
            <w:tcW w:w="2901" w:type="dxa"/>
            <w:vAlign w:val="center"/>
          </w:tcPr>
          <w:p w:rsidR="005B2A11" w:rsidRPr="00085058" w:rsidRDefault="005B2A11" w:rsidP="00EC7A6A">
            <w:pPr>
              <w:suppressAutoHyphens/>
              <w:spacing w:before="0" w:after="0"/>
              <w:ind w:right="-85" w:firstLine="0"/>
              <w:jc w:val="left"/>
              <w:rPr>
                <w:sz w:val="20"/>
              </w:rPr>
            </w:pPr>
            <w:r w:rsidRPr="00085058">
              <w:rPr>
                <w:sz w:val="20"/>
              </w:rPr>
              <w:t>КНС профилактория «Строитель» Ленинградский пр-т, 157в</w:t>
            </w:r>
          </w:p>
        </w:tc>
        <w:tc>
          <w:tcPr>
            <w:tcW w:w="1906" w:type="dxa"/>
            <w:vAlign w:val="center"/>
          </w:tcPr>
          <w:p w:rsidR="005B2A11" w:rsidRPr="00085058" w:rsidRDefault="005B2A11" w:rsidP="00EC7A6A">
            <w:pPr>
              <w:suppressAutoHyphens/>
              <w:spacing w:before="0" w:after="0"/>
              <w:ind w:firstLine="0"/>
              <w:jc w:val="center"/>
              <w:rPr>
                <w:sz w:val="20"/>
              </w:rPr>
            </w:pPr>
            <w:r w:rsidRPr="00085058">
              <w:rPr>
                <w:sz w:val="20"/>
              </w:rPr>
              <w:t>100</w:t>
            </w:r>
          </w:p>
        </w:tc>
        <w:tc>
          <w:tcPr>
            <w:tcW w:w="851" w:type="dxa"/>
            <w:vAlign w:val="center"/>
          </w:tcPr>
          <w:p w:rsidR="005B2A11" w:rsidRPr="00085058" w:rsidRDefault="005B2A11" w:rsidP="00EC7A6A">
            <w:pPr>
              <w:suppressAutoHyphens/>
              <w:spacing w:before="0" w:after="0"/>
              <w:ind w:firstLine="0"/>
              <w:jc w:val="center"/>
              <w:rPr>
                <w:sz w:val="20"/>
              </w:rPr>
            </w:pPr>
            <w:r w:rsidRPr="00085058">
              <w:rPr>
                <w:sz w:val="20"/>
              </w:rPr>
              <w:t>2009</w:t>
            </w:r>
          </w:p>
        </w:tc>
        <w:tc>
          <w:tcPr>
            <w:tcW w:w="1163" w:type="dxa"/>
            <w:vAlign w:val="center"/>
          </w:tcPr>
          <w:p w:rsidR="005B2A11" w:rsidRPr="00085058" w:rsidRDefault="005B2A11" w:rsidP="00EC7A6A">
            <w:pPr>
              <w:suppressAutoHyphens/>
              <w:spacing w:before="0" w:after="0"/>
              <w:ind w:firstLine="0"/>
              <w:jc w:val="center"/>
              <w:rPr>
                <w:sz w:val="20"/>
              </w:rPr>
            </w:pPr>
            <w:r w:rsidRPr="00085058">
              <w:rPr>
                <w:sz w:val="20"/>
              </w:rPr>
              <w:t>13</w:t>
            </w:r>
          </w:p>
        </w:tc>
        <w:tc>
          <w:tcPr>
            <w:tcW w:w="1533" w:type="dxa"/>
            <w:vAlign w:val="center"/>
          </w:tcPr>
          <w:p w:rsidR="005B2A11" w:rsidRPr="00085058" w:rsidRDefault="005B2A11" w:rsidP="00EC7A6A">
            <w:pPr>
              <w:suppressAutoHyphens/>
              <w:spacing w:before="0" w:after="0"/>
              <w:ind w:firstLine="0"/>
              <w:jc w:val="center"/>
              <w:rPr>
                <w:sz w:val="20"/>
              </w:rPr>
            </w:pPr>
            <w:r w:rsidRPr="00085058">
              <w:rPr>
                <w:sz w:val="20"/>
              </w:rPr>
              <w:t>нет</w:t>
            </w:r>
          </w:p>
        </w:tc>
        <w:tc>
          <w:tcPr>
            <w:tcW w:w="992" w:type="dxa"/>
            <w:vAlign w:val="center"/>
          </w:tcPr>
          <w:p w:rsidR="005B2A11" w:rsidRPr="00085058" w:rsidRDefault="005B2A11" w:rsidP="00EC7A6A">
            <w:pPr>
              <w:suppressAutoHyphens/>
              <w:spacing w:before="0" w:after="0"/>
              <w:ind w:firstLine="0"/>
              <w:jc w:val="center"/>
              <w:rPr>
                <w:sz w:val="20"/>
              </w:rPr>
            </w:pPr>
            <w:r w:rsidRPr="00085058">
              <w:rPr>
                <w:sz w:val="20"/>
              </w:rPr>
              <w:t>30</w:t>
            </w:r>
          </w:p>
        </w:tc>
      </w:tr>
    </w:tbl>
    <w:p w:rsidR="00365340" w:rsidRPr="00085058" w:rsidRDefault="00365340" w:rsidP="00EC7A6A">
      <w:pPr>
        <w:pStyle w:val="a9"/>
        <w:suppressAutoHyphens/>
        <w:spacing w:before="60"/>
        <w:ind w:left="450" w:firstLine="0"/>
        <w:jc w:val="center"/>
        <w:rPr>
          <w:rFonts w:eastAsiaTheme="minorHAnsi" w:cstheme="minorBidi"/>
          <w:b/>
          <w:sz w:val="20"/>
        </w:rPr>
      </w:pPr>
    </w:p>
    <w:p w:rsidR="00731D47" w:rsidRPr="00085058" w:rsidRDefault="00731D47" w:rsidP="00EC7A6A">
      <w:pPr>
        <w:pStyle w:val="a9"/>
        <w:tabs>
          <w:tab w:val="left" w:pos="1413"/>
          <w:tab w:val="center" w:pos="5186"/>
        </w:tabs>
        <w:suppressAutoHyphens/>
        <w:spacing w:before="60"/>
        <w:ind w:left="450" w:firstLine="0"/>
        <w:jc w:val="left"/>
        <w:rPr>
          <w:rFonts w:eastAsiaTheme="minorHAnsi" w:cstheme="minorBidi"/>
          <w:b/>
          <w:sz w:val="20"/>
        </w:rPr>
      </w:pPr>
      <w:r w:rsidRPr="00085058">
        <w:rPr>
          <w:rFonts w:eastAsiaTheme="minorHAnsi" w:cstheme="minorBidi"/>
          <w:b/>
          <w:sz w:val="20"/>
        </w:rPr>
        <w:lastRenderedPageBreak/>
        <w:tab/>
      </w:r>
      <w:r w:rsidRPr="00085058">
        <w:rPr>
          <w:rFonts w:eastAsiaTheme="minorHAnsi" w:cstheme="minorBidi"/>
          <w:b/>
          <w:sz w:val="20"/>
        </w:rPr>
        <w:tab/>
      </w:r>
      <w:r w:rsidR="001E5BED" w:rsidRPr="001E5BED">
        <w:rPr>
          <w:noProof/>
        </w:rPr>
      </w:r>
      <w:r w:rsidR="001E5BED" w:rsidRPr="001E5BED">
        <w:rPr>
          <w:noProof/>
        </w:rPr>
        <w:pict>
          <v:group id="Полотно 105" o:spid="_x0000_s1026" editas="canvas" style="width:369.85pt;height:332.15pt;mso-position-horizontal-relative:char;mso-position-vertical-relative:line" coordsize="46970,421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6970;height:42183;visibility:visible">
              <v:fill o:detectmouseclick="t"/>
              <v:path o:connecttype="none"/>
            </v:shape>
            <v:shapetype id="_x0000_t202" coordsize="21600,21600" o:spt="202" path="m,l,21600r21600,l21600,xe">
              <v:stroke joinstyle="miter"/>
              <v:path gradientshapeok="t" o:connecttype="rect"/>
            </v:shapetype>
            <v:shape id="Надпись 59" o:spid="_x0000_s1028" type="#_x0000_t202" style="position:absolute;left:8702;top:21995;width:5969;height:241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" fillcolor="white [3201]" strokecolor="black [3200]" strokeweight="2pt">
              <v:textbox>
                <w:txbxContent>
                  <w:p w:rsidR="007A79C3" w:rsidRPr="00400ADD" w:rsidRDefault="007A79C3" w:rsidP="00731D47">
                    <w:pPr>
                      <w:spacing w:before="0" w:after="0" w:line="240" w:lineRule="auto"/>
                      <w:ind w:firstLine="0"/>
                      <w:rPr>
                        <w:b/>
                        <w:sz w:val="20"/>
                      </w:rPr>
                    </w:pPr>
                    <w:r w:rsidRPr="00400ADD">
                      <w:rPr>
                        <w:b/>
                        <w:sz w:val="20"/>
                      </w:rPr>
                      <w:t>КНС-1</w:t>
                    </w:r>
                  </w:p>
                  <w:p w:rsidR="007A79C3" w:rsidRDefault="007A79C3" w:rsidP="00731D47">
                    <w:pPr>
                      <w:spacing w:after="0" w:line="240" w:lineRule="auto"/>
                      <w:ind w:firstLine="0"/>
                    </w:pPr>
                  </w:p>
                </w:txbxContent>
              </v:textbox>
            </v:shape>
            <v:shape id="Надпись 2" o:spid="_x0000_s1029" type="#_x0000_t202" style="position:absolute;left:21035;top:22925;width:6153;height:261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" fillcolor="white [3201]" strokecolor="black [3200]" strokeweight="2pt">
              <v:textbox>
                <w:txbxContent>
                  <w:p w:rsidR="007A79C3" w:rsidRDefault="007A79C3" w:rsidP="005354E2">
                    <w:pPr>
                      <w:pStyle w:val="af7"/>
                    </w:pPr>
                    <w:r>
                      <w:t>КНС-2а</w:t>
                    </w:r>
                  </w:p>
                </w:txbxContent>
              </v:textbox>
            </v:shape>
            <v:shape id="Надпись 61" o:spid="_x0000_s1030" type="#_x0000_t202" style="position:absolute;left:31746;top:5752;width:5969;height:2858;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" fillcolor="white [3201]" strokecolor="black [3200]" strokeweight="2pt">
              <v:textbox>
                <w:txbxContent>
                  <w:p w:rsidR="007A79C3" w:rsidRPr="00400ADD" w:rsidRDefault="007A79C3" w:rsidP="00731D47">
                    <w:pPr>
                      <w:spacing w:before="0" w:after="0" w:line="240" w:lineRule="auto"/>
                      <w:ind w:firstLine="0"/>
                      <w:rPr>
                        <w:b/>
                        <w:sz w:val="20"/>
                      </w:rPr>
                    </w:pPr>
                    <w:r w:rsidRPr="00400ADD">
                      <w:rPr>
                        <w:b/>
                        <w:sz w:val="20"/>
                      </w:rPr>
                      <w:t>КНС-3</w:t>
                    </w:r>
                  </w:p>
                </w:txbxContent>
              </v:textbox>
            </v:shape>
            <v:shape id="Надпись 2" o:spid="_x0000_s1031" type="#_x0000_t202" style="position:absolute;left:11842;top:26839;width:5582;height:266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" fillcolor="white [3201]" strokecolor="black [3200]" strokeweight="2pt">
              <v:textbox>
                <w:txbxContent>
                  <w:p w:rsidR="007A79C3" w:rsidRDefault="007A79C3" w:rsidP="005354E2">
                    <w:pPr>
                      <w:pStyle w:val="af7"/>
                    </w:pPr>
                    <w:r>
                      <w:t>КНС-6</w:t>
                    </w:r>
                  </w:p>
                </w:txbxContent>
              </v:textbox>
            </v:shape>
            <v:shape id="Надпись 4" o:spid="_x0000_s1032" type="#_x0000_t202" style="position:absolute;left:4140;top:15354;width:5582;height:224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" fillcolor="white [3201]" strokecolor="black [3200]" strokeweight="2pt">
              <v:textbox>
                <w:txbxContent>
                  <w:p w:rsidR="007A79C3" w:rsidRDefault="007A79C3" w:rsidP="005354E2">
                    <w:pPr>
                      <w:pStyle w:val="af7"/>
                    </w:pPr>
                    <w:r>
                      <w:t>КНС-9</w:t>
                    </w:r>
                  </w:p>
                  <w:p w:rsidR="007A79C3" w:rsidRDefault="007A79C3" w:rsidP="005354E2">
                    <w:pPr>
                      <w:pStyle w:val="af7"/>
                    </w:pPr>
                  </w:p>
                </w:txbxContent>
              </v:textbox>
            </v:shape>
            <v:shape id="Надпись 4" o:spid="_x0000_s1033" type="#_x0000_t202" style="position:absolute;left:31742;top:10722;width:5582;height:28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" fillcolor="white [3201]" strokecolor="black [3200]" strokeweight="2pt">
              <v:textbox>
                <w:txbxContent>
                  <w:p w:rsidR="007A79C3" w:rsidRPr="00BB6313" w:rsidRDefault="007A79C3" w:rsidP="005354E2">
                    <w:pPr>
                      <w:pStyle w:val="af7"/>
                    </w:pPr>
                    <w:r w:rsidRPr="00BB6313">
                      <w:t>КНС-8</w:t>
                    </w:r>
                  </w:p>
                </w:txbxContent>
              </v:textbox>
            </v:shape>
            <v:shape id="Надпись 4" o:spid="_x0000_s1034" type="#_x0000_t202" style="position:absolute;left:5693;top:18543;width:6153;height:2331;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" fillcolor="white [3201]" strokecolor="black [3200]" strokeweight="2pt">
              <v:textbox>
                <w:txbxContent>
                  <w:p w:rsidR="007A79C3" w:rsidRDefault="007A79C3" w:rsidP="005354E2">
                    <w:pPr>
                      <w:pStyle w:val="af7"/>
                    </w:pPr>
                    <w:r>
                      <w:t>КНС-12</w:t>
                    </w:r>
                  </w:p>
                </w:txbxContent>
              </v:textbox>
            </v:shape>
            <v:shape id="Надпись 4" o:spid="_x0000_s1035" type="#_x0000_t202" style="position:absolute;left:35451;top:14856;width:10579;height:273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" fillcolor="white [3201]" strokecolor="black [3200]" strokeweight="2pt">
              <v:textbox>
                <w:txbxContent>
                  <w:p w:rsidR="007A79C3" w:rsidRPr="0001027C" w:rsidRDefault="007A79C3" w:rsidP="005354E2">
                    <w:pPr>
                      <w:pStyle w:val="af7"/>
                    </w:pPr>
                    <w:r w:rsidRPr="0001027C">
                      <w:t>КНС-</w:t>
                    </w:r>
                    <w:r w:rsidRPr="00731D47">
                      <w:t>Строитель</w:t>
                    </w:r>
                  </w:p>
                  <w:p w:rsidR="007A79C3" w:rsidRPr="00BB6313" w:rsidRDefault="007A79C3" w:rsidP="005354E2">
                    <w:pPr>
                      <w:pStyle w:val="af7"/>
                    </w:pPr>
                  </w:p>
                </w:txbxContent>
              </v:textbox>
            </v:shape>
            <v:shape id="Надпись 4" o:spid="_x0000_s1036" type="#_x0000_t202" style="position:absolute;left:20643;top:38032;width:6154;height:259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" fillcolor="white [3201]" strokecolor="black [3200]" strokeweight="2pt">
              <v:textbox>
                <w:txbxContent>
                  <w:p w:rsidR="007A79C3" w:rsidRDefault="007A79C3" w:rsidP="005354E2">
                    <w:pPr>
                      <w:pStyle w:val="af7"/>
                    </w:pPr>
                    <w:r>
                      <w:t>КНС-51</w:t>
                    </w:r>
                  </w:p>
                </w:txbxContent>
              </v:textbox>
            </v:shape>
            <v:shape id="Надпись 4" o:spid="_x0000_s1037" type="#_x0000_t202" style="position:absolute;left:11079;top:37720;width:7735;height:239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" fillcolor="white [3201]" strokecolor="black [3200]" strokeweight="2pt">
              <v:textbox>
                <w:txbxContent>
                  <w:p w:rsidR="007A79C3" w:rsidRPr="00EB6DD1" w:rsidRDefault="007A79C3" w:rsidP="005354E2">
                    <w:pPr>
                      <w:pStyle w:val="af7"/>
                    </w:pPr>
                    <w:r w:rsidRPr="00EB6DD1">
                      <w:t>КНС- ОВД</w:t>
                    </w:r>
                  </w:p>
                </w:txbxContent>
              </v:textbox>
            </v:shape>
            <v:shape id="Надпись 4" o:spid="_x0000_s1038" type="#_x0000_t202" style="position:absolute;left:16585;top:31727;width:5582;height:2260;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" fillcolor="white [3201]" strokecolor="black [3200]" strokeweight="2pt">
              <v:textbox>
                <w:txbxContent>
                  <w:p w:rsidR="007A79C3" w:rsidRDefault="007A79C3" w:rsidP="005354E2">
                    <w:pPr>
                      <w:pStyle w:val="af7"/>
                    </w:pPr>
                    <w:r>
                      <w:t>КНС-5</w:t>
                    </w:r>
                  </w:p>
                </w:txbxContent>
              </v:textbox>
            </v:shape>
            <v:shape id="Надпись 4" o:spid="_x0000_s1039" type="#_x0000_t202" style="position:absolute;left:33452;top:24412;width:5581;height:266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" fillcolor="white [3201]" strokecolor="black [3200]" strokeweight="2pt">
              <v:textbox>
                <w:txbxContent>
                  <w:p w:rsidR="007A79C3" w:rsidRDefault="007A79C3" w:rsidP="005354E2">
                    <w:pPr>
                      <w:pStyle w:val="af7"/>
                    </w:pPr>
                    <w:r>
                      <w:t>КНС-7</w:t>
                    </w:r>
                  </w:p>
                </w:txbxContent>
              </v:textbox>
            </v:shape>
            <v:shape id="Надпись 4" o:spid="_x0000_s1040" type="#_x0000_t202" style="position:absolute;left:25348;top:18550;width:6153;height:2324;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" fillcolor="white [3201]" strokecolor="black [3200]" strokeweight="2pt">
              <v:textbox>
                <w:txbxContent>
                  <w:p w:rsidR="007A79C3" w:rsidRDefault="007A79C3" w:rsidP="005354E2">
                    <w:pPr>
                      <w:pStyle w:val="af7"/>
                    </w:pPr>
                    <w:r>
                      <w:t>КНС-10</w:t>
                    </w:r>
                  </w:p>
                </w:txbxContent>
              </v:textbox>
            </v:shape>
            <v:shape id="Надпись 4" o:spid="_x0000_s1041" type="#_x0000_t202" style="position:absolute;left:17934;top:1088;width:12751;height:2857;visibility:visible;mso-wrap-style:non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" fillcolor="white [3201]" strokecolor="black [3200]" strokeweight="2pt">
              <v:textbox>
                <w:txbxContent>
                  <w:p w:rsidR="007A79C3" w:rsidRDefault="007A79C3" w:rsidP="005354E2">
                    <w:pPr>
                      <w:pStyle w:val="af7"/>
                    </w:pPr>
                    <w:r>
                      <w:t>ГОС Железногорска</w:t>
                    </w:r>
                  </w:p>
                </w:txbxContent>
              </v:textbox>
            </v:shape>
            <v:shapetype id="_x0000_t32" coordsize="21600,21600" o:spt="32" o:oned="t" path="m,l21600,21600e" filled="f">
              <v:path arrowok="t" fillok="f" o:connecttype="none"/>
              <o:lock v:ext="edit" shapetype="t"/>
            </v:shapetype>
            <v:shape id="Прямая со стрелкой 86" o:spid="_x0000_s1042" type="#_x0000_t32" style="position:absolute;left:27686;top:3945;width:0;height:1459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" strokecolor="black [3040]">
              <v:stroke endarrow="block"/>
            </v:shape>
            <v:shape id="Прямая со стрелкой 87" o:spid="_x0000_s1043" type="#_x0000_t32" style="position:absolute;left:11687;top:13492;width:8109;height:850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" strokecolor="black [3040]">
              <v:stroke endarrow="block"/>
            </v:shape>
            <v:shape id="Прямая со стрелкой 88" o:spid="_x0000_s1044" type="#_x0000_t32" style="position:absolute;left:21377;top:13579;width:2960;height:9346;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" strokecolor="black [3040]">
              <v:stroke endarrow="block"/>
            </v:shape>
            <v:shape id="Прямая со стрелкой 89" o:spid="_x0000_s1045" type="#_x0000_t32" style="position:absolute;left:11687;top:24412;width:3140;height:2427;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" strokecolor="black [3040]">
              <v:stroke endarrow="block"/>
            </v:shape>
            <v:shape id="Прямая со стрелкой 90" o:spid="_x0000_s1046" type="#_x0000_t32" style="position:absolute;left:10109;top:13446;width:9813;height:3029;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" strokecolor="black [3040]">
              <v:stroke endarrow="block"/>
            </v:shape>
            <v:shape id="Прямая со стрелкой 91" o:spid="_x0000_s1047" type="#_x0000_t32" style="position:absolute;left:28137;top:16224;width:7315;height:3;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" strokecolor="black [3040]">
              <v:stroke endarrow="block"/>
            </v:shape>
            <v:shape id="Прямая со стрелкой 92" o:spid="_x0000_s1048" type="#_x0000_t32" style="position:absolute;left:8827;top:13446;width:11095;height:5098;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" strokecolor="black [3040]">
              <v:stroke endarrow="block"/>
            </v:shape>
            <v:shape id="Прямая со стрелкой 93" o:spid="_x0000_s1049" type="#_x0000_t32" style="position:absolute;left:28650;top:20874;width:7786;height:353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" strokecolor="black [3040]">
              <v:stroke endarrow="block"/>
            </v:shape>
            <v:shape id="Прямая со стрелкой 94" o:spid="_x0000_s1050" type="#_x0000_t32" style="position:absolute;left:19569;top:33987;width:4377;height:4045;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" strokecolor="black [3040]">
              <v:stroke endarrow="block"/>
            </v:shape>
            <v:shape id="Прямая со стрелкой 95" o:spid="_x0000_s1051" type="#_x0000_t32" style="position:absolute;left:15261;top:33987;width:4308;height:3733;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" strokecolor="black [3040]">
              <v:stroke endarrow="block"/>
            </v:shape>
            <v:shape id="Прямая со стрелкой 96" o:spid="_x0000_s1052" type="#_x0000_t32" style="position:absolute;left:14827;top:13184;width:5625;height:1365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" strokecolor="black [3040]">
              <v:stroke endarrow="block"/>
            </v:shape>
            <v:shape id="Прямая со стрелкой 97" o:spid="_x0000_s1053" type="#_x0000_t32" style="position:absolute;left:28169;top:8610;width:3581;height:3540;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" strokecolor="black [3040]">
              <v:stroke endarrow="block"/>
            </v:shape>
            <v:shape id="Прямая со стрелкой 98" o:spid="_x0000_s1054" type="#_x0000_t32" style="position:absolute;left:27684;top:7159;width:4061;height:145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" strokecolor="black [3040]">
              <v:stroke endarrow="block"/>
            </v:shape>
            <v:shape id="Прямая со стрелкой 99" o:spid="_x0000_s1055" type="#_x0000_t32" style="position:absolute;left:19569;top:13061;width:804;height:18665;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" strokecolor="black [3040]">
              <v:stroke endarrow="block"/>
            </v:shape>
            <v:shape id="Прямая со стрелкой 100" o:spid="_x0000_s1056" type="#_x0000_t32" style="position:absolute;left:19577;top:3945;width:0;height:677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" strokecolor="black [3040]">
              <v:stroke endarrow="block"/>
            </v:shape>
            <v:shape id="Прямая со стрелкой 101" o:spid="_x0000_s1057" type="#_x0000_t32" style="position:absolute;left:28167;top:3945;width:2;height:14598;flip:x 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" strokecolor="black [3040]">
              <v:stroke endarrow="block"/>
            </v:shape>
            <v:shape id="Прямая со стрелкой 102" o:spid="_x0000_s1058" type="#_x0000_t32" style="position:absolute;left:21378;top:3945;width:0;height:677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" strokecolor="black [3040]">
              <v:stroke endarrow="block"/>
            </v:shape>
            <v:shape id="Фигура, имеющая форму буквы L 103" o:spid="_x0000_s1059" style="position:absolute;left:20452;top:10722;width:1047;height:2724;flip:x;visibility:visible;mso-wrap-style:square;v-text-anchor:middle" coordsize="104706,27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" path="m,l52353,r,220062l104706,220062r,52353l,272415,,xe" fillcolor="white [3201]" strokecolor="black [3200]" strokeweight="2pt">
              <v:path arrowok="t" o:connecttype="custom" o:connectlocs="0,0;52351,0;52351,220050;104702,220050;104702,272400;0,272400;0,0" o:connectangles="0,0,0,0,0,0,0"/>
            </v:shape>
            <v:shape id="Фигура, имеющая форму буквы L 104" o:spid="_x0000_s1060" style="position:absolute;left:19391;top:10722;width:1061;height:2724;visibility:visible;mso-wrap-style:square;v-text-anchor:middle" coordsize="106045,272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" path="m,l53023,r,219393l106045,219393r,53022l,272415,,xe" fillcolor="white [3201]" strokecolor="black [3200]" strokeweight="2pt">
              <v:path arrowok="t" o:connecttype="custom" o:connectlocs="0,0;53052,0;53052,219381;106102,219381;106102,272400;0,272400;0,0" o:connectangles="0,0,0,0,0,0,0"/>
            </v:shape>
            <w10:wrap type="none"/>
            <w10:anchorlock/>
          </v:group>
        </w:pict>
      </w:r>
    </w:p>
    <w:p w:rsidR="00183CC5" w:rsidRPr="00085058" w:rsidRDefault="00183CC5" w:rsidP="00EC7A6A">
      <w:pPr>
        <w:pStyle w:val="a9"/>
        <w:suppressAutoHyphens/>
        <w:spacing w:before="0" w:after="0" w:line="240" w:lineRule="auto"/>
        <w:ind w:left="450" w:firstLine="0"/>
        <w:jc w:val="center"/>
        <w:rPr>
          <w:szCs w:val="24"/>
        </w:rPr>
      </w:pPr>
      <w:r w:rsidRPr="00085058">
        <w:rPr>
          <w:b/>
          <w:szCs w:val="24"/>
        </w:rPr>
        <w:t>Рисунок 3.</w:t>
      </w:r>
      <w:r w:rsidR="005B2A11" w:rsidRPr="00085058">
        <w:rPr>
          <w:b/>
          <w:szCs w:val="24"/>
        </w:rPr>
        <w:t>8</w:t>
      </w:r>
      <w:r w:rsidRPr="00085058">
        <w:rPr>
          <w:szCs w:val="24"/>
        </w:rPr>
        <w:t xml:space="preserve"> - Принципиальная схема распределения потоков</w:t>
      </w:r>
      <w:r w:rsidR="00365340" w:rsidRPr="00085058">
        <w:rPr>
          <w:szCs w:val="24"/>
        </w:rPr>
        <w:t xml:space="preserve"> </w:t>
      </w:r>
      <w:r w:rsidRPr="00085058">
        <w:rPr>
          <w:szCs w:val="24"/>
        </w:rPr>
        <w:t>канализационных стоков в Технологической зоне №1</w:t>
      </w:r>
    </w:p>
    <w:p w:rsidR="00183CC5" w:rsidRPr="00085058" w:rsidRDefault="00183CC5" w:rsidP="00EC7A6A">
      <w:pPr>
        <w:pStyle w:val="a9"/>
        <w:suppressAutoHyphens/>
        <w:spacing w:before="0" w:after="0" w:line="240" w:lineRule="auto"/>
        <w:ind w:left="450" w:firstLine="0"/>
        <w:rPr>
          <w:szCs w:val="24"/>
        </w:rPr>
      </w:pPr>
    </w:p>
    <w:p w:rsidR="005B2A11" w:rsidRPr="00085058" w:rsidRDefault="00183CC5" w:rsidP="00EC7A6A">
      <w:pPr>
        <w:pStyle w:val="a9"/>
        <w:suppressAutoHyphens/>
        <w:spacing w:before="0" w:after="0"/>
        <w:ind w:left="0" w:firstLine="0"/>
        <w:rPr>
          <w:szCs w:val="24"/>
        </w:rPr>
      </w:pPr>
      <w:r w:rsidRPr="00085058">
        <w:rPr>
          <w:szCs w:val="24"/>
        </w:rPr>
        <w:t xml:space="preserve">           </w:t>
      </w:r>
      <w:r w:rsidR="005B2A11" w:rsidRPr="00085058">
        <w:t>Транспортировку стоков</w:t>
      </w:r>
      <w:r w:rsidR="005B2A11" w:rsidRPr="00085058">
        <w:rPr>
          <w:szCs w:val="24"/>
        </w:rPr>
        <w:t xml:space="preserve"> </w:t>
      </w:r>
      <w:r w:rsidR="005B2A11" w:rsidRPr="00085058">
        <w:t xml:space="preserve">в границах Технологической зоны №2 осуществляет </w:t>
      </w:r>
      <w:r w:rsidR="00025122" w:rsidRPr="00085058">
        <w:t>одна</w:t>
      </w:r>
      <w:r w:rsidR="005B2A11" w:rsidRPr="00085058">
        <w:t xml:space="preserve"> КНС находящаяся в эксплуатации ООО «</w:t>
      </w:r>
      <w:r w:rsidR="002512E7" w:rsidRPr="00085058">
        <w:t>КРАСЭКО-ЭЛЕКТРО</w:t>
      </w:r>
      <w:r w:rsidR="005B2A11" w:rsidRPr="00085058">
        <w:t xml:space="preserve">». Данные о вводе в эксплуатацию, характеристика сооружений, техническом состоянии и адресной привязке КНС Технологической зоны №2 приведены в таблице 3.6  На рисунке 3.9 приведена </w:t>
      </w:r>
      <w:r w:rsidR="005B2A11" w:rsidRPr="00085058">
        <w:rPr>
          <w:szCs w:val="24"/>
        </w:rPr>
        <w:t>принципиальная схема распределения потоков канализационных стоков.</w:t>
      </w:r>
    </w:p>
    <w:p w:rsidR="005B2A11" w:rsidRPr="00085058" w:rsidRDefault="005B2A11" w:rsidP="00EC7A6A">
      <w:pPr>
        <w:pStyle w:val="a9"/>
        <w:suppressAutoHyphens/>
        <w:spacing w:before="60"/>
        <w:ind w:left="450" w:firstLine="0"/>
      </w:pPr>
      <w:r w:rsidRPr="00085058">
        <w:rPr>
          <w:b/>
        </w:rPr>
        <w:t>Таблица 3.6</w:t>
      </w:r>
      <w:r w:rsidRPr="00085058">
        <w:t xml:space="preserve"> </w:t>
      </w:r>
      <w:r w:rsidRPr="00085058">
        <w:rPr>
          <w:i/>
        </w:rPr>
        <w:t>-</w:t>
      </w:r>
      <w:r w:rsidRPr="00085058">
        <w:t xml:space="preserve"> Характеристика КНС Технологической зоны №2</w:t>
      </w:r>
    </w:p>
    <w:tbl>
      <w:tblPr>
        <w:tblStyle w:val="af4"/>
        <w:tblW w:w="9739" w:type="dxa"/>
        <w:jc w:val="center"/>
        <w:tblLayout w:type="fixed"/>
        <w:tblLook w:val="04A0"/>
      </w:tblPr>
      <w:tblGrid>
        <w:gridCol w:w="598"/>
        <w:gridCol w:w="2620"/>
        <w:gridCol w:w="1906"/>
        <w:gridCol w:w="851"/>
        <w:gridCol w:w="1189"/>
        <w:gridCol w:w="1417"/>
        <w:gridCol w:w="1158"/>
      </w:tblGrid>
      <w:tr w:rsidR="00CF3D68" w:rsidRPr="00085058" w:rsidTr="003B3E47">
        <w:trPr>
          <w:jc w:val="center"/>
        </w:trPr>
        <w:tc>
          <w:tcPr>
            <w:tcW w:w="598" w:type="dxa"/>
            <w:vAlign w:val="center"/>
          </w:tcPr>
          <w:p w:rsidR="00CF3D68" w:rsidRPr="00085058" w:rsidRDefault="00CF3D68" w:rsidP="00EC7A6A">
            <w:pPr>
              <w:suppressAutoHyphens/>
              <w:spacing w:before="0" w:after="0"/>
              <w:ind w:left="-53" w:right="-132" w:firstLine="0"/>
              <w:jc w:val="center"/>
              <w:rPr>
                <w:b/>
                <w:sz w:val="20"/>
                <w:szCs w:val="18"/>
              </w:rPr>
            </w:pPr>
            <w:r w:rsidRPr="00085058">
              <w:rPr>
                <w:b/>
                <w:sz w:val="20"/>
                <w:szCs w:val="18"/>
              </w:rPr>
              <w:t>№№ п/п</w:t>
            </w:r>
          </w:p>
        </w:tc>
        <w:tc>
          <w:tcPr>
            <w:tcW w:w="2620" w:type="dxa"/>
            <w:vAlign w:val="center"/>
          </w:tcPr>
          <w:p w:rsidR="00CF3D68" w:rsidRPr="00085058" w:rsidRDefault="00CF3D68" w:rsidP="00EC7A6A">
            <w:pPr>
              <w:suppressAutoHyphens/>
              <w:spacing w:before="0" w:after="0"/>
              <w:ind w:firstLine="0"/>
              <w:jc w:val="center"/>
              <w:rPr>
                <w:b/>
                <w:sz w:val="20"/>
                <w:szCs w:val="18"/>
              </w:rPr>
            </w:pPr>
            <w:r w:rsidRPr="00085058">
              <w:rPr>
                <w:b/>
                <w:sz w:val="20"/>
                <w:szCs w:val="18"/>
              </w:rPr>
              <w:t>Наименование и адрес КНС</w:t>
            </w:r>
          </w:p>
        </w:tc>
        <w:tc>
          <w:tcPr>
            <w:tcW w:w="1906" w:type="dxa"/>
            <w:vAlign w:val="center"/>
          </w:tcPr>
          <w:p w:rsidR="00CF3D68" w:rsidRPr="00085058" w:rsidRDefault="00CF3D68" w:rsidP="00EC7A6A">
            <w:pPr>
              <w:suppressAutoHyphens/>
              <w:spacing w:before="0" w:after="0"/>
              <w:ind w:left="-103" w:right="-108" w:firstLine="0"/>
              <w:jc w:val="center"/>
              <w:rPr>
                <w:b/>
                <w:sz w:val="20"/>
                <w:szCs w:val="18"/>
              </w:rPr>
            </w:pPr>
            <w:r w:rsidRPr="00085058">
              <w:rPr>
                <w:b/>
                <w:sz w:val="20"/>
                <w:szCs w:val="18"/>
              </w:rPr>
              <w:t>Проектная производительность, м3/сут</w:t>
            </w:r>
          </w:p>
        </w:tc>
        <w:tc>
          <w:tcPr>
            <w:tcW w:w="851" w:type="dxa"/>
            <w:vAlign w:val="center"/>
          </w:tcPr>
          <w:p w:rsidR="00CF3D68" w:rsidRPr="00085058" w:rsidRDefault="00CF3D68" w:rsidP="00EC7A6A">
            <w:pPr>
              <w:suppressAutoHyphens/>
              <w:spacing w:before="0" w:after="0"/>
              <w:ind w:firstLine="0"/>
              <w:jc w:val="center"/>
              <w:rPr>
                <w:b/>
                <w:sz w:val="20"/>
                <w:szCs w:val="18"/>
              </w:rPr>
            </w:pPr>
            <w:r w:rsidRPr="00085058">
              <w:rPr>
                <w:b/>
                <w:sz w:val="20"/>
                <w:szCs w:val="18"/>
              </w:rPr>
              <w:t>Год ввода</w:t>
            </w:r>
          </w:p>
        </w:tc>
        <w:tc>
          <w:tcPr>
            <w:tcW w:w="1189" w:type="dxa"/>
            <w:vAlign w:val="center"/>
          </w:tcPr>
          <w:p w:rsidR="00CF3D68" w:rsidRPr="00085058" w:rsidRDefault="00CF3D68" w:rsidP="00EC7A6A">
            <w:pPr>
              <w:suppressAutoHyphens/>
              <w:spacing w:before="0" w:after="0"/>
              <w:ind w:left="-167" w:right="-108" w:firstLine="0"/>
              <w:jc w:val="center"/>
              <w:rPr>
                <w:b/>
                <w:sz w:val="20"/>
                <w:szCs w:val="18"/>
              </w:rPr>
            </w:pPr>
            <w:r w:rsidRPr="00085058">
              <w:rPr>
                <w:b/>
                <w:sz w:val="20"/>
                <w:szCs w:val="18"/>
              </w:rPr>
              <w:t>Объем</w:t>
            </w:r>
          </w:p>
          <w:p w:rsidR="00CF3D68" w:rsidRPr="00085058" w:rsidRDefault="00CF3D68" w:rsidP="00EC7A6A">
            <w:pPr>
              <w:suppressAutoHyphens/>
              <w:spacing w:before="0" w:after="0"/>
              <w:ind w:left="-167" w:right="-108" w:firstLine="0"/>
              <w:jc w:val="center"/>
              <w:rPr>
                <w:b/>
                <w:sz w:val="20"/>
                <w:szCs w:val="18"/>
              </w:rPr>
            </w:pPr>
            <w:r w:rsidRPr="00085058">
              <w:rPr>
                <w:b/>
                <w:sz w:val="20"/>
                <w:szCs w:val="18"/>
              </w:rPr>
              <w:t>резервуара,</w:t>
            </w:r>
          </w:p>
          <w:p w:rsidR="00CF3D68" w:rsidRPr="00085058" w:rsidRDefault="00CF3D68" w:rsidP="00EC7A6A">
            <w:pPr>
              <w:suppressAutoHyphens/>
              <w:spacing w:before="0" w:after="0"/>
              <w:ind w:left="-167" w:right="-108" w:firstLine="0"/>
              <w:jc w:val="center"/>
              <w:rPr>
                <w:b/>
                <w:sz w:val="20"/>
                <w:szCs w:val="18"/>
              </w:rPr>
            </w:pPr>
            <w:r w:rsidRPr="00085058">
              <w:rPr>
                <w:b/>
                <w:sz w:val="20"/>
                <w:szCs w:val="18"/>
              </w:rPr>
              <w:t>м3</w:t>
            </w:r>
          </w:p>
        </w:tc>
        <w:tc>
          <w:tcPr>
            <w:tcW w:w="1417" w:type="dxa"/>
            <w:vAlign w:val="center"/>
          </w:tcPr>
          <w:p w:rsidR="00CF3D68" w:rsidRPr="00085058" w:rsidRDefault="00CF3D68" w:rsidP="00EC7A6A">
            <w:pPr>
              <w:suppressAutoHyphens/>
              <w:spacing w:before="0" w:after="0"/>
              <w:ind w:firstLine="0"/>
              <w:jc w:val="center"/>
              <w:rPr>
                <w:b/>
                <w:sz w:val="20"/>
                <w:szCs w:val="18"/>
              </w:rPr>
            </w:pPr>
            <w:r w:rsidRPr="00085058">
              <w:rPr>
                <w:b/>
                <w:sz w:val="20"/>
                <w:szCs w:val="18"/>
              </w:rPr>
              <w:t>Наличие ограждения, материал</w:t>
            </w:r>
          </w:p>
        </w:tc>
        <w:tc>
          <w:tcPr>
            <w:tcW w:w="1158" w:type="dxa"/>
            <w:vAlign w:val="center"/>
          </w:tcPr>
          <w:p w:rsidR="00CF3D68" w:rsidRPr="00085058" w:rsidRDefault="00CF3D68" w:rsidP="00EC7A6A">
            <w:pPr>
              <w:suppressAutoHyphens/>
              <w:spacing w:before="0" w:after="0"/>
              <w:ind w:firstLine="0"/>
              <w:jc w:val="center"/>
              <w:rPr>
                <w:b/>
                <w:sz w:val="20"/>
                <w:szCs w:val="18"/>
              </w:rPr>
            </w:pPr>
            <w:r w:rsidRPr="00085058">
              <w:rPr>
                <w:b/>
                <w:sz w:val="20"/>
                <w:szCs w:val="18"/>
              </w:rPr>
              <w:t>Общий износ,%</w:t>
            </w:r>
          </w:p>
        </w:tc>
      </w:tr>
      <w:tr w:rsidR="00CF3D68" w:rsidRPr="00085058" w:rsidTr="00970082">
        <w:trPr>
          <w:trHeight w:val="343"/>
          <w:jc w:val="center"/>
        </w:trPr>
        <w:tc>
          <w:tcPr>
            <w:tcW w:w="598" w:type="dxa"/>
            <w:vAlign w:val="center"/>
          </w:tcPr>
          <w:p w:rsidR="00CF3D68" w:rsidRPr="00085058" w:rsidRDefault="00CF3D68" w:rsidP="00EC7A6A">
            <w:pPr>
              <w:suppressAutoHyphens/>
              <w:spacing w:before="0" w:after="0"/>
              <w:ind w:firstLine="0"/>
              <w:jc w:val="center"/>
              <w:rPr>
                <w:sz w:val="20"/>
              </w:rPr>
            </w:pPr>
            <w:r w:rsidRPr="00085058">
              <w:rPr>
                <w:sz w:val="20"/>
              </w:rPr>
              <w:t>1</w:t>
            </w:r>
          </w:p>
        </w:tc>
        <w:tc>
          <w:tcPr>
            <w:tcW w:w="2620" w:type="dxa"/>
            <w:vAlign w:val="center"/>
          </w:tcPr>
          <w:p w:rsidR="00CF3D68" w:rsidRPr="00085058" w:rsidRDefault="00CF3D68" w:rsidP="00EC7A6A">
            <w:pPr>
              <w:suppressAutoHyphens/>
              <w:spacing w:before="0" w:after="0"/>
              <w:ind w:firstLine="0"/>
              <w:jc w:val="center"/>
              <w:rPr>
                <w:sz w:val="20"/>
              </w:rPr>
            </w:pPr>
            <w:r w:rsidRPr="00085058">
              <w:rPr>
                <w:sz w:val="20"/>
              </w:rPr>
              <w:t>КНС о/л «Горный»</w:t>
            </w:r>
          </w:p>
        </w:tc>
        <w:tc>
          <w:tcPr>
            <w:tcW w:w="1906" w:type="dxa"/>
            <w:vAlign w:val="center"/>
          </w:tcPr>
          <w:p w:rsidR="00CF3D68" w:rsidRPr="00085058" w:rsidRDefault="00CF3D68" w:rsidP="00EC7A6A">
            <w:pPr>
              <w:suppressAutoHyphens/>
              <w:spacing w:before="0" w:after="0"/>
              <w:ind w:firstLine="0"/>
              <w:jc w:val="center"/>
              <w:rPr>
                <w:sz w:val="20"/>
              </w:rPr>
            </w:pPr>
            <w:r w:rsidRPr="00085058">
              <w:rPr>
                <w:sz w:val="20"/>
              </w:rPr>
              <w:t xml:space="preserve"> </w:t>
            </w:r>
            <w:r w:rsidR="008D1971" w:rsidRPr="00085058">
              <w:rPr>
                <w:sz w:val="20"/>
              </w:rPr>
              <w:t>100</w:t>
            </w:r>
          </w:p>
        </w:tc>
        <w:tc>
          <w:tcPr>
            <w:tcW w:w="851" w:type="dxa"/>
            <w:vAlign w:val="center"/>
          </w:tcPr>
          <w:p w:rsidR="00CF3D68" w:rsidRPr="00085058" w:rsidRDefault="00B01C3B" w:rsidP="00EC7A6A">
            <w:pPr>
              <w:suppressAutoHyphens/>
              <w:spacing w:before="0" w:after="0"/>
              <w:ind w:firstLine="0"/>
              <w:jc w:val="center"/>
              <w:rPr>
                <w:sz w:val="20"/>
              </w:rPr>
            </w:pPr>
            <w:r w:rsidRPr="00085058">
              <w:rPr>
                <w:sz w:val="20"/>
              </w:rPr>
              <w:t>1970</w:t>
            </w:r>
          </w:p>
        </w:tc>
        <w:tc>
          <w:tcPr>
            <w:tcW w:w="1189" w:type="dxa"/>
            <w:vAlign w:val="center"/>
          </w:tcPr>
          <w:p w:rsidR="00CF3D68" w:rsidRPr="00085058" w:rsidRDefault="00B97AC1" w:rsidP="00EC7A6A">
            <w:pPr>
              <w:suppressAutoHyphens/>
              <w:spacing w:before="0" w:after="0"/>
              <w:ind w:firstLine="0"/>
              <w:jc w:val="center"/>
              <w:rPr>
                <w:sz w:val="20"/>
              </w:rPr>
            </w:pPr>
            <w:r w:rsidRPr="00085058">
              <w:rPr>
                <w:sz w:val="20"/>
              </w:rPr>
              <w:t>12</w:t>
            </w:r>
          </w:p>
        </w:tc>
        <w:tc>
          <w:tcPr>
            <w:tcW w:w="1417" w:type="dxa"/>
            <w:vAlign w:val="center"/>
          </w:tcPr>
          <w:p w:rsidR="00CF3D68" w:rsidRPr="00085058" w:rsidRDefault="00CF3D68" w:rsidP="00EC7A6A">
            <w:pPr>
              <w:suppressAutoHyphens/>
              <w:spacing w:before="0" w:after="0"/>
              <w:ind w:firstLine="0"/>
              <w:jc w:val="left"/>
              <w:rPr>
                <w:sz w:val="20"/>
              </w:rPr>
            </w:pPr>
            <w:r w:rsidRPr="00085058">
              <w:rPr>
                <w:sz w:val="20"/>
              </w:rPr>
              <w:t xml:space="preserve">  ж/б плиты</w:t>
            </w:r>
          </w:p>
        </w:tc>
        <w:tc>
          <w:tcPr>
            <w:tcW w:w="1158" w:type="dxa"/>
            <w:vAlign w:val="center"/>
          </w:tcPr>
          <w:p w:rsidR="00CF3D68" w:rsidRPr="00085058" w:rsidRDefault="008D1971" w:rsidP="00EC7A6A">
            <w:pPr>
              <w:suppressAutoHyphens/>
              <w:spacing w:before="0" w:after="0"/>
              <w:ind w:firstLine="0"/>
              <w:jc w:val="center"/>
              <w:rPr>
                <w:sz w:val="20"/>
              </w:rPr>
            </w:pPr>
            <w:r w:rsidRPr="00085058">
              <w:rPr>
                <w:sz w:val="20"/>
              </w:rPr>
              <w:t>50</w:t>
            </w:r>
          </w:p>
        </w:tc>
      </w:tr>
    </w:tbl>
    <w:p w:rsidR="00CF3D68" w:rsidRPr="00085058" w:rsidRDefault="00CF3D68" w:rsidP="00EC7A6A">
      <w:pPr>
        <w:pStyle w:val="a9"/>
        <w:suppressAutoHyphens/>
        <w:spacing w:before="60"/>
        <w:ind w:left="450" w:firstLine="0"/>
      </w:pPr>
    </w:p>
    <w:p w:rsidR="00183CC5" w:rsidRPr="00085058" w:rsidRDefault="001E5BED" w:rsidP="00EC7A6A">
      <w:pPr>
        <w:pStyle w:val="a9"/>
        <w:suppressAutoHyphens/>
        <w:spacing w:before="60"/>
        <w:ind w:left="450" w:firstLine="0"/>
        <w:rPr>
          <w:szCs w:val="24"/>
        </w:rPr>
      </w:pPr>
      <w:r w:rsidRPr="001E5BED">
        <w:rPr>
          <w:noProof/>
        </w:rPr>
      </w:r>
      <w:r w:rsidRPr="001E5BED">
        <w:rPr>
          <w:noProof/>
        </w:rPr>
        <w:pict>
          <v:group id="Полотно 24" o:spid="_x0000_s1061" editas="canvas" style="width:450.15pt;height:53.25pt;mso-position-horizontal-relative:char;mso-position-vertical-relative:line" coordsize="57169,6762">
            <v:shape id="_x0000_s1062" type="#_x0000_t75" style="position:absolute;width:57169;height:6762;visibility:visible">
              <v:fill o:detectmouseclick="t"/>
              <v:path o:connecttype="none"/>
            </v:shape>
            <v:rect id="Прямоугольник 17" o:spid="_x0000_s1063" style="position:absolute;left:3155;top:1682;width:9792;height:288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" fillcolor="white [3201]" stroked="f" strokeweight="2pt">
              <v:textbox>
                <w:txbxContent>
                  <w:p w:rsidR="007A79C3" w:rsidRPr="00BB6313" w:rsidRDefault="007A79C3" w:rsidP="00BB6313">
                    <w:pPr>
                      <w:spacing w:before="0" w:after="0" w:line="240" w:lineRule="auto"/>
                      <w:ind w:left="-142" w:right="-69" w:firstLine="0"/>
                      <w:rPr>
                        <w:b/>
                        <w:sz w:val="20"/>
                        <w:szCs w:val="18"/>
                      </w:rPr>
                    </w:pPr>
                    <w:r w:rsidRPr="00BB6313">
                      <w:rPr>
                        <w:b/>
                        <w:sz w:val="20"/>
                        <w:szCs w:val="18"/>
                      </w:rPr>
                      <w:t>о/л</w:t>
                    </w:r>
                    <w:r>
                      <w:rPr>
                        <w:b/>
                        <w:sz w:val="20"/>
                        <w:szCs w:val="18"/>
                      </w:rPr>
                      <w:t xml:space="preserve"> </w:t>
                    </w:r>
                    <w:r w:rsidRPr="00BB6313">
                      <w:rPr>
                        <w:b/>
                        <w:sz w:val="20"/>
                        <w:szCs w:val="18"/>
                      </w:rPr>
                      <w:t>«Орбита»</w:t>
                    </w:r>
                  </w:p>
                  <w:p w:rsidR="007A79C3" w:rsidRPr="00BF7772" w:rsidRDefault="007A79C3" w:rsidP="00183CC5">
                    <w:pPr>
                      <w:ind w:firstLine="0"/>
                      <w:rPr>
                        <w:sz w:val="18"/>
                        <w:szCs w:val="18"/>
                      </w:rPr>
                    </w:pPr>
                    <w:r>
                      <w:rPr>
                        <w:sz w:val="18"/>
                        <w:szCs w:val="18"/>
                      </w:rPr>
                      <w:t xml:space="preserve"> </w:t>
                    </w:r>
                  </w:p>
                </w:txbxContent>
              </v:textbox>
            </v:rect>
            <v:rect id="Прямоугольник 18" o:spid="_x0000_s1064" style="position:absolute;left:34693;top:854;width:6240;height:370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" fillcolor="white [3201]" strokecolor="black [3200]" strokeweight="2pt">
              <v:textbox>
                <w:txbxContent>
                  <w:p w:rsidR="007A79C3" w:rsidRPr="00A978E6" w:rsidRDefault="007A79C3" w:rsidP="003E18EE">
                    <w:pPr>
                      <w:spacing w:before="0" w:after="0" w:line="240" w:lineRule="auto"/>
                      <w:ind w:firstLine="0"/>
                      <w:jc w:val="center"/>
                      <w:rPr>
                        <w:b/>
                      </w:rPr>
                    </w:pPr>
                    <w:r w:rsidRPr="00A978E6">
                      <w:rPr>
                        <w:b/>
                      </w:rPr>
                      <w:t>КНС</w:t>
                    </w:r>
                  </w:p>
                </w:txbxContent>
              </v:textbox>
            </v:rect>
            <v:rect id="Прямоугольник 19" o:spid="_x0000_s1065" style="position:absolute;left:21123;top:853;width:5986;height:371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" fillcolor="white [3201]" strokecolor="black [3200]" strokeweight="2pt">
              <v:textbox>
                <w:txbxContent>
                  <w:p w:rsidR="007A79C3" w:rsidRPr="00A978E6" w:rsidRDefault="007A79C3" w:rsidP="003E18EE">
                    <w:pPr>
                      <w:spacing w:before="0" w:after="0" w:line="240" w:lineRule="auto"/>
                      <w:ind w:firstLine="0"/>
                      <w:jc w:val="center"/>
                      <w:rPr>
                        <w:b/>
                      </w:rPr>
                    </w:pPr>
                    <w:r w:rsidRPr="00F57FC8">
                      <w:rPr>
                        <w:b/>
                        <w:sz w:val="22"/>
                      </w:rPr>
                      <w:t>КОС</w:t>
                    </w:r>
                  </w:p>
                </w:txbxContent>
              </v:textbox>
            </v:rect>
            <v:rect id="Прямоугольник 20" o:spid="_x0000_s1066" style="position:absolute;left:47089;top:1044;width:8971;height:3525;flip:x;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" fillcolor="white [3201]" stroked="f" strokeweight="2pt">
              <v:textbox>
                <w:txbxContent>
                  <w:p w:rsidR="007A79C3" w:rsidRPr="00A978E6" w:rsidRDefault="007A79C3" w:rsidP="005354E2">
                    <w:pPr>
                      <w:pStyle w:val="af7"/>
                    </w:pPr>
                    <w:r>
                      <w:t xml:space="preserve">о/л </w:t>
                    </w:r>
                    <w:r w:rsidRPr="00A978E6">
                      <w:t>«Горный»</w:t>
                    </w:r>
                  </w:p>
                </w:txbxContent>
              </v:textbox>
            </v:rect>
            <v:shape id="Прямая со стрелкой 21" o:spid="_x0000_s1067" type="#_x0000_t32" style="position:absolute;left:12946;top:2708;width:8177;height:1;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" strokecolor="black [3040]">
              <v:stroke endarrow="block"/>
            </v:shape>
            <v:shape id="Прямая со стрелкой 22" o:spid="_x0000_s1068" type="#_x0000_t32" style="position:absolute;left:40933;top:2697;width:6154;height:1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" strokecolor="black [3040]">
              <v:stroke endarrow="block"/>
            </v:shape>
            <v:shape id="Прямая со стрелкой 23" o:spid="_x0000_s1069" type="#_x0000_t32" style="position:absolute;left:27109;top:2708;width:7584;height:1;flip:x;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" strokecolor="black [3040]">
              <v:stroke endarrow="block"/>
            </v:shape>
            <w10:wrap type="none"/>
            <w10:anchorlock/>
          </v:group>
        </w:pict>
      </w:r>
    </w:p>
    <w:p w:rsidR="00183CC5" w:rsidRPr="00085058" w:rsidRDefault="00183CC5" w:rsidP="00EC7A6A">
      <w:pPr>
        <w:pStyle w:val="a9"/>
        <w:suppressAutoHyphens/>
        <w:spacing w:before="0" w:after="0" w:line="240" w:lineRule="auto"/>
        <w:ind w:left="450" w:firstLine="0"/>
        <w:jc w:val="center"/>
        <w:rPr>
          <w:szCs w:val="24"/>
        </w:rPr>
      </w:pPr>
      <w:r w:rsidRPr="00085058">
        <w:rPr>
          <w:b/>
          <w:szCs w:val="24"/>
        </w:rPr>
        <w:t>Рисунок 3.</w:t>
      </w:r>
      <w:r w:rsidR="005B2A11" w:rsidRPr="00085058">
        <w:rPr>
          <w:b/>
          <w:szCs w:val="24"/>
        </w:rPr>
        <w:t>9</w:t>
      </w:r>
      <w:r w:rsidRPr="00085058">
        <w:rPr>
          <w:szCs w:val="24"/>
        </w:rPr>
        <w:t xml:space="preserve"> - Принципиальная схема распределения потоков</w:t>
      </w:r>
      <w:r w:rsidR="00E47C72" w:rsidRPr="00085058">
        <w:rPr>
          <w:szCs w:val="24"/>
        </w:rPr>
        <w:t xml:space="preserve"> </w:t>
      </w:r>
      <w:r w:rsidRPr="00085058">
        <w:rPr>
          <w:szCs w:val="24"/>
        </w:rPr>
        <w:t>канализационных стоков в Технологической зоне №2</w:t>
      </w:r>
    </w:p>
    <w:p w:rsidR="00183CC5" w:rsidRPr="00085058" w:rsidRDefault="00183CC5" w:rsidP="00EC7A6A">
      <w:pPr>
        <w:pStyle w:val="a9"/>
        <w:suppressAutoHyphens/>
        <w:spacing w:before="0" w:after="0" w:line="240" w:lineRule="auto"/>
        <w:ind w:left="450" w:firstLine="0"/>
        <w:rPr>
          <w:szCs w:val="24"/>
        </w:rPr>
      </w:pPr>
    </w:p>
    <w:p w:rsidR="005B2A11" w:rsidRPr="00085058" w:rsidRDefault="00183CC5" w:rsidP="00EC7A6A">
      <w:pPr>
        <w:pStyle w:val="a9"/>
        <w:suppressAutoHyphens/>
        <w:spacing w:before="0" w:after="0"/>
        <w:ind w:left="0" w:firstLine="0"/>
        <w:rPr>
          <w:szCs w:val="24"/>
        </w:rPr>
      </w:pPr>
      <w:r w:rsidRPr="00085058">
        <w:rPr>
          <w:szCs w:val="24"/>
        </w:rPr>
        <w:t xml:space="preserve">           </w:t>
      </w:r>
      <w:r w:rsidR="005B2A11" w:rsidRPr="00085058">
        <w:t>Транспортировку стоков</w:t>
      </w:r>
      <w:r w:rsidR="005B2A11" w:rsidRPr="00085058">
        <w:rPr>
          <w:szCs w:val="24"/>
        </w:rPr>
        <w:t xml:space="preserve"> </w:t>
      </w:r>
      <w:r w:rsidR="005B2A11" w:rsidRPr="00085058">
        <w:t xml:space="preserve">в границах Технологической зоны №3 осуществляет </w:t>
      </w:r>
      <w:r w:rsidR="00540338" w:rsidRPr="00085058">
        <w:t>6</w:t>
      </w:r>
      <w:r w:rsidR="005B2A11" w:rsidRPr="00085058">
        <w:t xml:space="preserve"> КНС находящаяся в эксплуатации ООО </w:t>
      </w:r>
      <w:r w:rsidR="002512E7" w:rsidRPr="00085058">
        <w:t>«КРАСЭКО-ЭЛЕКТРО»</w:t>
      </w:r>
      <w:r w:rsidR="005B2A11" w:rsidRPr="00085058">
        <w:t>. Данные о вводе в эксплуатацию, характеристика сооружений, техническом состоянии и адресной привязке КНС Технологической зоны №3 приведены в таблице 3.7  На рисунке 3.</w:t>
      </w:r>
      <w:r w:rsidR="00C95A20" w:rsidRPr="00085058">
        <w:t>10</w:t>
      </w:r>
      <w:r w:rsidR="005B2A11" w:rsidRPr="00085058">
        <w:t xml:space="preserve"> приведена </w:t>
      </w:r>
      <w:r w:rsidR="005B2A11" w:rsidRPr="00085058">
        <w:rPr>
          <w:szCs w:val="24"/>
        </w:rPr>
        <w:t>принципиальная схема распределения потоков канализационных стоков.</w:t>
      </w:r>
    </w:p>
    <w:p w:rsidR="005B2A11" w:rsidRPr="00085058" w:rsidRDefault="005B2A11" w:rsidP="00EC7A6A">
      <w:pPr>
        <w:suppressAutoHyphens/>
        <w:spacing w:before="60"/>
        <w:ind w:firstLine="0"/>
      </w:pPr>
      <w:r w:rsidRPr="00085058">
        <w:rPr>
          <w:b/>
        </w:rPr>
        <w:t>Таблица 3.7</w:t>
      </w:r>
      <w:r w:rsidRPr="00085058">
        <w:t xml:space="preserve"> - Характеристика КНС Технологической зоны №3</w:t>
      </w:r>
    </w:p>
    <w:tbl>
      <w:tblPr>
        <w:tblStyle w:val="af4"/>
        <w:tblW w:w="9647" w:type="dxa"/>
        <w:jc w:val="center"/>
        <w:tblLayout w:type="fixed"/>
        <w:tblLook w:val="04A0"/>
      </w:tblPr>
      <w:tblGrid>
        <w:gridCol w:w="598"/>
        <w:gridCol w:w="2990"/>
        <w:gridCol w:w="1492"/>
        <w:gridCol w:w="851"/>
        <w:gridCol w:w="1250"/>
        <w:gridCol w:w="1418"/>
        <w:gridCol w:w="1048"/>
      </w:tblGrid>
      <w:tr w:rsidR="00CF3D68" w:rsidRPr="00085058" w:rsidTr="00F57FC8">
        <w:trPr>
          <w:trHeight w:val="20"/>
          <w:jc w:val="center"/>
        </w:trPr>
        <w:tc>
          <w:tcPr>
            <w:tcW w:w="598" w:type="dxa"/>
            <w:vAlign w:val="center"/>
          </w:tcPr>
          <w:p w:rsidR="00CF3D68" w:rsidRPr="00085058" w:rsidRDefault="00CF3D68" w:rsidP="00EC7A6A">
            <w:pPr>
              <w:suppressAutoHyphens/>
              <w:spacing w:before="0" w:after="0"/>
              <w:ind w:left="-53" w:right="-132" w:firstLine="0"/>
              <w:jc w:val="center"/>
              <w:rPr>
                <w:b/>
                <w:sz w:val="20"/>
              </w:rPr>
            </w:pPr>
            <w:r w:rsidRPr="00085058">
              <w:rPr>
                <w:b/>
                <w:sz w:val="20"/>
              </w:rPr>
              <w:lastRenderedPageBreak/>
              <w:t>№№ п/п</w:t>
            </w:r>
          </w:p>
        </w:tc>
        <w:tc>
          <w:tcPr>
            <w:tcW w:w="2990" w:type="dxa"/>
            <w:vAlign w:val="center"/>
          </w:tcPr>
          <w:p w:rsidR="00CF3D68" w:rsidRPr="00085058" w:rsidRDefault="00CF3D68" w:rsidP="00EC7A6A">
            <w:pPr>
              <w:suppressAutoHyphens/>
              <w:spacing w:before="0" w:after="0"/>
              <w:ind w:firstLine="0"/>
              <w:jc w:val="center"/>
              <w:rPr>
                <w:b/>
                <w:sz w:val="20"/>
              </w:rPr>
            </w:pPr>
            <w:r w:rsidRPr="00085058">
              <w:rPr>
                <w:b/>
                <w:sz w:val="20"/>
              </w:rPr>
              <w:t>Наименование и адрес КНС</w:t>
            </w:r>
          </w:p>
        </w:tc>
        <w:tc>
          <w:tcPr>
            <w:tcW w:w="1492" w:type="dxa"/>
            <w:vAlign w:val="center"/>
          </w:tcPr>
          <w:p w:rsidR="00CF3D68" w:rsidRPr="00085058" w:rsidRDefault="00CF3D68" w:rsidP="00EC7A6A">
            <w:pPr>
              <w:suppressAutoHyphens/>
              <w:spacing w:before="0" w:after="0"/>
              <w:ind w:left="-103" w:right="-108" w:firstLine="0"/>
              <w:jc w:val="center"/>
              <w:rPr>
                <w:b/>
                <w:sz w:val="20"/>
              </w:rPr>
            </w:pPr>
            <w:r w:rsidRPr="00085058">
              <w:rPr>
                <w:b/>
                <w:sz w:val="20"/>
              </w:rPr>
              <w:t>Проектная производительность, м3/сут</w:t>
            </w:r>
          </w:p>
        </w:tc>
        <w:tc>
          <w:tcPr>
            <w:tcW w:w="851" w:type="dxa"/>
            <w:vAlign w:val="center"/>
          </w:tcPr>
          <w:p w:rsidR="00CF3D68" w:rsidRPr="00085058" w:rsidRDefault="00CF3D68" w:rsidP="00EC7A6A">
            <w:pPr>
              <w:suppressAutoHyphens/>
              <w:spacing w:before="0" w:after="0"/>
              <w:ind w:firstLine="0"/>
              <w:jc w:val="center"/>
              <w:rPr>
                <w:b/>
                <w:sz w:val="20"/>
              </w:rPr>
            </w:pPr>
            <w:r w:rsidRPr="00085058">
              <w:rPr>
                <w:b/>
                <w:sz w:val="20"/>
              </w:rPr>
              <w:t>Год ввода</w:t>
            </w:r>
          </w:p>
        </w:tc>
        <w:tc>
          <w:tcPr>
            <w:tcW w:w="1250" w:type="dxa"/>
            <w:vAlign w:val="center"/>
          </w:tcPr>
          <w:p w:rsidR="00CF3D68" w:rsidRPr="00085058" w:rsidRDefault="00CF3D68" w:rsidP="00EC7A6A">
            <w:pPr>
              <w:suppressAutoHyphens/>
              <w:spacing w:before="0" w:after="0"/>
              <w:ind w:left="-167" w:right="-108" w:firstLine="0"/>
              <w:jc w:val="center"/>
              <w:rPr>
                <w:b/>
                <w:sz w:val="20"/>
              </w:rPr>
            </w:pPr>
            <w:r w:rsidRPr="00085058">
              <w:rPr>
                <w:b/>
                <w:sz w:val="20"/>
              </w:rPr>
              <w:t>Объем</w:t>
            </w:r>
          </w:p>
          <w:p w:rsidR="00CF3D68" w:rsidRPr="00085058" w:rsidRDefault="00CF3D68" w:rsidP="00EC7A6A">
            <w:pPr>
              <w:suppressAutoHyphens/>
              <w:spacing w:before="0" w:after="0"/>
              <w:ind w:left="-167" w:right="-108" w:firstLine="0"/>
              <w:jc w:val="center"/>
              <w:rPr>
                <w:b/>
                <w:sz w:val="20"/>
              </w:rPr>
            </w:pPr>
            <w:r w:rsidRPr="00085058">
              <w:rPr>
                <w:b/>
                <w:sz w:val="20"/>
              </w:rPr>
              <w:t>резервуара,</w:t>
            </w:r>
          </w:p>
          <w:p w:rsidR="00CF3D68" w:rsidRPr="00085058" w:rsidRDefault="00CF3D68" w:rsidP="00EC7A6A">
            <w:pPr>
              <w:suppressAutoHyphens/>
              <w:spacing w:before="0" w:after="0"/>
              <w:ind w:left="-167" w:right="-108" w:firstLine="0"/>
              <w:jc w:val="center"/>
              <w:rPr>
                <w:b/>
                <w:sz w:val="20"/>
              </w:rPr>
            </w:pPr>
            <w:r w:rsidRPr="00085058">
              <w:rPr>
                <w:b/>
                <w:sz w:val="20"/>
              </w:rPr>
              <w:t>м3</w:t>
            </w:r>
          </w:p>
        </w:tc>
        <w:tc>
          <w:tcPr>
            <w:tcW w:w="1418" w:type="dxa"/>
            <w:vAlign w:val="center"/>
          </w:tcPr>
          <w:p w:rsidR="00CF3D68" w:rsidRPr="00085058" w:rsidRDefault="00CF3D68" w:rsidP="00EC7A6A">
            <w:pPr>
              <w:suppressAutoHyphens/>
              <w:spacing w:before="0" w:after="0"/>
              <w:ind w:firstLine="0"/>
              <w:jc w:val="center"/>
              <w:rPr>
                <w:b/>
                <w:sz w:val="20"/>
              </w:rPr>
            </w:pPr>
            <w:r w:rsidRPr="00085058">
              <w:rPr>
                <w:b/>
                <w:sz w:val="20"/>
              </w:rPr>
              <w:t>Наличие ограждения, материал</w:t>
            </w:r>
          </w:p>
        </w:tc>
        <w:tc>
          <w:tcPr>
            <w:tcW w:w="1048" w:type="dxa"/>
            <w:vAlign w:val="center"/>
          </w:tcPr>
          <w:p w:rsidR="00CF3D68" w:rsidRPr="00085058" w:rsidRDefault="00CF3D68" w:rsidP="00EC7A6A">
            <w:pPr>
              <w:suppressAutoHyphens/>
              <w:spacing w:before="0" w:after="0"/>
              <w:ind w:firstLine="0"/>
              <w:jc w:val="center"/>
              <w:rPr>
                <w:b/>
                <w:sz w:val="20"/>
              </w:rPr>
            </w:pPr>
            <w:r w:rsidRPr="00085058">
              <w:rPr>
                <w:b/>
                <w:sz w:val="20"/>
              </w:rPr>
              <w:t>Общий износ,%</w:t>
            </w:r>
          </w:p>
        </w:tc>
      </w:tr>
      <w:tr w:rsidR="00CF3D68" w:rsidRPr="00085058" w:rsidTr="00F57FC8">
        <w:trPr>
          <w:trHeight w:val="20"/>
          <w:jc w:val="center"/>
        </w:trPr>
        <w:tc>
          <w:tcPr>
            <w:tcW w:w="598" w:type="dxa"/>
            <w:vAlign w:val="center"/>
          </w:tcPr>
          <w:p w:rsidR="00CF3D68" w:rsidRPr="00085058" w:rsidRDefault="00CF3D68" w:rsidP="00EC7A6A">
            <w:pPr>
              <w:suppressAutoHyphens/>
              <w:spacing w:before="0" w:after="0"/>
              <w:ind w:firstLine="0"/>
              <w:jc w:val="center"/>
              <w:rPr>
                <w:sz w:val="20"/>
              </w:rPr>
            </w:pPr>
            <w:r w:rsidRPr="00085058">
              <w:rPr>
                <w:sz w:val="20"/>
              </w:rPr>
              <w:t>1</w:t>
            </w:r>
          </w:p>
        </w:tc>
        <w:tc>
          <w:tcPr>
            <w:tcW w:w="2990" w:type="dxa"/>
          </w:tcPr>
          <w:p w:rsidR="00CF3D68" w:rsidRPr="00085058" w:rsidRDefault="00CF3D68" w:rsidP="00EC7A6A">
            <w:pPr>
              <w:suppressAutoHyphens/>
              <w:spacing w:before="0" w:after="0"/>
              <w:ind w:firstLine="0"/>
              <w:rPr>
                <w:sz w:val="20"/>
              </w:rPr>
            </w:pPr>
            <w:r w:rsidRPr="00085058">
              <w:rPr>
                <w:sz w:val="20"/>
              </w:rPr>
              <w:t>КНС-1 пос. Новый путь, ул. Спортивная, 1в</w:t>
            </w:r>
          </w:p>
        </w:tc>
        <w:tc>
          <w:tcPr>
            <w:tcW w:w="1492" w:type="dxa"/>
            <w:vAlign w:val="center"/>
          </w:tcPr>
          <w:p w:rsidR="00CF3D68" w:rsidRPr="00085058" w:rsidRDefault="00CF3D68" w:rsidP="00EC7A6A">
            <w:pPr>
              <w:suppressAutoHyphens/>
              <w:spacing w:before="0" w:after="0"/>
              <w:ind w:firstLine="0"/>
              <w:jc w:val="center"/>
              <w:rPr>
                <w:sz w:val="20"/>
              </w:rPr>
            </w:pPr>
            <w:r w:rsidRPr="00085058">
              <w:rPr>
                <w:sz w:val="20"/>
              </w:rPr>
              <w:t>32</w:t>
            </w:r>
          </w:p>
        </w:tc>
        <w:tc>
          <w:tcPr>
            <w:tcW w:w="851" w:type="dxa"/>
            <w:vAlign w:val="center"/>
          </w:tcPr>
          <w:p w:rsidR="00CF3D68" w:rsidRPr="00085058" w:rsidRDefault="00CF3D68" w:rsidP="00EC7A6A">
            <w:pPr>
              <w:suppressAutoHyphens/>
              <w:spacing w:before="0" w:after="0"/>
              <w:ind w:firstLine="0"/>
              <w:jc w:val="center"/>
              <w:rPr>
                <w:sz w:val="20"/>
              </w:rPr>
            </w:pPr>
            <w:r w:rsidRPr="00085058">
              <w:rPr>
                <w:sz w:val="20"/>
              </w:rPr>
              <w:t>2009</w:t>
            </w:r>
          </w:p>
        </w:tc>
        <w:tc>
          <w:tcPr>
            <w:tcW w:w="1250" w:type="dxa"/>
            <w:vAlign w:val="center"/>
          </w:tcPr>
          <w:p w:rsidR="00CF3D68" w:rsidRPr="00085058" w:rsidRDefault="00CF3D68" w:rsidP="00EC7A6A">
            <w:pPr>
              <w:suppressAutoHyphens/>
              <w:spacing w:before="0" w:after="0"/>
              <w:ind w:firstLine="0"/>
              <w:jc w:val="center"/>
              <w:rPr>
                <w:sz w:val="20"/>
              </w:rPr>
            </w:pPr>
            <w:r w:rsidRPr="00085058">
              <w:rPr>
                <w:sz w:val="20"/>
              </w:rPr>
              <w:t>55</w:t>
            </w:r>
          </w:p>
        </w:tc>
        <w:tc>
          <w:tcPr>
            <w:tcW w:w="1418" w:type="dxa"/>
            <w:vAlign w:val="center"/>
          </w:tcPr>
          <w:p w:rsidR="00CF3D68" w:rsidRPr="00085058" w:rsidRDefault="00CF3D68" w:rsidP="00EC7A6A">
            <w:pPr>
              <w:suppressAutoHyphens/>
              <w:spacing w:before="0" w:after="0"/>
              <w:ind w:firstLine="0"/>
              <w:jc w:val="center"/>
              <w:rPr>
                <w:sz w:val="20"/>
              </w:rPr>
            </w:pPr>
            <w:r w:rsidRPr="00085058">
              <w:rPr>
                <w:sz w:val="20"/>
              </w:rPr>
              <w:t>колючая</w:t>
            </w:r>
          </w:p>
          <w:p w:rsidR="00CF3D68" w:rsidRPr="00085058" w:rsidRDefault="00CF3D68" w:rsidP="00EC7A6A">
            <w:pPr>
              <w:suppressAutoHyphens/>
              <w:spacing w:before="0" w:after="0"/>
              <w:ind w:firstLine="0"/>
              <w:jc w:val="center"/>
              <w:rPr>
                <w:sz w:val="20"/>
              </w:rPr>
            </w:pPr>
            <w:r w:rsidRPr="00085058">
              <w:rPr>
                <w:sz w:val="20"/>
              </w:rPr>
              <w:t>проволока</w:t>
            </w:r>
          </w:p>
        </w:tc>
        <w:tc>
          <w:tcPr>
            <w:tcW w:w="1048" w:type="dxa"/>
            <w:vAlign w:val="center"/>
          </w:tcPr>
          <w:p w:rsidR="00CF3D68" w:rsidRPr="00085058" w:rsidRDefault="00CF3D68" w:rsidP="00EC7A6A">
            <w:pPr>
              <w:suppressAutoHyphens/>
              <w:spacing w:before="0" w:after="0"/>
              <w:ind w:firstLine="0"/>
              <w:jc w:val="center"/>
              <w:rPr>
                <w:sz w:val="20"/>
              </w:rPr>
            </w:pPr>
            <w:r w:rsidRPr="00085058">
              <w:rPr>
                <w:sz w:val="20"/>
              </w:rPr>
              <w:t>40</w:t>
            </w:r>
          </w:p>
        </w:tc>
      </w:tr>
      <w:tr w:rsidR="00CF3D68" w:rsidRPr="00085058" w:rsidTr="00F57FC8">
        <w:trPr>
          <w:trHeight w:val="20"/>
          <w:jc w:val="center"/>
        </w:trPr>
        <w:tc>
          <w:tcPr>
            <w:tcW w:w="598" w:type="dxa"/>
            <w:vAlign w:val="center"/>
          </w:tcPr>
          <w:p w:rsidR="00CF3D68" w:rsidRPr="00085058" w:rsidRDefault="00CF3D68" w:rsidP="00EC7A6A">
            <w:pPr>
              <w:suppressAutoHyphens/>
              <w:spacing w:before="0" w:after="0"/>
              <w:ind w:firstLine="0"/>
              <w:jc w:val="center"/>
              <w:rPr>
                <w:sz w:val="20"/>
              </w:rPr>
            </w:pPr>
            <w:r w:rsidRPr="00085058">
              <w:rPr>
                <w:sz w:val="20"/>
              </w:rPr>
              <w:t>2</w:t>
            </w:r>
          </w:p>
        </w:tc>
        <w:tc>
          <w:tcPr>
            <w:tcW w:w="2990" w:type="dxa"/>
          </w:tcPr>
          <w:p w:rsidR="00CF3D68" w:rsidRPr="00085058" w:rsidRDefault="00CF3D68" w:rsidP="00EC7A6A">
            <w:pPr>
              <w:suppressAutoHyphens/>
              <w:spacing w:before="0" w:after="0"/>
              <w:ind w:firstLine="0"/>
              <w:rPr>
                <w:sz w:val="20"/>
              </w:rPr>
            </w:pPr>
            <w:r w:rsidRPr="00085058">
              <w:rPr>
                <w:sz w:val="20"/>
              </w:rPr>
              <w:t>КНС-1 пос. Новый путь, ул. Майская, 24б</w:t>
            </w:r>
          </w:p>
        </w:tc>
        <w:tc>
          <w:tcPr>
            <w:tcW w:w="1492" w:type="dxa"/>
            <w:vAlign w:val="center"/>
          </w:tcPr>
          <w:p w:rsidR="00CF3D68" w:rsidRPr="00085058" w:rsidRDefault="00CF3D68" w:rsidP="00EC7A6A">
            <w:pPr>
              <w:suppressAutoHyphens/>
              <w:spacing w:before="0" w:after="0"/>
              <w:ind w:firstLine="0"/>
              <w:jc w:val="center"/>
              <w:rPr>
                <w:sz w:val="20"/>
              </w:rPr>
            </w:pPr>
            <w:r w:rsidRPr="00085058">
              <w:rPr>
                <w:sz w:val="20"/>
              </w:rPr>
              <w:t>16</w:t>
            </w:r>
            <w:r w:rsidR="007A512D" w:rsidRPr="00085058">
              <w:rPr>
                <w:sz w:val="20"/>
              </w:rPr>
              <w:t>0</w:t>
            </w:r>
          </w:p>
        </w:tc>
        <w:tc>
          <w:tcPr>
            <w:tcW w:w="851" w:type="dxa"/>
            <w:vAlign w:val="center"/>
          </w:tcPr>
          <w:p w:rsidR="00CF3D68" w:rsidRPr="00085058" w:rsidRDefault="00CF3D68" w:rsidP="00EC7A6A">
            <w:pPr>
              <w:suppressAutoHyphens/>
              <w:spacing w:before="0" w:after="0"/>
              <w:ind w:firstLine="0"/>
              <w:jc w:val="center"/>
              <w:rPr>
                <w:sz w:val="20"/>
              </w:rPr>
            </w:pPr>
            <w:r w:rsidRPr="00085058">
              <w:rPr>
                <w:sz w:val="20"/>
              </w:rPr>
              <w:t>2009</w:t>
            </w:r>
          </w:p>
        </w:tc>
        <w:tc>
          <w:tcPr>
            <w:tcW w:w="1250" w:type="dxa"/>
            <w:vAlign w:val="center"/>
          </w:tcPr>
          <w:p w:rsidR="00CF3D68" w:rsidRPr="00085058" w:rsidRDefault="00CF3D68" w:rsidP="00EC7A6A">
            <w:pPr>
              <w:suppressAutoHyphens/>
              <w:spacing w:before="0" w:after="0"/>
              <w:ind w:firstLine="0"/>
              <w:jc w:val="center"/>
              <w:rPr>
                <w:sz w:val="20"/>
              </w:rPr>
            </w:pPr>
            <w:r w:rsidRPr="00085058">
              <w:rPr>
                <w:sz w:val="20"/>
              </w:rPr>
              <w:t>45</w:t>
            </w:r>
          </w:p>
        </w:tc>
        <w:tc>
          <w:tcPr>
            <w:tcW w:w="1418" w:type="dxa"/>
            <w:vAlign w:val="center"/>
          </w:tcPr>
          <w:p w:rsidR="00CF3D68" w:rsidRPr="00085058" w:rsidRDefault="00CF3D68" w:rsidP="00EC7A6A">
            <w:pPr>
              <w:suppressAutoHyphens/>
              <w:spacing w:before="0" w:after="0"/>
              <w:ind w:firstLine="0"/>
              <w:jc w:val="center"/>
              <w:rPr>
                <w:sz w:val="20"/>
              </w:rPr>
            </w:pPr>
            <w:r w:rsidRPr="00085058">
              <w:rPr>
                <w:sz w:val="20"/>
              </w:rPr>
              <w:t>нет</w:t>
            </w:r>
          </w:p>
        </w:tc>
        <w:tc>
          <w:tcPr>
            <w:tcW w:w="1048" w:type="dxa"/>
            <w:vAlign w:val="center"/>
          </w:tcPr>
          <w:p w:rsidR="00CF3D68" w:rsidRPr="00085058" w:rsidRDefault="00CF3D68" w:rsidP="00EC7A6A">
            <w:pPr>
              <w:suppressAutoHyphens/>
              <w:spacing w:before="0" w:after="0"/>
              <w:ind w:firstLine="0"/>
              <w:jc w:val="center"/>
              <w:rPr>
                <w:sz w:val="20"/>
              </w:rPr>
            </w:pPr>
            <w:r w:rsidRPr="00085058">
              <w:rPr>
                <w:sz w:val="20"/>
              </w:rPr>
              <w:t>50</w:t>
            </w:r>
          </w:p>
        </w:tc>
      </w:tr>
      <w:tr w:rsidR="001E7BB6" w:rsidRPr="00085058" w:rsidTr="00F57FC8">
        <w:trPr>
          <w:trHeight w:val="20"/>
          <w:jc w:val="center"/>
        </w:trPr>
        <w:tc>
          <w:tcPr>
            <w:tcW w:w="598" w:type="dxa"/>
            <w:vAlign w:val="center"/>
          </w:tcPr>
          <w:p w:rsidR="001E7BB6" w:rsidRPr="00085058" w:rsidRDefault="008A5A71" w:rsidP="00EC7A6A">
            <w:pPr>
              <w:suppressAutoHyphens/>
              <w:spacing w:before="0" w:after="0"/>
              <w:ind w:firstLine="0"/>
              <w:jc w:val="center"/>
              <w:rPr>
                <w:sz w:val="20"/>
              </w:rPr>
            </w:pPr>
            <w:r w:rsidRPr="00085058">
              <w:rPr>
                <w:sz w:val="20"/>
              </w:rPr>
              <w:t>3</w:t>
            </w:r>
          </w:p>
        </w:tc>
        <w:tc>
          <w:tcPr>
            <w:tcW w:w="2990" w:type="dxa"/>
            <w:vAlign w:val="center"/>
          </w:tcPr>
          <w:p w:rsidR="001E7BB6" w:rsidRPr="00085058" w:rsidRDefault="001E7BB6" w:rsidP="00EC7A6A">
            <w:pPr>
              <w:suppressAutoHyphens/>
              <w:spacing w:before="0" w:after="0"/>
              <w:ind w:firstLine="0"/>
              <w:rPr>
                <w:sz w:val="20"/>
              </w:rPr>
            </w:pPr>
            <w:r w:rsidRPr="00085058">
              <w:rPr>
                <w:sz w:val="20"/>
              </w:rPr>
              <w:t>КНС-19 мкрн. Первомайский, ул. Поселковая, 17</w:t>
            </w:r>
          </w:p>
        </w:tc>
        <w:tc>
          <w:tcPr>
            <w:tcW w:w="1492" w:type="dxa"/>
            <w:vAlign w:val="center"/>
          </w:tcPr>
          <w:p w:rsidR="001E7BB6" w:rsidRPr="00085058" w:rsidRDefault="001E7BB6" w:rsidP="00EC7A6A">
            <w:pPr>
              <w:suppressAutoHyphens/>
              <w:spacing w:before="0" w:after="0"/>
              <w:ind w:firstLine="0"/>
              <w:jc w:val="center"/>
              <w:rPr>
                <w:sz w:val="20"/>
              </w:rPr>
            </w:pPr>
            <w:r w:rsidRPr="00085058">
              <w:rPr>
                <w:sz w:val="20"/>
              </w:rPr>
              <w:t>200</w:t>
            </w:r>
          </w:p>
        </w:tc>
        <w:tc>
          <w:tcPr>
            <w:tcW w:w="851" w:type="dxa"/>
            <w:vAlign w:val="center"/>
          </w:tcPr>
          <w:p w:rsidR="001E7BB6" w:rsidRPr="00085058" w:rsidRDefault="001E7BB6" w:rsidP="00EC7A6A">
            <w:pPr>
              <w:suppressAutoHyphens/>
              <w:spacing w:before="0" w:after="0"/>
              <w:ind w:firstLine="0"/>
              <w:jc w:val="center"/>
              <w:rPr>
                <w:sz w:val="20"/>
              </w:rPr>
            </w:pPr>
            <w:r w:rsidRPr="00085058">
              <w:rPr>
                <w:sz w:val="20"/>
              </w:rPr>
              <w:t>1994</w:t>
            </w:r>
          </w:p>
        </w:tc>
        <w:tc>
          <w:tcPr>
            <w:tcW w:w="1250" w:type="dxa"/>
            <w:vAlign w:val="center"/>
          </w:tcPr>
          <w:p w:rsidR="001E7BB6" w:rsidRPr="00085058" w:rsidRDefault="001E7BB6" w:rsidP="00EC7A6A">
            <w:pPr>
              <w:suppressAutoHyphens/>
              <w:spacing w:before="0" w:after="0"/>
              <w:ind w:firstLine="0"/>
              <w:jc w:val="center"/>
              <w:rPr>
                <w:sz w:val="20"/>
              </w:rPr>
            </w:pPr>
            <w:r w:rsidRPr="00085058">
              <w:rPr>
                <w:sz w:val="20"/>
              </w:rPr>
              <w:t>55</w:t>
            </w:r>
          </w:p>
        </w:tc>
        <w:tc>
          <w:tcPr>
            <w:tcW w:w="1418" w:type="dxa"/>
            <w:vAlign w:val="center"/>
          </w:tcPr>
          <w:p w:rsidR="001E7BB6" w:rsidRPr="00085058" w:rsidRDefault="001E7BB6" w:rsidP="00EC7A6A">
            <w:pPr>
              <w:suppressAutoHyphens/>
              <w:spacing w:before="0" w:after="0"/>
              <w:ind w:firstLine="0"/>
              <w:jc w:val="center"/>
              <w:rPr>
                <w:sz w:val="20"/>
              </w:rPr>
            </w:pPr>
            <w:r w:rsidRPr="00085058">
              <w:rPr>
                <w:sz w:val="20"/>
              </w:rPr>
              <w:t>ж/б плиты</w:t>
            </w:r>
          </w:p>
        </w:tc>
        <w:tc>
          <w:tcPr>
            <w:tcW w:w="1048" w:type="dxa"/>
            <w:vAlign w:val="center"/>
          </w:tcPr>
          <w:p w:rsidR="001E7BB6" w:rsidRPr="00085058" w:rsidRDefault="001E7BB6" w:rsidP="00EC7A6A">
            <w:pPr>
              <w:suppressAutoHyphens/>
              <w:spacing w:before="0" w:after="0"/>
              <w:ind w:firstLine="0"/>
              <w:jc w:val="center"/>
              <w:rPr>
                <w:sz w:val="20"/>
              </w:rPr>
            </w:pPr>
            <w:r w:rsidRPr="00085058">
              <w:rPr>
                <w:sz w:val="20"/>
              </w:rPr>
              <w:t>60</w:t>
            </w:r>
          </w:p>
        </w:tc>
      </w:tr>
      <w:tr w:rsidR="001E7BB6" w:rsidRPr="00085058" w:rsidTr="00F57FC8">
        <w:trPr>
          <w:trHeight w:val="20"/>
          <w:jc w:val="center"/>
        </w:trPr>
        <w:tc>
          <w:tcPr>
            <w:tcW w:w="598" w:type="dxa"/>
            <w:vAlign w:val="center"/>
          </w:tcPr>
          <w:p w:rsidR="001E7BB6" w:rsidRPr="00085058" w:rsidRDefault="008A5A71" w:rsidP="00EC7A6A">
            <w:pPr>
              <w:suppressAutoHyphens/>
              <w:spacing w:before="0" w:after="0"/>
              <w:ind w:firstLine="0"/>
              <w:jc w:val="center"/>
              <w:rPr>
                <w:sz w:val="20"/>
              </w:rPr>
            </w:pPr>
            <w:r w:rsidRPr="00085058">
              <w:rPr>
                <w:sz w:val="20"/>
              </w:rPr>
              <w:t>4</w:t>
            </w:r>
          </w:p>
        </w:tc>
        <w:tc>
          <w:tcPr>
            <w:tcW w:w="2990" w:type="dxa"/>
            <w:vAlign w:val="center"/>
          </w:tcPr>
          <w:p w:rsidR="001E7BB6" w:rsidRPr="00085058" w:rsidRDefault="001E7BB6" w:rsidP="00EC7A6A">
            <w:pPr>
              <w:suppressAutoHyphens/>
              <w:spacing w:before="0" w:after="0"/>
              <w:ind w:firstLine="0"/>
              <w:rPr>
                <w:sz w:val="20"/>
              </w:rPr>
            </w:pPr>
            <w:r w:rsidRPr="00085058">
              <w:rPr>
                <w:sz w:val="20"/>
              </w:rPr>
              <w:t>КНС-21 мкрн. Первомайский, ул. Красноярская, 76</w:t>
            </w:r>
          </w:p>
        </w:tc>
        <w:tc>
          <w:tcPr>
            <w:tcW w:w="1492" w:type="dxa"/>
            <w:vAlign w:val="center"/>
          </w:tcPr>
          <w:p w:rsidR="001E7BB6" w:rsidRPr="00085058" w:rsidRDefault="001E7BB6" w:rsidP="00EC7A6A">
            <w:pPr>
              <w:suppressAutoHyphens/>
              <w:spacing w:before="0" w:after="0"/>
              <w:ind w:firstLine="0"/>
              <w:jc w:val="center"/>
              <w:rPr>
                <w:sz w:val="20"/>
              </w:rPr>
            </w:pPr>
            <w:r w:rsidRPr="00085058">
              <w:rPr>
                <w:sz w:val="20"/>
              </w:rPr>
              <w:t>400</w:t>
            </w:r>
          </w:p>
        </w:tc>
        <w:tc>
          <w:tcPr>
            <w:tcW w:w="851" w:type="dxa"/>
            <w:vAlign w:val="center"/>
          </w:tcPr>
          <w:p w:rsidR="001E7BB6" w:rsidRPr="00085058" w:rsidRDefault="001E7BB6" w:rsidP="00EC7A6A">
            <w:pPr>
              <w:suppressAutoHyphens/>
              <w:spacing w:before="0" w:after="0"/>
              <w:ind w:firstLine="0"/>
              <w:jc w:val="center"/>
              <w:rPr>
                <w:sz w:val="20"/>
              </w:rPr>
            </w:pPr>
            <w:r w:rsidRPr="00085058">
              <w:rPr>
                <w:sz w:val="20"/>
              </w:rPr>
              <w:t>2005</w:t>
            </w:r>
          </w:p>
        </w:tc>
        <w:tc>
          <w:tcPr>
            <w:tcW w:w="1250" w:type="dxa"/>
            <w:vAlign w:val="center"/>
          </w:tcPr>
          <w:p w:rsidR="001E7BB6" w:rsidRPr="00085058" w:rsidRDefault="001E7BB6" w:rsidP="00EC7A6A">
            <w:pPr>
              <w:suppressAutoHyphens/>
              <w:spacing w:before="0" w:after="0"/>
              <w:ind w:firstLine="0"/>
              <w:jc w:val="center"/>
              <w:rPr>
                <w:sz w:val="20"/>
              </w:rPr>
            </w:pPr>
            <w:r w:rsidRPr="00085058">
              <w:rPr>
                <w:sz w:val="20"/>
              </w:rPr>
              <w:t>75</w:t>
            </w:r>
          </w:p>
        </w:tc>
        <w:tc>
          <w:tcPr>
            <w:tcW w:w="1418" w:type="dxa"/>
            <w:vAlign w:val="center"/>
          </w:tcPr>
          <w:p w:rsidR="001E7BB6" w:rsidRPr="00085058" w:rsidRDefault="001E7BB6" w:rsidP="00EC7A6A">
            <w:pPr>
              <w:suppressAutoHyphens/>
              <w:spacing w:before="0" w:after="0"/>
              <w:ind w:firstLine="0"/>
              <w:jc w:val="center"/>
              <w:rPr>
                <w:sz w:val="20"/>
              </w:rPr>
            </w:pPr>
            <w:r w:rsidRPr="00085058">
              <w:rPr>
                <w:sz w:val="20"/>
              </w:rPr>
              <w:t>нет</w:t>
            </w:r>
          </w:p>
        </w:tc>
        <w:tc>
          <w:tcPr>
            <w:tcW w:w="1048" w:type="dxa"/>
            <w:vAlign w:val="center"/>
          </w:tcPr>
          <w:p w:rsidR="001E7BB6" w:rsidRPr="00085058" w:rsidRDefault="001E7BB6" w:rsidP="00EC7A6A">
            <w:pPr>
              <w:suppressAutoHyphens/>
              <w:spacing w:before="0" w:after="0"/>
              <w:ind w:firstLine="0"/>
              <w:jc w:val="center"/>
              <w:rPr>
                <w:sz w:val="20"/>
              </w:rPr>
            </w:pPr>
            <w:r w:rsidRPr="00085058">
              <w:rPr>
                <w:sz w:val="20"/>
              </w:rPr>
              <w:t>40</w:t>
            </w:r>
          </w:p>
        </w:tc>
      </w:tr>
      <w:tr w:rsidR="001E7BB6" w:rsidRPr="00085058" w:rsidTr="00F57FC8">
        <w:trPr>
          <w:trHeight w:val="20"/>
          <w:jc w:val="center"/>
        </w:trPr>
        <w:tc>
          <w:tcPr>
            <w:tcW w:w="598" w:type="dxa"/>
            <w:vAlign w:val="center"/>
          </w:tcPr>
          <w:p w:rsidR="001E7BB6" w:rsidRPr="00085058" w:rsidRDefault="008A5A71" w:rsidP="00EC7A6A">
            <w:pPr>
              <w:suppressAutoHyphens/>
              <w:spacing w:before="0" w:after="0"/>
              <w:ind w:firstLine="0"/>
              <w:jc w:val="center"/>
              <w:rPr>
                <w:sz w:val="20"/>
              </w:rPr>
            </w:pPr>
            <w:r w:rsidRPr="00085058">
              <w:rPr>
                <w:sz w:val="20"/>
              </w:rPr>
              <w:t>5</w:t>
            </w:r>
          </w:p>
        </w:tc>
        <w:tc>
          <w:tcPr>
            <w:tcW w:w="2990" w:type="dxa"/>
            <w:vAlign w:val="center"/>
          </w:tcPr>
          <w:p w:rsidR="001E7BB6" w:rsidRPr="00085058" w:rsidRDefault="001E7BB6" w:rsidP="00EC7A6A">
            <w:pPr>
              <w:suppressAutoHyphens/>
              <w:spacing w:before="0" w:after="0"/>
              <w:ind w:firstLine="0"/>
              <w:rPr>
                <w:sz w:val="20"/>
              </w:rPr>
            </w:pPr>
            <w:r w:rsidRPr="00085058">
              <w:rPr>
                <w:sz w:val="20"/>
              </w:rPr>
              <w:t>КНС-47 мкрн. Первомайский, ул. Поселковая, 53а</w:t>
            </w:r>
          </w:p>
        </w:tc>
        <w:tc>
          <w:tcPr>
            <w:tcW w:w="1492" w:type="dxa"/>
            <w:vAlign w:val="center"/>
          </w:tcPr>
          <w:p w:rsidR="001E7BB6" w:rsidRPr="00085058" w:rsidRDefault="001E7BB6" w:rsidP="00EC7A6A">
            <w:pPr>
              <w:suppressAutoHyphens/>
              <w:spacing w:before="0" w:after="0"/>
              <w:ind w:firstLine="0"/>
              <w:jc w:val="center"/>
              <w:rPr>
                <w:sz w:val="20"/>
              </w:rPr>
            </w:pPr>
            <w:r w:rsidRPr="00085058">
              <w:rPr>
                <w:sz w:val="20"/>
              </w:rPr>
              <w:t>180</w:t>
            </w:r>
          </w:p>
        </w:tc>
        <w:tc>
          <w:tcPr>
            <w:tcW w:w="851" w:type="dxa"/>
            <w:vAlign w:val="center"/>
          </w:tcPr>
          <w:p w:rsidR="001E7BB6" w:rsidRPr="00085058" w:rsidRDefault="001E7BB6" w:rsidP="00EC7A6A">
            <w:pPr>
              <w:suppressAutoHyphens/>
              <w:spacing w:before="0" w:after="0"/>
              <w:ind w:firstLine="0"/>
              <w:jc w:val="center"/>
              <w:rPr>
                <w:sz w:val="20"/>
              </w:rPr>
            </w:pPr>
            <w:r w:rsidRPr="00085058">
              <w:rPr>
                <w:sz w:val="20"/>
              </w:rPr>
              <w:t>1994</w:t>
            </w:r>
          </w:p>
        </w:tc>
        <w:tc>
          <w:tcPr>
            <w:tcW w:w="1250" w:type="dxa"/>
            <w:vAlign w:val="center"/>
          </w:tcPr>
          <w:p w:rsidR="001E7BB6" w:rsidRPr="00085058" w:rsidRDefault="001E7BB6" w:rsidP="00EC7A6A">
            <w:pPr>
              <w:suppressAutoHyphens/>
              <w:spacing w:before="0" w:after="0"/>
              <w:ind w:firstLine="0"/>
              <w:jc w:val="center"/>
              <w:rPr>
                <w:sz w:val="20"/>
              </w:rPr>
            </w:pPr>
            <w:r w:rsidRPr="00085058">
              <w:rPr>
                <w:sz w:val="20"/>
              </w:rPr>
              <w:t>45</w:t>
            </w:r>
          </w:p>
        </w:tc>
        <w:tc>
          <w:tcPr>
            <w:tcW w:w="1418" w:type="dxa"/>
            <w:vAlign w:val="center"/>
          </w:tcPr>
          <w:p w:rsidR="001E7BB6" w:rsidRPr="00085058" w:rsidRDefault="001E7BB6" w:rsidP="00EC7A6A">
            <w:pPr>
              <w:suppressAutoHyphens/>
              <w:spacing w:before="0" w:after="0"/>
              <w:ind w:firstLine="0"/>
              <w:jc w:val="center"/>
              <w:rPr>
                <w:sz w:val="20"/>
              </w:rPr>
            </w:pPr>
            <w:r w:rsidRPr="00085058">
              <w:rPr>
                <w:sz w:val="20"/>
              </w:rPr>
              <w:t>дерево</w:t>
            </w:r>
          </w:p>
        </w:tc>
        <w:tc>
          <w:tcPr>
            <w:tcW w:w="1048" w:type="dxa"/>
            <w:vAlign w:val="center"/>
          </w:tcPr>
          <w:p w:rsidR="001E7BB6" w:rsidRPr="00085058" w:rsidRDefault="001E7BB6" w:rsidP="00EC7A6A">
            <w:pPr>
              <w:suppressAutoHyphens/>
              <w:spacing w:before="0" w:after="0"/>
              <w:ind w:firstLine="0"/>
              <w:jc w:val="center"/>
              <w:rPr>
                <w:sz w:val="20"/>
              </w:rPr>
            </w:pPr>
            <w:r w:rsidRPr="00085058">
              <w:rPr>
                <w:sz w:val="20"/>
              </w:rPr>
              <w:t>65</w:t>
            </w:r>
          </w:p>
        </w:tc>
      </w:tr>
      <w:tr w:rsidR="001E7BB6" w:rsidRPr="00085058" w:rsidTr="00A36C9D">
        <w:trPr>
          <w:trHeight w:val="379"/>
          <w:jc w:val="center"/>
        </w:trPr>
        <w:tc>
          <w:tcPr>
            <w:tcW w:w="598" w:type="dxa"/>
            <w:vAlign w:val="center"/>
          </w:tcPr>
          <w:p w:rsidR="001E7BB6" w:rsidRPr="00085058" w:rsidRDefault="008A5A71" w:rsidP="00EC7A6A">
            <w:pPr>
              <w:suppressAutoHyphens/>
              <w:spacing w:before="0" w:after="0"/>
              <w:ind w:firstLine="0"/>
              <w:jc w:val="center"/>
              <w:rPr>
                <w:sz w:val="20"/>
              </w:rPr>
            </w:pPr>
            <w:r w:rsidRPr="00085058">
              <w:rPr>
                <w:sz w:val="20"/>
              </w:rPr>
              <w:t>6</w:t>
            </w:r>
          </w:p>
        </w:tc>
        <w:tc>
          <w:tcPr>
            <w:tcW w:w="2990" w:type="dxa"/>
            <w:vAlign w:val="center"/>
          </w:tcPr>
          <w:p w:rsidR="001E7BB6" w:rsidRPr="00085058" w:rsidRDefault="001E7BB6" w:rsidP="00EC7A6A">
            <w:pPr>
              <w:suppressAutoHyphens/>
              <w:spacing w:before="0" w:after="0"/>
              <w:ind w:firstLine="0"/>
              <w:rPr>
                <w:sz w:val="20"/>
              </w:rPr>
            </w:pPr>
            <w:r w:rsidRPr="00085058">
              <w:rPr>
                <w:sz w:val="20"/>
              </w:rPr>
              <w:t>КНС-4 (РМЗ) ул. Южная, 49/1</w:t>
            </w:r>
          </w:p>
        </w:tc>
        <w:tc>
          <w:tcPr>
            <w:tcW w:w="1492" w:type="dxa"/>
            <w:vAlign w:val="center"/>
          </w:tcPr>
          <w:p w:rsidR="001E7BB6" w:rsidRPr="00085058" w:rsidRDefault="001E7BB6" w:rsidP="00EC7A6A">
            <w:pPr>
              <w:suppressAutoHyphens/>
              <w:spacing w:before="0" w:after="0"/>
              <w:ind w:firstLine="0"/>
              <w:jc w:val="center"/>
              <w:rPr>
                <w:sz w:val="20"/>
              </w:rPr>
            </w:pPr>
            <w:r w:rsidRPr="00085058">
              <w:rPr>
                <w:sz w:val="20"/>
              </w:rPr>
              <w:t>400</w:t>
            </w:r>
          </w:p>
        </w:tc>
        <w:tc>
          <w:tcPr>
            <w:tcW w:w="851" w:type="dxa"/>
            <w:vAlign w:val="center"/>
          </w:tcPr>
          <w:p w:rsidR="001E7BB6" w:rsidRPr="00085058" w:rsidRDefault="001E7BB6" w:rsidP="00EC7A6A">
            <w:pPr>
              <w:suppressAutoHyphens/>
              <w:spacing w:before="0" w:after="0"/>
              <w:ind w:firstLine="0"/>
              <w:jc w:val="center"/>
              <w:rPr>
                <w:sz w:val="20"/>
              </w:rPr>
            </w:pPr>
            <w:r w:rsidRPr="00085058">
              <w:rPr>
                <w:sz w:val="20"/>
              </w:rPr>
              <w:t>2017</w:t>
            </w:r>
          </w:p>
        </w:tc>
        <w:tc>
          <w:tcPr>
            <w:tcW w:w="1250" w:type="dxa"/>
            <w:vAlign w:val="center"/>
          </w:tcPr>
          <w:p w:rsidR="001E7BB6" w:rsidRPr="00085058" w:rsidRDefault="001E7BB6" w:rsidP="00EC7A6A">
            <w:pPr>
              <w:suppressAutoHyphens/>
              <w:spacing w:before="0" w:after="0"/>
              <w:ind w:firstLine="0"/>
              <w:jc w:val="center"/>
              <w:rPr>
                <w:sz w:val="20"/>
              </w:rPr>
            </w:pPr>
            <w:r w:rsidRPr="00085058">
              <w:rPr>
                <w:sz w:val="20"/>
              </w:rPr>
              <w:t>13</w:t>
            </w:r>
          </w:p>
        </w:tc>
        <w:tc>
          <w:tcPr>
            <w:tcW w:w="1418" w:type="dxa"/>
            <w:vAlign w:val="center"/>
          </w:tcPr>
          <w:p w:rsidR="001E7BB6" w:rsidRPr="00085058" w:rsidRDefault="001E7BB6" w:rsidP="00EC7A6A">
            <w:pPr>
              <w:suppressAutoHyphens/>
              <w:spacing w:before="0" w:after="0"/>
              <w:ind w:firstLine="0"/>
              <w:jc w:val="center"/>
              <w:rPr>
                <w:sz w:val="20"/>
              </w:rPr>
            </w:pPr>
            <w:r w:rsidRPr="00085058">
              <w:rPr>
                <w:sz w:val="20"/>
              </w:rPr>
              <w:t>сетка Рабица</w:t>
            </w:r>
          </w:p>
        </w:tc>
        <w:tc>
          <w:tcPr>
            <w:tcW w:w="1048" w:type="dxa"/>
            <w:vAlign w:val="center"/>
          </w:tcPr>
          <w:p w:rsidR="001E7BB6" w:rsidRPr="00085058" w:rsidRDefault="001E7BB6" w:rsidP="00EC7A6A">
            <w:pPr>
              <w:suppressAutoHyphens/>
              <w:spacing w:before="0" w:after="0"/>
              <w:ind w:firstLine="0"/>
              <w:jc w:val="center"/>
              <w:rPr>
                <w:sz w:val="20"/>
              </w:rPr>
            </w:pPr>
            <w:r w:rsidRPr="00085058">
              <w:rPr>
                <w:sz w:val="20"/>
              </w:rPr>
              <w:t>20</w:t>
            </w:r>
          </w:p>
        </w:tc>
      </w:tr>
    </w:tbl>
    <w:p w:rsidR="00183CC5" w:rsidRPr="00085058" w:rsidRDefault="00183CC5" w:rsidP="00EC7A6A">
      <w:pPr>
        <w:suppressAutoHyphens/>
        <w:spacing w:before="0" w:after="0" w:line="240" w:lineRule="auto"/>
        <w:ind w:left="142" w:firstLine="0"/>
        <w:rPr>
          <w:szCs w:val="24"/>
        </w:rPr>
      </w:pPr>
      <w:r w:rsidRPr="00085058">
        <w:rPr>
          <w:szCs w:val="24"/>
        </w:rPr>
        <w:t xml:space="preserve">           </w:t>
      </w:r>
      <w:r w:rsidR="001E5BED" w:rsidRPr="001E5BED">
        <w:rPr>
          <w:noProof/>
        </w:rPr>
      </w:r>
      <w:r w:rsidR="001E5BED" w:rsidRPr="001E5BED">
        <w:rPr>
          <w:noProof/>
        </w:rPr>
        <w:pict>
          <v:group id="Полотно 47" o:spid="_x0000_s1070" editas="canvas" style="width:480.85pt;height:127pt;mso-position-horizontal-relative:char;mso-position-vertical-relative:line" coordsize="61067,16129">
            <v:shape id="_x0000_s1071" type="#_x0000_t75" style="position:absolute;width:61067;height:16129;visibility:visible">
              <v:fill o:detectmouseclick="t"/>
              <v:path o:connecttype="none"/>
            </v:shape>
            <v:rect id="Прямоугольник 38" o:spid="_x0000_s1072" style="position:absolute;left:1574;top:1195;width:9366;height:2739;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" fillcolor="white [3201]" stroked="f" strokeweight="2pt">
              <v:textbox>
                <w:txbxContent>
                  <w:p w:rsidR="007A79C3" w:rsidRPr="00A978E6" w:rsidRDefault="007A79C3" w:rsidP="00B97AC1">
                    <w:pPr>
                      <w:spacing w:before="0" w:after="0" w:line="240" w:lineRule="auto"/>
                      <w:ind w:left="-142" w:right="-261" w:firstLine="0"/>
                      <w:rPr>
                        <w:b/>
                        <w:sz w:val="18"/>
                        <w:szCs w:val="18"/>
                      </w:rPr>
                    </w:pPr>
                    <w:r>
                      <w:rPr>
                        <w:b/>
                        <w:sz w:val="18"/>
                        <w:szCs w:val="18"/>
                      </w:rPr>
                      <w:t>пос. Новый путь</w:t>
                    </w:r>
                  </w:p>
                  <w:p w:rsidR="007A79C3" w:rsidRPr="00BF7772" w:rsidRDefault="007A79C3" w:rsidP="00183CC5">
                    <w:pPr>
                      <w:ind w:firstLine="0"/>
                      <w:rPr>
                        <w:sz w:val="18"/>
                        <w:szCs w:val="18"/>
                      </w:rPr>
                    </w:pPr>
                    <w:r>
                      <w:rPr>
                        <w:sz w:val="18"/>
                        <w:szCs w:val="18"/>
                      </w:rPr>
                      <w:t xml:space="preserve"> </w:t>
                    </w:r>
                  </w:p>
                </w:txbxContent>
              </v:textbox>
            </v:rect>
            <v:rect id="Прямоугольник 39" o:spid="_x0000_s1073" style="position:absolute;left:2850;top:7002;width:5982;height:3248;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" fillcolor="white [3201]" strokecolor="black [3200]" strokeweight="2pt">
              <v:textbox>
                <w:txbxContent>
                  <w:p w:rsidR="007A79C3" w:rsidRPr="00A978E6" w:rsidRDefault="007A79C3" w:rsidP="00E539D7">
                    <w:pPr>
                      <w:spacing w:before="0" w:after="0" w:line="240" w:lineRule="auto"/>
                      <w:ind w:firstLine="0"/>
                      <w:jc w:val="center"/>
                      <w:rPr>
                        <w:b/>
                      </w:rPr>
                    </w:pPr>
                    <w:r w:rsidRPr="008A5A71">
                      <w:rPr>
                        <w:b/>
                        <w:sz w:val="20"/>
                      </w:rPr>
                      <w:t>КНС-1</w:t>
                    </w:r>
                  </w:p>
                </w:txbxContent>
              </v:textbox>
            </v:rect>
            <v:rect id="Прямоугольник 40" o:spid="_x0000_s1074" style="position:absolute;left:12192;top:7006;width:5614;height:323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" fillcolor="white [3201]" strokecolor="black [3200]" strokeweight="2pt">
              <v:textbox>
                <w:txbxContent>
                  <w:p w:rsidR="007A79C3" w:rsidRPr="008A5A71" w:rsidRDefault="007A79C3" w:rsidP="008A5A71">
                    <w:pPr>
                      <w:spacing w:before="0" w:after="0" w:line="240" w:lineRule="auto"/>
                      <w:ind w:right="-145" w:firstLine="0"/>
                      <w:rPr>
                        <w:b/>
                        <w:sz w:val="20"/>
                      </w:rPr>
                    </w:pPr>
                    <w:r w:rsidRPr="008A5A71">
                      <w:rPr>
                        <w:b/>
                        <w:sz w:val="20"/>
                      </w:rPr>
                      <w:t>КНС-2</w:t>
                    </w:r>
                  </w:p>
                </w:txbxContent>
              </v:textbox>
            </v:rect>
            <v:shape id="Прямая со стрелкой 41" o:spid="_x0000_s1075" type="#_x0000_t32" style="position:absolute;left:5841;top:3277;width:0;height:3725;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" strokecolor="black [3040]">
              <v:stroke endarrow="block"/>
            </v:shape>
            <v:shape id="Прямая со стрелкой 42" o:spid="_x0000_s1076" type="#_x0000_t32" style="position:absolute;left:17806;top:8622;width:4016;height:32;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" strokecolor="black [3040]">
              <v:stroke endarrow="block"/>
            </v:shape>
            <v:shape id="Прямая со стрелкой 43" o:spid="_x0000_s1077" type="#_x0000_t32" style="position:absolute;left:8832;top:8624;width:3360;height:2;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" strokecolor="black [3040]">
              <v:stroke endarrow="block"/>
            </v:shape>
            <v:rect id="Прямоугольник 44" o:spid="_x0000_s1078" style="position:absolute;left:37717;top:5538;width:7830;height:404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" fillcolor="white [3201]" strokecolor="black [3200]" strokeweight="2pt">
              <v:textbox>
                <w:txbxContent>
                  <w:p w:rsidR="007A79C3" w:rsidRDefault="007A79C3" w:rsidP="00B97AC1">
                    <w:pPr>
                      <w:spacing w:before="0" w:after="0" w:line="240" w:lineRule="auto"/>
                      <w:ind w:left="-284" w:right="-298" w:firstLine="0"/>
                      <w:jc w:val="center"/>
                      <w:rPr>
                        <w:b/>
                      </w:rPr>
                    </w:pPr>
                    <w:r w:rsidRPr="00BB3C92">
                      <w:rPr>
                        <w:b/>
                        <w:sz w:val="18"/>
                        <w:szCs w:val="18"/>
                      </w:rPr>
                      <w:t>КНС-21</w:t>
                    </w:r>
                    <w:r w:rsidRPr="00BB3C92">
                      <w:rPr>
                        <w:b/>
                      </w:rPr>
                      <w:t xml:space="preserve"> </w:t>
                    </w:r>
                  </w:p>
                  <w:p w:rsidR="007A79C3" w:rsidRPr="00B97AC1" w:rsidRDefault="007A79C3" w:rsidP="00B97AC1">
                    <w:pPr>
                      <w:spacing w:before="0" w:after="0" w:line="240" w:lineRule="auto"/>
                      <w:ind w:left="-284" w:right="-298" w:firstLine="0"/>
                      <w:jc w:val="center"/>
                      <w:rPr>
                        <w:b/>
                        <w:sz w:val="16"/>
                      </w:rPr>
                    </w:pPr>
                    <w:r w:rsidRPr="00B97AC1">
                      <w:rPr>
                        <w:b/>
                        <w:sz w:val="16"/>
                      </w:rPr>
                      <w:t>Первомайский</w:t>
                    </w:r>
                    <w:r w:rsidRPr="00B97AC1">
                      <w:rPr>
                        <w:b/>
                        <w:sz w:val="10"/>
                      </w:rPr>
                      <w:t xml:space="preserve"> </w:t>
                    </w:r>
                  </w:p>
                </w:txbxContent>
              </v:textbox>
            </v:rect>
            <v:rect id="Прямоугольник 45" o:spid="_x0000_s1079" style="position:absolute;left:50378;top:5203;width:9403;height:3453;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" fillcolor="white [3201]" stroked="f" strokeweight="2pt">
              <v:textbox>
                <w:txbxContent>
                  <w:p w:rsidR="007A79C3" w:rsidRDefault="007A79C3" w:rsidP="005354E2">
                    <w:pPr>
                      <w:pStyle w:val="af7"/>
                    </w:pPr>
                    <w:r w:rsidRPr="00CF3D68">
                      <w:t xml:space="preserve">на КОС </w:t>
                    </w:r>
                    <w:r>
                      <w:t>ЗАТО</w:t>
                    </w:r>
                    <w:r w:rsidRPr="00CF3D68">
                      <w:t xml:space="preserve"> Сосновоборска</w:t>
                    </w:r>
                  </w:p>
                </w:txbxContent>
              </v:textbox>
            </v:rect>
            <v:shape id="Прямая со стрелкой 46" o:spid="_x0000_s1080" type="#_x0000_t32" style="position:absolute;left:45547;top:7560;width:3627;height:0;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" strokecolor="black [3040]">
              <v:stroke endarrow="block"/>
            </v:shape>
            <v:rect id="Прямоугольник 66" o:spid="_x0000_s1081" style="position:absolute;left:21822;top:7063;width:6239;height:318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" fillcolor="white [3201]" strokecolor="black [3200]" strokeweight="2pt">
              <v:textbox>
                <w:txbxContent>
                  <w:p w:rsidR="007A79C3" w:rsidRPr="008A5A71" w:rsidRDefault="007A79C3" w:rsidP="005354E2">
                    <w:pPr>
                      <w:pStyle w:val="af7"/>
                      <w:rPr>
                        <w:sz w:val="24"/>
                        <w:szCs w:val="24"/>
                      </w:rPr>
                    </w:pPr>
                    <w:r>
                      <w:t xml:space="preserve"> </w:t>
                    </w:r>
                    <w:r w:rsidRPr="008A5A71">
                      <w:t>КНС-19</w:t>
                    </w:r>
                  </w:p>
                </w:txbxContent>
              </v:textbox>
            </v:rect>
            <v:rect id="Прямоугольник 67" o:spid="_x0000_s1082" style="position:absolute;left:29852;top:753;width:6235;height:3181;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" fillcolor="white [3201]" strokecolor="black [3200]" strokeweight="2pt">
              <v:textbox>
                <w:txbxContent>
                  <w:p w:rsidR="007A79C3" w:rsidRPr="00AC5890" w:rsidRDefault="007A79C3" w:rsidP="005354E2">
                    <w:pPr>
                      <w:pStyle w:val="af7"/>
                      <w:rPr>
                        <w:sz w:val="24"/>
                        <w:szCs w:val="24"/>
                      </w:rPr>
                    </w:pPr>
                    <w:r>
                      <w:t xml:space="preserve"> </w:t>
                    </w:r>
                    <w:r w:rsidRPr="00AC5890">
                      <w:t>КНС-47</w:t>
                    </w:r>
                  </w:p>
                </w:txbxContent>
              </v:textbox>
            </v:rect>
            <v:rect id="Прямоугольник 68" o:spid="_x0000_s1083" style="position:absolute;left:30017;top:11957;width:7700;height:3182;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" fillcolor="white [3201]" strokecolor="black [3200]" strokeweight="2pt">
              <v:textbox>
                <w:txbxContent>
                  <w:p w:rsidR="007A79C3" w:rsidRPr="00AC5890" w:rsidRDefault="007A79C3" w:rsidP="005354E2">
                    <w:pPr>
                      <w:pStyle w:val="af7"/>
                      <w:rPr>
                        <w:sz w:val="24"/>
                        <w:szCs w:val="24"/>
                      </w:rPr>
                    </w:pPr>
                    <w:r>
                      <w:t xml:space="preserve"> КНС-РМЗ</w:t>
                    </w:r>
                  </w:p>
                </w:txbxContent>
              </v:textbox>
            </v:rect>
            <v:shape id="Прямая со стрелкой 69" o:spid="_x0000_s1084" type="#_x0000_t32" style="position:absolute;left:32969;top:3934;width:4748;height:362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" strokecolor="black [3040]">
              <v:stroke endarrow="block"/>
            </v:shape>
            <v:shape id="Прямая со стрелкой 70" o:spid="_x0000_s1085" type="#_x0000_t32" style="position:absolute;left:33867;top:7560;width:3850;height:439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" strokecolor="black [3040]">
              <v:stroke endarrow="block"/>
            </v:shape>
            <v:shape id="Прямая со стрелкой 71" o:spid="_x0000_s1086" type="#_x0000_t32" style="position:absolute;left:28061;top:7560;width:9656;height:1097;flip:y;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" strokecolor="black [3040]">
              <v:stroke endarrow="block"/>
            </v:shape>
            <v:rect id="Прямоугольник 74" o:spid="_x0000_s1087" style="position:absolute;left:16562;top:1195;width:9748;height:2737;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" fillcolor="white [3201]" stroked="f" strokeweight="2pt">
              <v:textbox>
                <w:txbxContent>
                  <w:p w:rsidR="007A79C3" w:rsidRPr="00B97AC1" w:rsidRDefault="007A79C3" w:rsidP="005354E2">
                    <w:pPr>
                      <w:pStyle w:val="af7"/>
                    </w:pPr>
                    <w:r>
                      <w:t>м</w:t>
                    </w:r>
                    <w:r w:rsidRPr="00B97AC1">
                      <w:t>кр.</w:t>
                    </w:r>
                    <w:r>
                      <w:t xml:space="preserve"> Первомайский</w:t>
                    </w:r>
                  </w:p>
                  <w:p w:rsidR="007A79C3" w:rsidRDefault="007A79C3" w:rsidP="005354E2">
                    <w:pPr>
                      <w:pStyle w:val="af7"/>
                    </w:pPr>
                    <w:r>
                      <w:t xml:space="preserve"> </w:t>
                    </w:r>
                  </w:p>
                </w:txbxContent>
              </v:textbox>
            </v:rect>
            <v:shape id="Прямая со стрелкой 106" o:spid="_x0000_s1088" type="#_x0000_t32" style="position:absolute;left:24446;top:3278;width:0;height:3784;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" strokecolor="black [3040]">
              <v:stroke endarrow="block"/>
            </v:shape>
            <v:shape id="Прямая со стрелкой 108" o:spid="_x0000_s1089" type="#_x0000_t32" style="position:absolute;left:26310;top:2343;width:3542;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" strokecolor="black [3040]">
              <v:stroke endarrow="block"/>
            </v:shape>
            <w10:wrap type="none"/>
            <w10:anchorlock/>
          </v:group>
        </w:pict>
      </w:r>
      <w:r w:rsidR="00667124" w:rsidRPr="00085058">
        <w:rPr>
          <w:szCs w:val="24"/>
        </w:rPr>
        <w:t xml:space="preserve"> </w:t>
      </w:r>
    </w:p>
    <w:p w:rsidR="008E68BE" w:rsidRPr="00085058" w:rsidRDefault="00183CC5" w:rsidP="00EC7A6A">
      <w:pPr>
        <w:suppressAutoHyphens/>
        <w:spacing w:before="0" w:after="0" w:line="240" w:lineRule="auto"/>
        <w:ind w:firstLine="0"/>
        <w:jc w:val="center"/>
        <w:rPr>
          <w:szCs w:val="24"/>
        </w:rPr>
      </w:pPr>
      <w:r w:rsidRPr="00085058">
        <w:rPr>
          <w:b/>
          <w:szCs w:val="24"/>
        </w:rPr>
        <w:t>Рисунок 3.</w:t>
      </w:r>
      <w:r w:rsidR="00C95A20" w:rsidRPr="00085058">
        <w:rPr>
          <w:b/>
          <w:szCs w:val="24"/>
        </w:rPr>
        <w:t>10</w:t>
      </w:r>
      <w:r w:rsidR="00C95A20" w:rsidRPr="00085058">
        <w:rPr>
          <w:szCs w:val="24"/>
        </w:rPr>
        <w:t xml:space="preserve"> </w:t>
      </w:r>
      <w:r w:rsidRPr="00085058">
        <w:rPr>
          <w:szCs w:val="24"/>
        </w:rPr>
        <w:t>- Принципиальная схема распределения потоков</w:t>
      </w:r>
      <w:r w:rsidR="00C310DA" w:rsidRPr="00085058">
        <w:rPr>
          <w:szCs w:val="24"/>
        </w:rPr>
        <w:t xml:space="preserve"> </w:t>
      </w:r>
      <w:r w:rsidRPr="00085058">
        <w:rPr>
          <w:szCs w:val="24"/>
        </w:rPr>
        <w:t xml:space="preserve">канализационных стоков </w:t>
      </w:r>
    </w:p>
    <w:p w:rsidR="00183CC5" w:rsidRPr="00085058" w:rsidRDefault="00183CC5" w:rsidP="00EC7A6A">
      <w:pPr>
        <w:suppressAutoHyphens/>
        <w:spacing w:before="0" w:after="0" w:line="240" w:lineRule="auto"/>
        <w:ind w:firstLine="0"/>
        <w:jc w:val="center"/>
        <w:rPr>
          <w:szCs w:val="24"/>
        </w:rPr>
      </w:pPr>
      <w:r w:rsidRPr="00085058">
        <w:rPr>
          <w:szCs w:val="24"/>
        </w:rPr>
        <w:t>в Технологической зоне №3</w:t>
      </w:r>
    </w:p>
    <w:p w:rsidR="00183CC5" w:rsidRPr="00085058" w:rsidRDefault="00183CC5" w:rsidP="00EC7A6A">
      <w:pPr>
        <w:suppressAutoHyphens/>
        <w:spacing w:before="0" w:after="0"/>
        <w:ind w:firstLine="0"/>
        <w:rPr>
          <w:szCs w:val="24"/>
        </w:rPr>
      </w:pPr>
    </w:p>
    <w:p w:rsidR="00183CC5" w:rsidRPr="00085058" w:rsidRDefault="00C310DA" w:rsidP="00EC7A6A">
      <w:pPr>
        <w:suppressAutoHyphens/>
        <w:spacing w:before="0" w:after="0"/>
        <w:ind w:firstLine="0"/>
        <w:rPr>
          <w:szCs w:val="24"/>
        </w:rPr>
      </w:pPr>
      <w:r w:rsidRPr="00085058">
        <w:rPr>
          <w:szCs w:val="24"/>
        </w:rPr>
        <w:t xml:space="preserve">       </w:t>
      </w:r>
      <w:r w:rsidR="00183CC5" w:rsidRPr="00085058">
        <w:rPr>
          <w:szCs w:val="24"/>
        </w:rPr>
        <w:t>В Технологической зоне № 4 КНС – отсутствует.</w:t>
      </w:r>
    </w:p>
    <w:p w:rsidR="00B965B6" w:rsidRPr="00085058" w:rsidRDefault="00B965B6" w:rsidP="00EC7A6A">
      <w:pPr>
        <w:pStyle w:val="a9"/>
        <w:suppressAutoHyphens/>
        <w:spacing w:before="0" w:after="0"/>
        <w:ind w:left="450" w:right="141" w:firstLine="0"/>
        <w:rPr>
          <w:szCs w:val="24"/>
        </w:rPr>
      </w:pPr>
      <w:r w:rsidRPr="00085058">
        <w:rPr>
          <w:szCs w:val="24"/>
        </w:rPr>
        <w:t xml:space="preserve"> </w:t>
      </w:r>
    </w:p>
    <w:p w:rsidR="00667124" w:rsidRPr="00085058" w:rsidRDefault="00667124" w:rsidP="00EC7A6A">
      <w:pPr>
        <w:pStyle w:val="a9"/>
        <w:suppressAutoHyphens/>
        <w:spacing w:before="0" w:after="0"/>
        <w:ind w:left="0" w:firstLine="0"/>
        <w:rPr>
          <w:szCs w:val="24"/>
        </w:rPr>
      </w:pPr>
      <w:r w:rsidRPr="00085058">
        <w:rPr>
          <w:szCs w:val="24"/>
        </w:rPr>
        <w:t xml:space="preserve">           </w:t>
      </w:r>
      <w:r w:rsidRPr="00085058">
        <w:t>Транспортировку стоков</w:t>
      </w:r>
      <w:r w:rsidRPr="00085058">
        <w:rPr>
          <w:szCs w:val="24"/>
        </w:rPr>
        <w:t xml:space="preserve"> </w:t>
      </w:r>
      <w:r w:rsidRPr="00085058">
        <w:t>в границах Технологической зоны №5 осуществляет 1 КНС находящаяся в эксплуатации МП «ЖКХ». Данные о вводе в эксплуатацию, характеристика сооружений, техническом состоянии и адресной привязке КНС Технологической зоны №5 приведены в таблице 3.8  На рисунке 3.</w:t>
      </w:r>
      <w:r w:rsidR="009775C8" w:rsidRPr="00085058">
        <w:t>11</w:t>
      </w:r>
      <w:r w:rsidRPr="00085058">
        <w:t xml:space="preserve"> приведена </w:t>
      </w:r>
      <w:r w:rsidRPr="00085058">
        <w:rPr>
          <w:szCs w:val="24"/>
        </w:rPr>
        <w:t>принципиальная схема распределения потоков канализационных стоков.</w:t>
      </w:r>
    </w:p>
    <w:p w:rsidR="00667124" w:rsidRPr="00085058" w:rsidRDefault="00667124" w:rsidP="00EC7A6A">
      <w:pPr>
        <w:pStyle w:val="a9"/>
        <w:suppressAutoHyphens/>
        <w:spacing w:before="60"/>
        <w:ind w:left="450" w:firstLine="0"/>
      </w:pPr>
      <w:r w:rsidRPr="00085058">
        <w:rPr>
          <w:b/>
        </w:rPr>
        <w:t>Таблица 3.8.</w:t>
      </w:r>
      <w:r w:rsidRPr="00085058">
        <w:t xml:space="preserve"> </w:t>
      </w:r>
      <w:r w:rsidRPr="00085058">
        <w:rPr>
          <w:b/>
        </w:rPr>
        <w:t xml:space="preserve">- </w:t>
      </w:r>
      <w:r w:rsidRPr="00085058">
        <w:t>Характеристика КНС Технологической зоны №5</w:t>
      </w:r>
    </w:p>
    <w:tbl>
      <w:tblPr>
        <w:tblStyle w:val="af4"/>
        <w:tblW w:w="9413" w:type="dxa"/>
        <w:jc w:val="center"/>
        <w:tblLayout w:type="fixed"/>
        <w:tblLook w:val="04A0"/>
      </w:tblPr>
      <w:tblGrid>
        <w:gridCol w:w="598"/>
        <w:gridCol w:w="2139"/>
        <w:gridCol w:w="1906"/>
        <w:gridCol w:w="851"/>
        <w:gridCol w:w="1189"/>
        <w:gridCol w:w="1620"/>
        <w:gridCol w:w="1110"/>
      </w:tblGrid>
      <w:tr w:rsidR="00667124" w:rsidRPr="00085058" w:rsidTr="003B3E47">
        <w:trPr>
          <w:jc w:val="center"/>
        </w:trPr>
        <w:tc>
          <w:tcPr>
            <w:tcW w:w="598" w:type="dxa"/>
            <w:vAlign w:val="center"/>
          </w:tcPr>
          <w:p w:rsidR="00667124" w:rsidRPr="00085058" w:rsidRDefault="00667124" w:rsidP="00EC7A6A">
            <w:pPr>
              <w:suppressAutoHyphens/>
              <w:spacing w:before="0" w:after="0"/>
              <w:ind w:left="-53" w:right="-132" w:firstLine="0"/>
              <w:jc w:val="center"/>
              <w:rPr>
                <w:b/>
                <w:sz w:val="20"/>
              </w:rPr>
            </w:pPr>
            <w:r w:rsidRPr="00085058">
              <w:rPr>
                <w:b/>
                <w:sz w:val="20"/>
              </w:rPr>
              <w:t>№№ п/п</w:t>
            </w:r>
          </w:p>
        </w:tc>
        <w:tc>
          <w:tcPr>
            <w:tcW w:w="2139" w:type="dxa"/>
            <w:vAlign w:val="center"/>
          </w:tcPr>
          <w:p w:rsidR="00667124" w:rsidRPr="00085058" w:rsidRDefault="00667124" w:rsidP="00EC7A6A">
            <w:pPr>
              <w:suppressAutoHyphens/>
              <w:spacing w:before="0" w:after="0"/>
              <w:ind w:firstLine="0"/>
              <w:jc w:val="center"/>
              <w:rPr>
                <w:b/>
                <w:sz w:val="20"/>
              </w:rPr>
            </w:pPr>
            <w:r w:rsidRPr="00085058">
              <w:rPr>
                <w:b/>
                <w:sz w:val="20"/>
              </w:rPr>
              <w:t>Наименование и адрес КНС</w:t>
            </w:r>
          </w:p>
        </w:tc>
        <w:tc>
          <w:tcPr>
            <w:tcW w:w="1906" w:type="dxa"/>
            <w:vAlign w:val="center"/>
          </w:tcPr>
          <w:p w:rsidR="00667124" w:rsidRPr="00085058" w:rsidRDefault="00667124" w:rsidP="00EC7A6A">
            <w:pPr>
              <w:suppressAutoHyphens/>
              <w:spacing w:before="0" w:after="0"/>
              <w:ind w:left="-103" w:right="-108" w:firstLine="0"/>
              <w:jc w:val="center"/>
              <w:rPr>
                <w:b/>
                <w:sz w:val="20"/>
              </w:rPr>
            </w:pPr>
            <w:r w:rsidRPr="00085058">
              <w:rPr>
                <w:b/>
                <w:sz w:val="20"/>
              </w:rPr>
              <w:t>Проектная производительность, м3/сут</w:t>
            </w:r>
          </w:p>
        </w:tc>
        <w:tc>
          <w:tcPr>
            <w:tcW w:w="851" w:type="dxa"/>
            <w:vAlign w:val="center"/>
          </w:tcPr>
          <w:p w:rsidR="00667124" w:rsidRPr="00085058" w:rsidRDefault="00667124" w:rsidP="00EC7A6A">
            <w:pPr>
              <w:suppressAutoHyphens/>
              <w:spacing w:before="0" w:after="0"/>
              <w:ind w:firstLine="0"/>
              <w:jc w:val="center"/>
              <w:rPr>
                <w:b/>
                <w:sz w:val="20"/>
              </w:rPr>
            </w:pPr>
            <w:r w:rsidRPr="00085058">
              <w:rPr>
                <w:b/>
                <w:sz w:val="20"/>
              </w:rPr>
              <w:t>Год ввода</w:t>
            </w:r>
          </w:p>
        </w:tc>
        <w:tc>
          <w:tcPr>
            <w:tcW w:w="1189" w:type="dxa"/>
            <w:vAlign w:val="center"/>
          </w:tcPr>
          <w:p w:rsidR="00667124" w:rsidRPr="00085058" w:rsidRDefault="00667124" w:rsidP="00EC7A6A">
            <w:pPr>
              <w:suppressAutoHyphens/>
              <w:spacing w:before="0" w:after="0"/>
              <w:ind w:left="-167" w:right="-108" w:firstLine="0"/>
              <w:jc w:val="center"/>
              <w:rPr>
                <w:b/>
                <w:sz w:val="20"/>
              </w:rPr>
            </w:pPr>
            <w:r w:rsidRPr="00085058">
              <w:rPr>
                <w:b/>
                <w:sz w:val="20"/>
              </w:rPr>
              <w:t>Объем</w:t>
            </w:r>
          </w:p>
          <w:p w:rsidR="00667124" w:rsidRPr="00085058" w:rsidRDefault="00667124" w:rsidP="00EC7A6A">
            <w:pPr>
              <w:suppressAutoHyphens/>
              <w:spacing w:before="0" w:after="0"/>
              <w:ind w:left="-167" w:right="-108" w:firstLine="0"/>
              <w:jc w:val="center"/>
              <w:rPr>
                <w:b/>
                <w:sz w:val="20"/>
              </w:rPr>
            </w:pPr>
            <w:r w:rsidRPr="00085058">
              <w:rPr>
                <w:b/>
                <w:sz w:val="20"/>
              </w:rPr>
              <w:t>резервуара,</w:t>
            </w:r>
          </w:p>
          <w:p w:rsidR="00667124" w:rsidRPr="00085058" w:rsidRDefault="00667124" w:rsidP="00EC7A6A">
            <w:pPr>
              <w:suppressAutoHyphens/>
              <w:spacing w:before="0" w:after="0"/>
              <w:ind w:left="-167" w:right="-108" w:firstLine="0"/>
              <w:jc w:val="center"/>
              <w:rPr>
                <w:b/>
                <w:sz w:val="20"/>
              </w:rPr>
            </w:pPr>
            <w:r w:rsidRPr="00085058">
              <w:rPr>
                <w:b/>
                <w:sz w:val="20"/>
              </w:rPr>
              <w:t>м3</w:t>
            </w:r>
          </w:p>
        </w:tc>
        <w:tc>
          <w:tcPr>
            <w:tcW w:w="1620" w:type="dxa"/>
            <w:vAlign w:val="center"/>
          </w:tcPr>
          <w:p w:rsidR="00667124" w:rsidRPr="00085058" w:rsidRDefault="00667124" w:rsidP="00EC7A6A">
            <w:pPr>
              <w:suppressAutoHyphens/>
              <w:spacing w:before="0" w:after="0"/>
              <w:ind w:firstLine="0"/>
              <w:jc w:val="center"/>
              <w:rPr>
                <w:b/>
                <w:sz w:val="20"/>
              </w:rPr>
            </w:pPr>
            <w:r w:rsidRPr="00085058">
              <w:rPr>
                <w:b/>
                <w:sz w:val="20"/>
              </w:rPr>
              <w:t>Наличие ограждения, материал</w:t>
            </w:r>
          </w:p>
        </w:tc>
        <w:tc>
          <w:tcPr>
            <w:tcW w:w="1110" w:type="dxa"/>
            <w:vAlign w:val="center"/>
          </w:tcPr>
          <w:p w:rsidR="00667124" w:rsidRPr="00085058" w:rsidRDefault="00667124" w:rsidP="00EC7A6A">
            <w:pPr>
              <w:suppressAutoHyphens/>
              <w:spacing w:before="0" w:after="0"/>
              <w:ind w:firstLine="0"/>
              <w:jc w:val="center"/>
              <w:rPr>
                <w:b/>
                <w:sz w:val="20"/>
              </w:rPr>
            </w:pPr>
            <w:r w:rsidRPr="00085058">
              <w:rPr>
                <w:b/>
                <w:sz w:val="20"/>
              </w:rPr>
              <w:t>Общий износ,%</w:t>
            </w:r>
          </w:p>
        </w:tc>
      </w:tr>
      <w:tr w:rsidR="00667124" w:rsidRPr="00085058" w:rsidTr="00A36C9D">
        <w:trPr>
          <w:trHeight w:val="346"/>
          <w:jc w:val="center"/>
        </w:trPr>
        <w:tc>
          <w:tcPr>
            <w:tcW w:w="598" w:type="dxa"/>
            <w:vAlign w:val="center"/>
          </w:tcPr>
          <w:p w:rsidR="00667124" w:rsidRPr="00085058" w:rsidRDefault="00667124" w:rsidP="00EC7A6A">
            <w:pPr>
              <w:suppressAutoHyphens/>
              <w:spacing w:before="0" w:after="0"/>
              <w:ind w:firstLine="0"/>
              <w:jc w:val="center"/>
              <w:rPr>
                <w:sz w:val="20"/>
              </w:rPr>
            </w:pPr>
            <w:r w:rsidRPr="00085058">
              <w:rPr>
                <w:sz w:val="20"/>
              </w:rPr>
              <w:t>1</w:t>
            </w:r>
          </w:p>
        </w:tc>
        <w:tc>
          <w:tcPr>
            <w:tcW w:w="2139" w:type="dxa"/>
            <w:vAlign w:val="center"/>
          </w:tcPr>
          <w:p w:rsidR="00667124" w:rsidRPr="00085058" w:rsidRDefault="00667124" w:rsidP="00EC7A6A">
            <w:pPr>
              <w:suppressAutoHyphens/>
              <w:spacing w:before="0" w:after="0"/>
              <w:ind w:firstLine="0"/>
              <w:jc w:val="center"/>
              <w:rPr>
                <w:sz w:val="20"/>
              </w:rPr>
            </w:pPr>
            <w:r w:rsidRPr="00085058">
              <w:rPr>
                <w:sz w:val="20"/>
              </w:rPr>
              <w:t>КНС-Подгорный</w:t>
            </w:r>
          </w:p>
        </w:tc>
        <w:tc>
          <w:tcPr>
            <w:tcW w:w="1906" w:type="dxa"/>
            <w:vAlign w:val="center"/>
          </w:tcPr>
          <w:p w:rsidR="00667124" w:rsidRPr="00085058" w:rsidRDefault="00667124" w:rsidP="00EC7A6A">
            <w:pPr>
              <w:suppressAutoHyphens/>
              <w:spacing w:before="0" w:after="0"/>
              <w:ind w:firstLine="0"/>
              <w:jc w:val="center"/>
              <w:rPr>
                <w:sz w:val="20"/>
              </w:rPr>
            </w:pPr>
            <w:r w:rsidRPr="00085058">
              <w:rPr>
                <w:sz w:val="20"/>
              </w:rPr>
              <w:t>3 200</w:t>
            </w:r>
          </w:p>
        </w:tc>
        <w:tc>
          <w:tcPr>
            <w:tcW w:w="851" w:type="dxa"/>
            <w:vAlign w:val="center"/>
          </w:tcPr>
          <w:p w:rsidR="00667124" w:rsidRPr="00085058" w:rsidRDefault="00667124" w:rsidP="00EC7A6A">
            <w:pPr>
              <w:suppressAutoHyphens/>
              <w:spacing w:before="0" w:after="0"/>
              <w:ind w:firstLine="0"/>
              <w:jc w:val="center"/>
              <w:rPr>
                <w:sz w:val="20"/>
              </w:rPr>
            </w:pPr>
            <w:r w:rsidRPr="00085058">
              <w:rPr>
                <w:sz w:val="20"/>
              </w:rPr>
              <w:t>1970</w:t>
            </w:r>
          </w:p>
        </w:tc>
        <w:tc>
          <w:tcPr>
            <w:tcW w:w="1189" w:type="dxa"/>
            <w:vAlign w:val="center"/>
          </w:tcPr>
          <w:p w:rsidR="00667124" w:rsidRPr="00085058" w:rsidRDefault="00667124" w:rsidP="00EC7A6A">
            <w:pPr>
              <w:suppressAutoHyphens/>
              <w:spacing w:before="0" w:after="0"/>
              <w:ind w:firstLine="0"/>
              <w:jc w:val="center"/>
              <w:rPr>
                <w:sz w:val="20"/>
              </w:rPr>
            </w:pPr>
            <w:r w:rsidRPr="00085058">
              <w:rPr>
                <w:sz w:val="20"/>
              </w:rPr>
              <w:t>100</w:t>
            </w:r>
          </w:p>
        </w:tc>
        <w:tc>
          <w:tcPr>
            <w:tcW w:w="1620" w:type="dxa"/>
            <w:vAlign w:val="center"/>
          </w:tcPr>
          <w:p w:rsidR="00667124" w:rsidRPr="00085058" w:rsidRDefault="00667124" w:rsidP="00EC7A6A">
            <w:pPr>
              <w:suppressAutoHyphens/>
              <w:spacing w:before="0" w:after="0"/>
              <w:ind w:firstLine="0"/>
              <w:jc w:val="center"/>
              <w:rPr>
                <w:sz w:val="20"/>
              </w:rPr>
            </w:pPr>
            <w:r w:rsidRPr="00085058">
              <w:rPr>
                <w:sz w:val="20"/>
              </w:rPr>
              <w:t>ж/б плиты</w:t>
            </w:r>
          </w:p>
        </w:tc>
        <w:tc>
          <w:tcPr>
            <w:tcW w:w="1110" w:type="dxa"/>
            <w:vAlign w:val="center"/>
          </w:tcPr>
          <w:p w:rsidR="00667124" w:rsidRPr="00085058" w:rsidRDefault="00667124" w:rsidP="00EC7A6A">
            <w:pPr>
              <w:suppressAutoHyphens/>
              <w:spacing w:before="0" w:after="0"/>
              <w:ind w:firstLine="0"/>
              <w:jc w:val="center"/>
              <w:rPr>
                <w:sz w:val="20"/>
              </w:rPr>
            </w:pPr>
            <w:r w:rsidRPr="00085058">
              <w:rPr>
                <w:sz w:val="20"/>
              </w:rPr>
              <w:t>100</w:t>
            </w:r>
          </w:p>
        </w:tc>
      </w:tr>
    </w:tbl>
    <w:p w:rsidR="009C182C" w:rsidRPr="00085058" w:rsidRDefault="001E5BED" w:rsidP="00EC7A6A">
      <w:pPr>
        <w:tabs>
          <w:tab w:val="left" w:pos="3615"/>
        </w:tabs>
        <w:suppressAutoHyphens/>
        <w:ind w:firstLine="0"/>
        <w:jc w:val="center"/>
      </w:pPr>
      <w:r>
        <w:rPr>
          <w:noProof/>
        </w:rPr>
      </w:r>
      <w:r>
        <w:rPr>
          <w:noProof/>
        </w:rPr>
        <w:pict>
          <v:group id="Полотно 33" o:spid="_x0000_s1090" editas="canvas" style="width:357.2pt;height:52.25pt;mso-position-horizontal-relative:char;mso-position-vertical-relative:line" coordsize="45364,6635">
            <v:shape id="_x0000_s1091" type="#_x0000_t75" style="position:absolute;width:45364;height:6635;visibility:visible">
              <v:fill o:detectmouseclick="t"/>
              <v:path o:connecttype="none"/>
            </v:shape>
            <v:rect id="Прямоугольник 26" o:spid="_x0000_s1092" style="position:absolute;left:19454;top:1667;width:7430;height:371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" fillcolor="white [3201]" strokecolor="black [3200]" strokeweight="2pt">
              <v:textbox>
                <w:txbxContent>
                  <w:p w:rsidR="007A79C3" w:rsidRPr="00A978E6" w:rsidRDefault="007A79C3" w:rsidP="00E539D7">
                    <w:pPr>
                      <w:spacing w:before="0" w:after="0" w:line="240" w:lineRule="auto"/>
                      <w:ind w:firstLine="0"/>
                      <w:jc w:val="center"/>
                      <w:rPr>
                        <w:b/>
                      </w:rPr>
                    </w:pPr>
                    <w:r w:rsidRPr="00A978E6">
                      <w:rPr>
                        <w:b/>
                      </w:rPr>
                      <w:t>КНС</w:t>
                    </w:r>
                  </w:p>
                </w:txbxContent>
              </v:textbox>
            </v:rect>
            <v:rect id="Прямоугольник 27" o:spid="_x0000_s1093" style="position:absolute;left:31846;top:1667;width:7430;height:371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" fillcolor="white [3201]" strokecolor="black [3200]" strokeweight="2pt">
              <v:textbox>
                <w:txbxContent>
                  <w:p w:rsidR="007A79C3" w:rsidRPr="00A978E6" w:rsidRDefault="007A79C3" w:rsidP="00E539D7">
                    <w:pPr>
                      <w:spacing w:before="0" w:after="0" w:line="240" w:lineRule="auto"/>
                      <w:ind w:firstLine="0"/>
                      <w:jc w:val="center"/>
                      <w:rPr>
                        <w:b/>
                      </w:rPr>
                    </w:pPr>
                    <w:r w:rsidRPr="00A978E6">
                      <w:rPr>
                        <w:b/>
                      </w:rPr>
                      <w:t>КОС</w:t>
                    </w:r>
                  </w:p>
                </w:txbxContent>
              </v:textbox>
            </v:rect>
            <v:rect id="Прямоугольник 28" o:spid="_x0000_s1094" style="position:absolute;left:4002;top:1667;width:11030;height:3525;visibility:visibl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" fillcolor="white [3201]" stroked="f" strokeweight="2pt">
              <v:textbox>
                <w:txbxContent>
                  <w:p w:rsidR="007A79C3" w:rsidRPr="005354E2" w:rsidRDefault="007A79C3" w:rsidP="005354E2">
                    <w:pPr>
                      <w:pStyle w:val="af7"/>
                    </w:pPr>
                    <w:r w:rsidRPr="005354E2">
                      <w:t>пос. Подгорный</w:t>
                    </w:r>
                  </w:p>
                </w:txbxContent>
              </v:textbox>
            </v:rect>
            <v:shape id="Прямая со стрелкой 30" o:spid="_x0000_s1095" type="#_x0000_t32" style="position:absolute;left:15032;top:3429;width:4422;height:96;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" strokecolor="black [3040]">
              <v:stroke endarrow="block"/>
            </v:shape>
            <v:shape id="Прямая со стрелкой 32" o:spid="_x0000_s1096" type="#_x0000_t32" style="position:absolute;left:26884;top:3525;width:4962;height:0;visibility:visibl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" strokecolor="black [3040]">
              <v:stroke endarrow="block"/>
            </v:shape>
            <w10:wrap type="none"/>
            <w10:anchorlock/>
          </v:group>
        </w:pict>
      </w:r>
    </w:p>
    <w:p w:rsidR="009C182C" w:rsidRPr="00085058" w:rsidRDefault="009C182C" w:rsidP="00EC7A6A">
      <w:pPr>
        <w:suppressAutoHyphens/>
        <w:spacing w:before="0" w:after="0" w:line="240" w:lineRule="auto"/>
        <w:ind w:firstLine="0"/>
        <w:jc w:val="center"/>
        <w:rPr>
          <w:szCs w:val="24"/>
        </w:rPr>
      </w:pPr>
      <w:r w:rsidRPr="00085058">
        <w:tab/>
      </w:r>
      <w:r w:rsidRPr="00085058">
        <w:rPr>
          <w:b/>
          <w:szCs w:val="24"/>
        </w:rPr>
        <w:t>Рисунок 3.</w:t>
      </w:r>
      <w:r w:rsidR="009775C8" w:rsidRPr="00085058">
        <w:rPr>
          <w:b/>
          <w:szCs w:val="24"/>
        </w:rPr>
        <w:t>11</w:t>
      </w:r>
      <w:r w:rsidRPr="00085058">
        <w:rPr>
          <w:szCs w:val="24"/>
        </w:rPr>
        <w:t xml:space="preserve"> - Принципиальная схема распределения потоков канализационных стоков </w:t>
      </w:r>
    </w:p>
    <w:p w:rsidR="00793711" w:rsidRPr="00085058" w:rsidRDefault="009C182C" w:rsidP="00EC7A6A">
      <w:pPr>
        <w:tabs>
          <w:tab w:val="left" w:pos="3615"/>
        </w:tabs>
        <w:suppressAutoHyphens/>
        <w:spacing w:before="0" w:line="240" w:lineRule="auto"/>
        <w:jc w:val="center"/>
        <w:rPr>
          <w:szCs w:val="24"/>
        </w:rPr>
      </w:pPr>
      <w:r w:rsidRPr="00085058">
        <w:rPr>
          <w:szCs w:val="24"/>
        </w:rPr>
        <w:t>в Технологической зоне №5</w:t>
      </w:r>
    </w:p>
    <w:p w:rsidR="00793711" w:rsidRPr="00085058" w:rsidRDefault="00793711" w:rsidP="00EC7A6A">
      <w:pPr>
        <w:pStyle w:val="Default"/>
        <w:tabs>
          <w:tab w:val="left" w:pos="567"/>
        </w:tabs>
        <w:suppressAutoHyphens/>
        <w:spacing w:line="276" w:lineRule="auto"/>
        <w:ind w:left="142"/>
        <w:jc w:val="both"/>
      </w:pPr>
      <w:r w:rsidRPr="00085058">
        <w:rPr>
          <w:color w:val="auto"/>
        </w:rPr>
        <w:t xml:space="preserve">         Канализационные насосные станции </w:t>
      </w:r>
      <w:r w:rsidRPr="00085058">
        <w:t>представляет собой комплекс гидротехнических сооружений и оборудования, предназначенных для перекачки на заданный уровень бытовых и производственных стоков, имеющих нейтральную или слабощелочную реакцию.</w:t>
      </w:r>
    </w:p>
    <w:p w:rsidR="00793711" w:rsidRPr="00085058" w:rsidRDefault="00793711" w:rsidP="00EC7A6A">
      <w:pPr>
        <w:pStyle w:val="Default"/>
        <w:tabs>
          <w:tab w:val="left" w:pos="567"/>
        </w:tabs>
        <w:suppressAutoHyphens/>
        <w:spacing w:line="276" w:lineRule="auto"/>
        <w:ind w:left="142"/>
        <w:jc w:val="both"/>
        <w:rPr>
          <w:color w:val="auto"/>
        </w:rPr>
      </w:pPr>
      <w:r w:rsidRPr="00085058">
        <w:rPr>
          <w:color w:val="auto"/>
        </w:rPr>
        <w:t xml:space="preserve">         КНС состоит из подземного приемного резервуара с кирпичным павильоном. Приемный резервуар представляет собой монолитный железобетонный круглый колодец, разделенный внутренней перегородкой на два сообщающихся резервуара. В павильоне насосной станции размещается </w:t>
      </w:r>
      <w:r w:rsidRPr="00085058">
        <w:t xml:space="preserve">грабельное отделение оборудовано решетками и дробилками устройствами с </w:t>
      </w:r>
      <w:r w:rsidRPr="00085058">
        <w:lastRenderedPageBreak/>
        <w:t>помощью которых задерживается и дробится крупный мусор</w:t>
      </w:r>
      <w:r w:rsidRPr="00085058">
        <w:rPr>
          <w:color w:val="auto"/>
        </w:rPr>
        <w:t xml:space="preserve">, мастерская, щитовая, помещение задвижек, приточная венткамера, санузел. Помещение решеток оборудовано кран-балкой.     </w:t>
      </w:r>
    </w:p>
    <w:p w:rsidR="00793711" w:rsidRPr="00085058" w:rsidRDefault="00793711" w:rsidP="00EC7A6A">
      <w:pPr>
        <w:shd w:val="clear" w:color="auto" w:fill="FFFFFF" w:themeFill="background1"/>
        <w:suppressAutoHyphens/>
        <w:spacing w:before="0" w:after="0"/>
        <w:ind w:left="142" w:firstLine="0"/>
      </w:pPr>
      <w:r w:rsidRPr="00085058">
        <w:t xml:space="preserve">          Наиболее применяемы на КНС городского округа Железногорска насосы марки ФГ</w:t>
      </w:r>
      <w:r w:rsidR="00C83E6C" w:rsidRPr="00085058">
        <w:t>/СД</w:t>
      </w:r>
      <w:r w:rsidRPr="00085058">
        <w:t xml:space="preserve"> и СМ.</w:t>
      </w:r>
    </w:p>
    <w:p w:rsidR="00793711" w:rsidRPr="00085058" w:rsidRDefault="00793711" w:rsidP="00EC7A6A">
      <w:pPr>
        <w:shd w:val="clear" w:color="auto" w:fill="FFFFFF" w:themeFill="background1"/>
        <w:suppressAutoHyphens/>
        <w:spacing w:before="0" w:after="0"/>
        <w:ind w:left="142" w:firstLine="0"/>
      </w:pPr>
      <w:r w:rsidRPr="00085058">
        <w:t xml:space="preserve">          Насосы типа СМ - центробежные, горизонтальные, консольные, с сальниковым или торцовым уплотнением вала. Корпус насоса представляет чугунную отливку, в которой выполнены вход в насос и выходной патрубок, спирально-кольцевой отвод и опорные лапы. Вход в насос расположен по оси вращения, выходной патрубок направлен вертикально вверх и расположен в одной плоскости с осью вращения колеса. Конструкция выходного патрубка предусматривает как круглое, так и квадратное исполнение. К корпусу насоса шпильками крепится кронштейн. Кронштейн соединен с корпусом уплотнения болтами. Гидравлический затвор и охлаждение сальникового уплотнения обеспечивается посредством подвода чистой воды в зону уплотнения, с давлением не менее, чем на 0,1–0,15 МПа (1–1,5 кгс/см²) превышающем давление на входе. Подача затворной жидкости в зону торцового уплотнения не требуется. Рабочее колесо-центробежное, одностороннего входа, закрытого типа. Рабочее колесо разгружено от осевых сил радиальными лопатками на несущем диске колеса (импеллером). Ротор насоса приводится во вращение электродвигателем через соединительную втулочно-пальцевую муфту. Допускается применение других типов муфт. Опорами ротора служат два радиально – упорных подшипника, установленных в кронштейне. Направление вращения ротора левое (против часовой стрелки), если смотреть со стороны всасывающего патрубка. В напорном патрубке имеется отверстие для выпуска воздуха при заполнении насоса и используемое затем (при необходимости) для присоединения манометра. Предназначены для перекачивания городских и производственных сточных масс, и других неагрессивных жидкостей плотностью до 1050 кг/м</w:t>
      </w:r>
      <w:r w:rsidRPr="00085058">
        <w:rPr>
          <w:vertAlign w:val="superscript"/>
        </w:rPr>
        <w:t>3</w:t>
      </w:r>
      <w:r w:rsidRPr="00085058">
        <w:t xml:space="preserve"> с рН=6-8,5, с температурой до 353К (80°С) и с содержанием абразивных частиц размером до 5 мм, не более 1% по массе. Предельная концентрация перекачиваемой массы 2%. Предельное содержание газа в перекачиваемой среде 5%.</w:t>
      </w:r>
    </w:p>
    <w:p w:rsidR="00793711" w:rsidRPr="00085058" w:rsidRDefault="00793711" w:rsidP="00EC7A6A">
      <w:pPr>
        <w:shd w:val="clear" w:color="auto" w:fill="FFFFFF" w:themeFill="background1"/>
        <w:tabs>
          <w:tab w:val="left" w:pos="1134"/>
        </w:tabs>
        <w:suppressAutoHyphens/>
        <w:spacing w:before="0" w:after="0"/>
        <w:ind w:left="142" w:firstLine="0"/>
      </w:pPr>
      <w:r w:rsidRPr="00085058">
        <w:t xml:space="preserve">           Насосы типа ФГ – относятся к категории центробежных одноступенчатых устройств, подвод жидкости к рабочему колесу которых организован с одной стороны. Они взаимозаменяемы с насосами типа СД.</w:t>
      </w:r>
    </w:p>
    <w:p w:rsidR="00C83E6C" w:rsidRPr="00085058" w:rsidRDefault="00C83E6C" w:rsidP="00EC7A6A">
      <w:pPr>
        <w:suppressAutoHyphens/>
      </w:pPr>
      <w:r w:rsidRPr="00085058">
        <w:t>В настоящее время, оборудование, установленное на большинстве КНС поддерживается в надлежащем техническом состоянии, однако часть насосных агрегатов требует замены ввиду физического износа и высокой энергозатратности.</w:t>
      </w:r>
    </w:p>
    <w:p w:rsidR="008725D7" w:rsidRPr="00085058" w:rsidRDefault="00E640D5" w:rsidP="00EC7A6A">
      <w:pPr>
        <w:pStyle w:val="a9"/>
        <w:suppressAutoHyphens/>
        <w:spacing w:after="0"/>
        <w:ind w:left="0" w:firstLine="0"/>
        <w:jc w:val="left"/>
        <w:rPr>
          <w:szCs w:val="24"/>
        </w:rPr>
      </w:pPr>
      <w:r w:rsidRPr="00085058">
        <w:t xml:space="preserve">         </w:t>
      </w:r>
      <w:r w:rsidR="00793711" w:rsidRPr="00085058">
        <w:t>Технические характеристики оборудования КНС представлены в</w:t>
      </w:r>
      <w:r w:rsidR="00793711" w:rsidRPr="00085058">
        <w:rPr>
          <w:szCs w:val="24"/>
        </w:rPr>
        <w:t xml:space="preserve"> единой таблице 3.</w:t>
      </w:r>
      <w:r w:rsidR="003578FD" w:rsidRPr="00085058">
        <w:rPr>
          <w:szCs w:val="24"/>
        </w:rPr>
        <w:t>9</w:t>
      </w:r>
      <w:r w:rsidR="00793711" w:rsidRPr="00085058">
        <w:rPr>
          <w:szCs w:val="24"/>
        </w:rPr>
        <w:t>, разделенной на Технологические зоны.</w:t>
      </w:r>
    </w:p>
    <w:p w:rsidR="00711687" w:rsidRPr="00085058" w:rsidRDefault="00711687" w:rsidP="00EC7A6A">
      <w:pPr>
        <w:pStyle w:val="a9"/>
        <w:suppressAutoHyphens/>
        <w:spacing w:after="0"/>
        <w:ind w:left="0" w:firstLine="0"/>
        <w:jc w:val="left"/>
        <w:rPr>
          <w:szCs w:val="24"/>
        </w:rPr>
      </w:pPr>
    </w:p>
    <w:p w:rsidR="00711687" w:rsidRPr="00085058" w:rsidRDefault="00711687" w:rsidP="00EC7A6A">
      <w:pPr>
        <w:pStyle w:val="a9"/>
        <w:suppressAutoHyphens/>
        <w:spacing w:after="0"/>
        <w:ind w:left="0" w:firstLine="0"/>
        <w:jc w:val="left"/>
        <w:rPr>
          <w:szCs w:val="24"/>
        </w:rPr>
        <w:sectPr w:rsidR="00711687" w:rsidRPr="00085058" w:rsidSect="008D4A83">
          <w:pgSz w:w="11906" w:h="16838"/>
          <w:pgMar w:top="851" w:right="567" w:bottom="851" w:left="1134"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793711" w:rsidRPr="00085058" w:rsidRDefault="00793711" w:rsidP="00EC7A6A">
      <w:pPr>
        <w:tabs>
          <w:tab w:val="left" w:pos="2198"/>
        </w:tabs>
        <w:suppressAutoHyphens/>
        <w:spacing w:before="0" w:after="0"/>
        <w:ind w:firstLine="0"/>
        <w:rPr>
          <w:szCs w:val="24"/>
        </w:rPr>
      </w:pPr>
      <w:r w:rsidRPr="00085058">
        <w:rPr>
          <w:b/>
          <w:szCs w:val="24"/>
        </w:rPr>
        <w:lastRenderedPageBreak/>
        <w:t>Таблица 3.</w:t>
      </w:r>
      <w:r w:rsidR="003578FD" w:rsidRPr="00085058">
        <w:rPr>
          <w:b/>
          <w:szCs w:val="24"/>
        </w:rPr>
        <w:t>9</w:t>
      </w:r>
      <w:r w:rsidR="003578FD" w:rsidRPr="00085058">
        <w:rPr>
          <w:szCs w:val="24"/>
        </w:rPr>
        <w:t xml:space="preserve"> - </w:t>
      </w:r>
      <w:r w:rsidRPr="00085058">
        <w:rPr>
          <w:szCs w:val="24"/>
        </w:rPr>
        <w:t xml:space="preserve">Техническая характеристика и состояние оборудования КНС </w:t>
      </w:r>
      <w:r w:rsidR="00B369A0" w:rsidRPr="00085058">
        <w:rPr>
          <w:szCs w:val="24"/>
        </w:rPr>
        <w:t>ЗАТО</w:t>
      </w:r>
      <w:r w:rsidRPr="00085058">
        <w:rPr>
          <w:szCs w:val="24"/>
        </w:rPr>
        <w:t xml:space="preserve"> Железногорска  </w:t>
      </w:r>
      <w:r w:rsidRPr="00085058">
        <w:rPr>
          <w:i/>
          <w:szCs w:val="24"/>
        </w:rPr>
        <w:t xml:space="preserve"> </w:t>
      </w:r>
    </w:p>
    <w:tbl>
      <w:tblPr>
        <w:tblW w:w="14814" w:type="dxa"/>
        <w:tblInd w:w="113" w:type="dxa"/>
        <w:tblLook w:val="04A0"/>
      </w:tblPr>
      <w:tblGrid>
        <w:gridCol w:w="597"/>
        <w:gridCol w:w="2732"/>
        <w:gridCol w:w="2354"/>
        <w:gridCol w:w="2126"/>
        <w:gridCol w:w="973"/>
        <w:gridCol w:w="1443"/>
        <w:gridCol w:w="1287"/>
        <w:gridCol w:w="1564"/>
        <w:gridCol w:w="1738"/>
      </w:tblGrid>
      <w:tr w:rsidR="003578FD" w:rsidRPr="00085058" w:rsidTr="00587708">
        <w:trPr>
          <w:trHeight w:val="20"/>
        </w:trPr>
        <w:tc>
          <w:tcPr>
            <w:tcW w:w="5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left="-113" w:right="-73" w:firstLine="0"/>
              <w:jc w:val="center"/>
              <w:rPr>
                <w:rFonts w:eastAsia="Times New Roman" w:cs="Times New Roman"/>
                <w:sz w:val="20"/>
                <w:szCs w:val="20"/>
              </w:rPr>
            </w:pPr>
            <w:r w:rsidRPr="00085058">
              <w:rPr>
                <w:rFonts w:eastAsia="Times New Roman" w:cs="Times New Roman"/>
                <w:sz w:val="20"/>
                <w:szCs w:val="20"/>
              </w:rPr>
              <w:t xml:space="preserve">№№ п/п </w:t>
            </w:r>
          </w:p>
        </w:tc>
        <w:tc>
          <w:tcPr>
            <w:tcW w:w="27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 и адрес</w:t>
            </w:r>
          </w:p>
        </w:tc>
        <w:tc>
          <w:tcPr>
            <w:tcW w:w="5453" w:type="dxa"/>
            <w:gridSpan w:val="3"/>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A36C9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w:t>
            </w:r>
            <w:r w:rsidR="003578FD" w:rsidRPr="00085058">
              <w:rPr>
                <w:rFonts w:eastAsia="Times New Roman" w:cs="Times New Roman"/>
                <w:b/>
                <w:bCs/>
                <w:color w:val="000000"/>
                <w:sz w:val="20"/>
                <w:szCs w:val="20"/>
              </w:rPr>
              <w:t>араметры насоса</w:t>
            </w:r>
          </w:p>
        </w:tc>
        <w:tc>
          <w:tcPr>
            <w:tcW w:w="144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3578FD" w:rsidRPr="00085058" w:rsidRDefault="00A36C9D" w:rsidP="00EC7A6A">
            <w:pPr>
              <w:suppressAutoHyphens/>
              <w:spacing w:before="0" w:after="0" w:line="240" w:lineRule="auto"/>
              <w:ind w:left="-82" w:right="-102"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С</w:t>
            </w:r>
            <w:r w:rsidR="003578FD" w:rsidRPr="00085058">
              <w:rPr>
                <w:rFonts w:eastAsia="Times New Roman" w:cs="Times New Roman"/>
                <w:b/>
                <w:bCs/>
                <w:color w:val="000000"/>
                <w:sz w:val="20"/>
                <w:szCs w:val="20"/>
              </w:rPr>
              <w:t xml:space="preserve">остояние насосного оборудования </w:t>
            </w:r>
          </w:p>
        </w:tc>
        <w:tc>
          <w:tcPr>
            <w:tcW w:w="128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left="-114" w:right="-86"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Расходомер, тип/марка, состояние</w:t>
            </w:r>
          </w:p>
        </w:tc>
        <w:tc>
          <w:tcPr>
            <w:tcW w:w="3302" w:type="dxa"/>
            <w:gridSpan w:val="2"/>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наличие (+/-) </w:t>
            </w:r>
          </w:p>
        </w:tc>
      </w:tr>
      <w:tr w:rsidR="003578FD" w:rsidRPr="00085058" w:rsidTr="00587708">
        <w:trPr>
          <w:trHeight w:val="20"/>
        </w:trPr>
        <w:tc>
          <w:tcPr>
            <w:tcW w:w="597"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sz w:val="20"/>
                <w:szCs w:val="20"/>
              </w:rPr>
            </w:pPr>
          </w:p>
        </w:tc>
        <w:tc>
          <w:tcPr>
            <w:tcW w:w="2732"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
                <w:bCs/>
                <w:color w:val="000000"/>
                <w:sz w:val="20"/>
                <w:szCs w:val="20"/>
              </w:rPr>
            </w:pPr>
          </w:p>
        </w:tc>
        <w:tc>
          <w:tcPr>
            <w:tcW w:w="2354"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тип/марка </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производительность, м³/час</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напор, м</w:t>
            </w:r>
          </w:p>
        </w:tc>
        <w:tc>
          <w:tcPr>
            <w:tcW w:w="1443" w:type="dxa"/>
            <w:vMerge/>
            <w:tcBorders>
              <w:top w:val="single" w:sz="4" w:space="0" w:color="auto"/>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
                <w:bCs/>
                <w:color w:val="000000"/>
                <w:sz w:val="20"/>
                <w:szCs w:val="20"/>
              </w:rPr>
            </w:pPr>
          </w:p>
        </w:tc>
        <w:tc>
          <w:tcPr>
            <w:tcW w:w="1287"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
                <w:bCs/>
                <w:color w:val="000000"/>
                <w:sz w:val="20"/>
                <w:szCs w:val="20"/>
              </w:rPr>
            </w:pPr>
          </w:p>
        </w:tc>
        <w:tc>
          <w:tcPr>
            <w:tcW w:w="1564"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система </w:t>
            </w:r>
          </w:p>
          <w:p w:rsidR="003578FD" w:rsidRPr="00085058" w:rsidRDefault="003578FD" w:rsidP="00EC7A6A">
            <w:pPr>
              <w:suppressAutoHyphens/>
              <w:spacing w:before="0" w:after="0" w:line="240" w:lineRule="auto"/>
              <w:ind w:left="-130" w:right="-7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автоматизации</w:t>
            </w:r>
          </w:p>
        </w:tc>
        <w:tc>
          <w:tcPr>
            <w:tcW w:w="1738"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система </w:t>
            </w:r>
          </w:p>
          <w:p w:rsidR="003578FD" w:rsidRPr="00085058" w:rsidRDefault="003578FD" w:rsidP="00EC7A6A">
            <w:pPr>
              <w:suppressAutoHyphens/>
              <w:spacing w:before="0" w:after="0" w:line="240" w:lineRule="auto"/>
              <w:ind w:left="-141" w:right="-17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диспетчеризации</w:t>
            </w:r>
          </w:p>
        </w:tc>
      </w:tr>
      <w:tr w:rsidR="003578FD" w:rsidRPr="00085058" w:rsidTr="001D3ABD">
        <w:trPr>
          <w:trHeight w:val="20"/>
        </w:trPr>
        <w:tc>
          <w:tcPr>
            <w:tcW w:w="14814"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город ЖЕЛЕЗНОГОРСК - ТЕХНОЛОГИЧЕСКАЯ ЗОНА №1</w:t>
            </w: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КНС-1 ул. Школьная, 48б</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ФГ800/33</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F06B6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ФГ800/32А</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720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ФГ450/22,5</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2732" w:type="dxa"/>
            <w:vMerge w:val="restart"/>
            <w:tcBorders>
              <w:top w:val="nil"/>
              <w:left w:val="single" w:sz="4" w:space="0" w:color="auto"/>
              <w:bottom w:val="single" w:sz="4" w:space="0" w:color="000000"/>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КНС-2А пр-т Курчато</w:t>
            </w:r>
            <w:r w:rsidR="003949DF" w:rsidRPr="00085058">
              <w:rPr>
                <w:rFonts w:eastAsia="Times New Roman" w:cs="Times New Roman"/>
                <w:bCs/>
                <w:sz w:val="20"/>
                <w:szCs w:val="20"/>
              </w:rPr>
              <w:t>в</w:t>
            </w:r>
            <w:r w:rsidRPr="00085058">
              <w:rPr>
                <w:rFonts w:eastAsia="Times New Roman" w:cs="Times New Roman"/>
                <w:bCs/>
                <w:sz w:val="20"/>
                <w:szCs w:val="20"/>
              </w:rPr>
              <w:t>а, 7</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2СМ250-200-400/6</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2СМ250-200-400/6</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2СМ250-200-400/6</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2СМ250-200-400/6</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2СМ250-200-400/6</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2732" w:type="dxa"/>
            <w:vMerge w:val="restart"/>
            <w:tcBorders>
              <w:top w:val="nil"/>
              <w:left w:val="single" w:sz="4" w:space="0" w:color="auto"/>
              <w:bottom w:val="single" w:sz="4" w:space="0" w:color="000000"/>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КНС-3 ул. Южная, 18/1</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СД250/22,5 </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F06B6F" w:rsidRPr="00085058" w:rsidTr="00010CCD">
        <w:trPr>
          <w:trHeight w:val="20"/>
        </w:trPr>
        <w:tc>
          <w:tcPr>
            <w:tcW w:w="59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Насос СМ 150-125-315/4</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200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32</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r>
      <w:tr w:rsidR="00F06B6F" w:rsidRPr="00085058" w:rsidTr="00010CCD">
        <w:trPr>
          <w:trHeight w:val="20"/>
        </w:trPr>
        <w:tc>
          <w:tcPr>
            <w:tcW w:w="59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Насос СМ 150-125-315/4</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200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32</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СМ125-100-250б-4</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2732" w:type="dxa"/>
            <w:vMerge w:val="restart"/>
            <w:tcBorders>
              <w:top w:val="nil"/>
              <w:left w:val="single" w:sz="4" w:space="0" w:color="auto"/>
              <w:bottom w:val="single" w:sz="4" w:space="0" w:color="000000"/>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КНС-5 пр-т Курчато</w:t>
            </w:r>
            <w:r w:rsidR="00A36C9D" w:rsidRPr="00085058">
              <w:rPr>
                <w:rFonts w:eastAsia="Times New Roman" w:cs="Times New Roman"/>
                <w:bCs/>
                <w:sz w:val="20"/>
                <w:szCs w:val="20"/>
              </w:rPr>
              <w:t>в</w:t>
            </w:r>
            <w:r w:rsidRPr="00085058">
              <w:rPr>
                <w:rFonts w:eastAsia="Times New Roman" w:cs="Times New Roman"/>
                <w:bCs/>
                <w:sz w:val="20"/>
                <w:szCs w:val="20"/>
              </w:rPr>
              <w:t>а, 43</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СД450/22,5</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F06B6F" w:rsidRPr="00085058" w:rsidTr="00010CCD">
        <w:trPr>
          <w:trHeight w:val="20"/>
        </w:trPr>
        <w:tc>
          <w:tcPr>
            <w:tcW w:w="59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СД450/22,5</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450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22,5</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r>
      <w:tr w:rsidR="00F06B6F" w:rsidRPr="00085058" w:rsidTr="00010CCD">
        <w:trPr>
          <w:trHeight w:val="20"/>
        </w:trPr>
        <w:tc>
          <w:tcPr>
            <w:tcW w:w="59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СД450/22,5</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450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22,5</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2732" w:type="dxa"/>
            <w:vMerge w:val="restart"/>
            <w:tcBorders>
              <w:top w:val="nil"/>
              <w:left w:val="single" w:sz="4" w:space="0" w:color="auto"/>
              <w:bottom w:val="single" w:sz="4" w:space="0" w:color="000000"/>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КНС-6 ул. Советской Армии, 21а</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НФ2 125/315</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НФ2 125/315</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000000"/>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НФ2 125/315</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F06B6F" w:rsidRPr="00085058" w:rsidTr="00010CCD">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F06B6F" w:rsidRPr="00085058" w:rsidRDefault="00F06B6F" w:rsidP="00EC7A6A">
            <w:pPr>
              <w:suppressAutoHyphens/>
              <w:spacing w:before="0" w:after="0" w:line="240" w:lineRule="auto"/>
              <w:ind w:right="-35" w:firstLine="0"/>
              <w:jc w:val="left"/>
              <w:rPr>
                <w:rFonts w:eastAsia="Times New Roman" w:cs="Times New Roman"/>
                <w:bCs/>
                <w:sz w:val="20"/>
                <w:szCs w:val="20"/>
              </w:rPr>
            </w:pPr>
            <w:r w:rsidRPr="00085058">
              <w:rPr>
                <w:rFonts w:eastAsia="Times New Roman" w:cs="Times New Roman"/>
                <w:bCs/>
                <w:sz w:val="20"/>
                <w:szCs w:val="20"/>
              </w:rPr>
              <w:t>КНС-7 ул. 60лет ВЛКСМ, 24а</w:t>
            </w: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Насос СМ 150-125-315/4</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200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32</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хор</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F06B6F" w:rsidRPr="00085058" w:rsidTr="00010CCD">
        <w:trPr>
          <w:trHeight w:val="20"/>
        </w:trPr>
        <w:tc>
          <w:tcPr>
            <w:tcW w:w="59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Насос СМ 150-125-315/4</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200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32</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5Ф12</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КНС-8 ул. Южная, 37/9</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СМ125-100-250б-4</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2,5НФ</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75</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КНС-9 ул. Решетнева, 2Г</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хор </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 150-125-315а-4</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5Ф6</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144</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46</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КНС-10 ул. 60лет ВЛКСМ, 95а</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СМ250-200</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СД800/32</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F06B6F" w:rsidRPr="00085058" w:rsidTr="00010CCD">
        <w:trPr>
          <w:trHeight w:val="20"/>
        </w:trPr>
        <w:tc>
          <w:tcPr>
            <w:tcW w:w="59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СД800/32</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800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32</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F06B6F" w:rsidRPr="00085058" w:rsidRDefault="00F06B6F"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СД800/32</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СД800/32</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r w:rsidR="00587708" w:rsidRPr="00085058">
              <w:rPr>
                <w:rFonts w:eastAsia="Times New Roman" w:cs="Times New Roman"/>
                <w:color w:val="000000"/>
                <w:sz w:val="20"/>
                <w:szCs w:val="20"/>
              </w:rPr>
              <w:t>0</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КНС-12 ул. Школьная, 50г</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S1 504 H1</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ПФ125/315</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164D48">
        <w:trPr>
          <w:trHeight w:val="20"/>
        </w:trPr>
        <w:tc>
          <w:tcPr>
            <w:tcW w:w="597"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S1 504 H1</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164D48">
        <w:trPr>
          <w:trHeight w:val="20"/>
        </w:trPr>
        <w:tc>
          <w:tcPr>
            <w:tcW w:w="59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r w:rsidR="00587708" w:rsidRPr="00085058">
              <w:rPr>
                <w:rFonts w:eastAsia="Times New Roman" w:cs="Times New Roman"/>
                <w:color w:val="000000"/>
                <w:sz w:val="20"/>
                <w:szCs w:val="20"/>
              </w:rPr>
              <w:t>1</w:t>
            </w:r>
          </w:p>
        </w:tc>
        <w:tc>
          <w:tcPr>
            <w:tcW w:w="27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КНС-51 ул. Верхняя Саянская, 48</w:t>
            </w:r>
          </w:p>
        </w:tc>
        <w:tc>
          <w:tcPr>
            <w:tcW w:w="2354"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Grundfos SLV.65.65.40.2.51.D.С.</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60</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w:t>
            </w:r>
          </w:p>
        </w:tc>
        <w:tc>
          <w:tcPr>
            <w:tcW w:w="1443" w:type="dxa"/>
            <w:tcBorders>
              <w:top w:val="single" w:sz="4" w:space="0" w:color="auto"/>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Grundfos SLV.65.65.40.2.51.D.С.</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164D4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r w:rsidR="00587708" w:rsidRPr="00085058">
              <w:rPr>
                <w:rFonts w:eastAsia="Times New Roman" w:cs="Times New Roman"/>
                <w:color w:val="000000"/>
                <w:sz w:val="20"/>
                <w:szCs w:val="20"/>
              </w:rPr>
              <w:t>2</w:t>
            </w:r>
          </w:p>
        </w:tc>
        <w:tc>
          <w:tcPr>
            <w:tcW w:w="273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 (ОВД) пр-т Курчатова, 61/5</w:t>
            </w:r>
          </w:p>
        </w:tc>
        <w:tc>
          <w:tcPr>
            <w:tcW w:w="2354" w:type="dxa"/>
            <w:tcBorders>
              <w:top w:val="single" w:sz="4" w:space="0" w:color="auto"/>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СМ125-80</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single" w:sz="4" w:space="0" w:color="auto"/>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СМ125-80</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СМ125-80</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F06B6F" w:rsidRPr="00085058" w:rsidTr="00010CCD">
        <w:trPr>
          <w:trHeight w:val="321"/>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F06B6F" w:rsidRPr="00085058" w:rsidRDefault="00F06B6F" w:rsidP="00EC7A6A">
            <w:pPr>
              <w:suppressAutoHyphens/>
              <w:spacing w:before="0" w:after="0" w:line="240" w:lineRule="auto"/>
              <w:ind w:firstLine="0"/>
              <w:jc w:val="left"/>
              <w:rPr>
                <w:rFonts w:eastAsia="Times New Roman" w:cs="Times New Roman"/>
                <w:bCs/>
                <w:sz w:val="20"/>
                <w:szCs w:val="20"/>
              </w:rPr>
            </w:pPr>
            <w:r w:rsidRPr="00085058">
              <w:rPr>
                <w:rFonts w:eastAsia="Times New Roman" w:cs="Times New Roman"/>
                <w:bCs/>
                <w:sz w:val="20"/>
                <w:szCs w:val="20"/>
              </w:rPr>
              <w:t>КНС профилактория «Строитель» Ленинградский пр-т, 157в</w:t>
            </w:r>
          </w:p>
        </w:tc>
        <w:tc>
          <w:tcPr>
            <w:tcW w:w="2354"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rPr>
                <w:rFonts w:ascii="Calibri" w:hAnsi="Calibri"/>
                <w:color w:val="000000"/>
                <w:sz w:val="20"/>
                <w:szCs w:val="20"/>
              </w:rPr>
            </w:pPr>
            <w:r w:rsidRPr="00085058">
              <w:rPr>
                <w:color w:val="000000"/>
                <w:sz w:val="20"/>
                <w:szCs w:val="20"/>
              </w:rPr>
              <w:t>СМ100-65-250-4</w:t>
            </w:r>
          </w:p>
        </w:tc>
        <w:tc>
          <w:tcPr>
            <w:tcW w:w="2126"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50</w:t>
            </w:r>
          </w:p>
        </w:tc>
        <w:tc>
          <w:tcPr>
            <w:tcW w:w="973" w:type="dxa"/>
            <w:tcBorders>
              <w:top w:val="nil"/>
              <w:left w:val="nil"/>
              <w:bottom w:val="single" w:sz="4" w:space="0" w:color="auto"/>
              <w:right w:val="single" w:sz="4" w:space="0" w:color="auto"/>
            </w:tcBorders>
            <w:shd w:val="clear" w:color="auto" w:fill="auto"/>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12,5</w:t>
            </w:r>
          </w:p>
        </w:tc>
        <w:tc>
          <w:tcPr>
            <w:tcW w:w="1443" w:type="dxa"/>
            <w:tcBorders>
              <w:top w:val="nil"/>
              <w:left w:val="nil"/>
              <w:bottom w:val="single" w:sz="4" w:space="0" w:color="auto"/>
              <w:right w:val="single" w:sz="4" w:space="0" w:color="auto"/>
            </w:tcBorders>
            <w:shd w:val="clear" w:color="auto" w:fill="auto"/>
            <w:noWrap/>
            <w:hideMark/>
          </w:tcPr>
          <w:p w:rsidR="00F06B6F" w:rsidRPr="00085058" w:rsidRDefault="00F06B6F" w:rsidP="00EC7A6A">
            <w:pPr>
              <w:suppressAutoHyphens/>
              <w:autoSpaceDE w:val="0"/>
              <w:autoSpaceDN w:val="0"/>
              <w:ind w:firstLine="0"/>
              <w:jc w:val="center"/>
              <w:rPr>
                <w:rFonts w:ascii="Calibri" w:hAnsi="Calibri"/>
                <w:color w:val="000000"/>
                <w:sz w:val="20"/>
                <w:szCs w:val="20"/>
              </w:rPr>
            </w:pPr>
            <w:r w:rsidRPr="00085058">
              <w:rPr>
                <w:color w:val="000000"/>
                <w:sz w:val="20"/>
                <w:szCs w:val="20"/>
              </w:rPr>
              <w:t>хор</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F06B6F" w:rsidRPr="00085058" w:rsidRDefault="00F06B6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СМ100-65-250/4</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1D3ABD">
        <w:trPr>
          <w:trHeight w:val="20"/>
        </w:trPr>
        <w:tc>
          <w:tcPr>
            <w:tcW w:w="14814" w:type="dxa"/>
            <w:gridSpan w:val="9"/>
            <w:tcBorders>
              <w:top w:val="single" w:sz="4" w:space="0" w:color="auto"/>
              <w:left w:val="single" w:sz="4" w:space="0" w:color="auto"/>
              <w:bottom w:val="single" w:sz="4" w:space="0" w:color="000000"/>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 xml:space="preserve"> о/л "Горный" - ТЕХНОЛОГИЧЕСКАЯ ЗОНА №2</w:t>
            </w:r>
          </w:p>
        </w:tc>
      </w:tr>
      <w:tr w:rsidR="001D3AB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r w:rsidR="00900D29" w:rsidRPr="00085058">
              <w:rPr>
                <w:rFonts w:eastAsia="Times New Roman" w:cs="Times New Roman"/>
                <w:color w:val="000000"/>
                <w:sz w:val="20"/>
                <w:szCs w:val="20"/>
              </w:rPr>
              <w:t>4</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1D3ABD" w:rsidRPr="00085058" w:rsidRDefault="001D3ABD"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 о/л "Горный"</w:t>
            </w:r>
          </w:p>
        </w:tc>
        <w:tc>
          <w:tcPr>
            <w:tcW w:w="2354" w:type="dxa"/>
            <w:tcBorders>
              <w:top w:val="nil"/>
              <w:left w:val="nil"/>
              <w:bottom w:val="single" w:sz="4" w:space="0" w:color="auto"/>
              <w:right w:val="single" w:sz="4" w:space="0" w:color="auto"/>
            </w:tcBorders>
            <w:shd w:val="clear" w:color="auto" w:fill="auto"/>
            <w:noWrap/>
            <w:vAlign w:val="center"/>
            <w:hideMark/>
          </w:tcPr>
          <w:p w:rsidR="001D3ABD" w:rsidRPr="00085058" w:rsidRDefault="001D3ABD"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СМ125-80</w:t>
            </w:r>
          </w:p>
        </w:tc>
        <w:tc>
          <w:tcPr>
            <w:tcW w:w="2126" w:type="dxa"/>
            <w:tcBorders>
              <w:top w:val="nil"/>
              <w:left w:val="nil"/>
              <w:bottom w:val="single" w:sz="4" w:space="0" w:color="auto"/>
              <w:right w:val="single" w:sz="4" w:space="0" w:color="auto"/>
            </w:tcBorders>
            <w:shd w:val="clear" w:color="auto" w:fill="auto"/>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1D3AB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1D3ABD" w:rsidRPr="00085058" w:rsidRDefault="001D3AB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1D3ABD" w:rsidRPr="00085058" w:rsidRDefault="001D3ABD"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nil"/>
              <w:right w:val="single" w:sz="4" w:space="0" w:color="auto"/>
            </w:tcBorders>
            <w:shd w:val="clear" w:color="auto" w:fill="auto"/>
            <w:noWrap/>
            <w:vAlign w:val="center"/>
            <w:hideMark/>
          </w:tcPr>
          <w:p w:rsidR="001D3ABD" w:rsidRPr="00085058" w:rsidRDefault="001D3ABD"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СМ125-80</w:t>
            </w:r>
          </w:p>
        </w:tc>
        <w:tc>
          <w:tcPr>
            <w:tcW w:w="2126" w:type="dxa"/>
            <w:tcBorders>
              <w:top w:val="nil"/>
              <w:left w:val="nil"/>
              <w:bottom w:val="nil"/>
              <w:right w:val="single" w:sz="4" w:space="0" w:color="auto"/>
            </w:tcBorders>
            <w:shd w:val="clear" w:color="auto" w:fill="auto"/>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nil"/>
              <w:right w:val="single" w:sz="4" w:space="0" w:color="auto"/>
            </w:tcBorders>
            <w:shd w:val="clear" w:color="auto" w:fill="auto"/>
            <w:vAlign w:val="center"/>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nil"/>
              <w:right w:val="single" w:sz="4" w:space="0" w:color="auto"/>
            </w:tcBorders>
            <w:shd w:val="clear" w:color="auto" w:fill="auto"/>
            <w:noWrap/>
            <w:hideMark/>
          </w:tcPr>
          <w:p w:rsidR="001D3AB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1D3ABD" w:rsidRPr="00085058" w:rsidRDefault="001D3AB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1D3ABD" w:rsidRPr="00085058" w:rsidRDefault="001D3AB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1D3ABD" w:rsidRPr="00085058" w:rsidRDefault="001D3AB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1D3ABD">
        <w:trPr>
          <w:trHeight w:val="20"/>
        </w:trPr>
        <w:tc>
          <w:tcPr>
            <w:tcW w:w="14814" w:type="dxa"/>
            <w:gridSpan w:val="9"/>
            <w:tcBorders>
              <w:top w:val="single" w:sz="4" w:space="0" w:color="auto"/>
              <w:left w:val="single" w:sz="4" w:space="0" w:color="auto"/>
              <w:bottom w:val="single" w:sz="4" w:space="0" w:color="000000"/>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поселок НОВЫЙ ПУТЬ  - ТЕХНОЛОГИЧЕСКАЯ ЗОНА №3</w:t>
            </w: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r w:rsidR="00900D29" w:rsidRPr="00085058">
              <w:rPr>
                <w:rFonts w:eastAsia="Times New Roman" w:cs="Times New Roman"/>
                <w:color w:val="000000"/>
                <w:sz w:val="20"/>
                <w:szCs w:val="20"/>
              </w:rPr>
              <w:t>5</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КНС-1 п. Новый путь, ул. Спортивная, 1в</w:t>
            </w: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80-50-200/4</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12,5</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nil"/>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80-50-200/4</w:t>
            </w:r>
          </w:p>
        </w:tc>
        <w:tc>
          <w:tcPr>
            <w:tcW w:w="2126" w:type="dxa"/>
            <w:tcBorders>
              <w:top w:val="nil"/>
              <w:left w:val="nil"/>
              <w:bottom w:val="nil"/>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973" w:type="dxa"/>
            <w:tcBorders>
              <w:top w:val="nil"/>
              <w:left w:val="nil"/>
              <w:bottom w:val="nil"/>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12,5</w:t>
            </w:r>
          </w:p>
        </w:tc>
        <w:tc>
          <w:tcPr>
            <w:tcW w:w="1443" w:type="dxa"/>
            <w:tcBorders>
              <w:top w:val="nil"/>
              <w:left w:val="nil"/>
              <w:bottom w:val="nil"/>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3578FD"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3578FD" w:rsidRPr="00085058" w:rsidRDefault="00900D2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КНС-1 п. Новый путь, ул. Майская, 24б</w:t>
            </w:r>
          </w:p>
        </w:tc>
        <w:tc>
          <w:tcPr>
            <w:tcW w:w="2354" w:type="dxa"/>
            <w:tcBorders>
              <w:top w:val="single" w:sz="4" w:space="0" w:color="auto"/>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SewablocF80-315 GV160MO2</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973" w:type="dxa"/>
            <w:tcBorders>
              <w:top w:val="single" w:sz="4" w:space="0" w:color="auto"/>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single" w:sz="4" w:space="0" w:color="auto"/>
              <w:left w:val="nil"/>
              <w:bottom w:val="single" w:sz="4" w:space="0" w:color="auto"/>
              <w:right w:val="single" w:sz="4" w:space="0" w:color="auto"/>
            </w:tcBorders>
            <w:shd w:val="clear" w:color="auto" w:fill="auto"/>
            <w:noWrap/>
            <w:vAlign w:val="center"/>
            <w:hideMark/>
          </w:tcPr>
          <w:p w:rsidR="003578FD" w:rsidRPr="00085058" w:rsidRDefault="001D3AB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r w:rsidR="003578FD" w:rsidRPr="00085058">
              <w:rPr>
                <w:rFonts w:eastAsia="Times New Roman" w:cs="Times New Roman"/>
                <w:color w:val="000000"/>
                <w:sz w:val="20"/>
                <w:szCs w:val="20"/>
              </w:rPr>
              <w:t>.</w:t>
            </w:r>
          </w:p>
        </w:tc>
        <w:tc>
          <w:tcPr>
            <w:tcW w:w="128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3578FD"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SewablocF80-315 GV160MO2</w:t>
            </w:r>
          </w:p>
        </w:tc>
        <w:tc>
          <w:tcPr>
            <w:tcW w:w="2126"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973" w:type="dxa"/>
            <w:tcBorders>
              <w:top w:val="nil"/>
              <w:left w:val="nil"/>
              <w:bottom w:val="single" w:sz="4" w:space="0" w:color="auto"/>
              <w:right w:val="single" w:sz="4" w:space="0" w:color="auto"/>
            </w:tcBorders>
            <w:shd w:val="clear" w:color="auto" w:fill="auto"/>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hideMark/>
          </w:tcPr>
          <w:p w:rsidR="003578FD" w:rsidRPr="00085058" w:rsidRDefault="003578FD"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 удов.</w:t>
            </w:r>
          </w:p>
        </w:tc>
        <w:tc>
          <w:tcPr>
            <w:tcW w:w="1287"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single" w:sz="4" w:space="0" w:color="auto"/>
              <w:left w:val="single" w:sz="4" w:space="0" w:color="auto"/>
              <w:bottom w:val="single" w:sz="4" w:space="0" w:color="auto"/>
              <w:right w:val="single" w:sz="4" w:space="0" w:color="auto"/>
            </w:tcBorders>
            <w:vAlign w:val="center"/>
            <w:hideMark/>
          </w:tcPr>
          <w:p w:rsidR="003578FD" w:rsidRPr="00085058" w:rsidRDefault="003578FD"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val="restart"/>
            <w:tcBorders>
              <w:top w:val="nil"/>
              <w:left w:val="single" w:sz="4" w:space="0" w:color="auto"/>
              <w:right w:val="single" w:sz="4" w:space="0" w:color="auto"/>
            </w:tcBorders>
            <w:vAlign w:val="center"/>
          </w:tcPr>
          <w:p w:rsidR="00587708" w:rsidRPr="00085058" w:rsidRDefault="00900D2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2732" w:type="dxa"/>
            <w:vMerge w:val="restart"/>
            <w:tcBorders>
              <w:top w:val="nil"/>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КНС-4 (РМЗ) ул. Южная, 49/1</w:t>
            </w: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СМ125-100-250б-4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87708" w:rsidRPr="00085058" w:rsidTr="00587708">
        <w:trPr>
          <w:trHeight w:val="20"/>
        </w:trPr>
        <w:tc>
          <w:tcPr>
            <w:tcW w:w="59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СМ125-100-250б-4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val="restart"/>
            <w:tcBorders>
              <w:top w:val="nil"/>
              <w:left w:val="single" w:sz="4" w:space="0" w:color="auto"/>
              <w:right w:val="single" w:sz="4" w:space="0" w:color="auto"/>
            </w:tcBorders>
            <w:vAlign w:val="center"/>
          </w:tcPr>
          <w:p w:rsidR="00587708" w:rsidRPr="00085058" w:rsidRDefault="00900D2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2732" w:type="dxa"/>
            <w:vMerge w:val="restart"/>
            <w:tcBorders>
              <w:top w:val="nil"/>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КНС-19 мкрн. Первомайский, ул. Поселковая, 17</w:t>
            </w: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87708" w:rsidRPr="00085058" w:rsidTr="00587708">
        <w:trPr>
          <w:trHeight w:val="20"/>
        </w:trPr>
        <w:tc>
          <w:tcPr>
            <w:tcW w:w="59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val="restart"/>
            <w:tcBorders>
              <w:top w:val="nil"/>
              <w:left w:val="single" w:sz="4" w:space="0" w:color="auto"/>
              <w:right w:val="single" w:sz="4" w:space="0" w:color="auto"/>
            </w:tcBorders>
            <w:vAlign w:val="center"/>
          </w:tcPr>
          <w:p w:rsidR="00587708" w:rsidRPr="00085058" w:rsidRDefault="00900D2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2732" w:type="dxa"/>
            <w:vMerge w:val="restart"/>
            <w:tcBorders>
              <w:top w:val="nil"/>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КНС-21 мкрн. Первомайский, ул. Красноярская, 76</w:t>
            </w: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87708" w:rsidRPr="00085058" w:rsidTr="00587708">
        <w:trPr>
          <w:trHeight w:val="20"/>
        </w:trPr>
        <w:tc>
          <w:tcPr>
            <w:tcW w:w="59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хор</w:t>
            </w:r>
          </w:p>
        </w:tc>
        <w:tc>
          <w:tcPr>
            <w:tcW w:w="1287"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150-125-315/4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val="restart"/>
            <w:tcBorders>
              <w:top w:val="nil"/>
              <w:left w:val="single" w:sz="4" w:space="0" w:color="auto"/>
              <w:right w:val="single" w:sz="4" w:space="0" w:color="auto"/>
            </w:tcBorders>
            <w:vAlign w:val="center"/>
          </w:tcPr>
          <w:p w:rsidR="00587708" w:rsidRPr="00085058" w:rsidRDefault="00900D2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2732" w:type="dxa"/>
            <w:vMerge w:val="restart"/>
            <w:tcBorders>
              <w:top w:val="nil"/>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КНС-47 мкрн. Первомайский, ул. Поселковая, 53а</w:t>
            </w: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125-80-315/4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single" w:sz="4" w:space="0" w:color="auto"/>
              <w:left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87708" w:rsidRPr="00085058" w:rsidTr="00587708">
        <w:trPr>
          <w:trHeight w:val="20"/>
        </w:trPr>
        <w:tc>
          <w:tcPr>
            <w:tcW w:w="59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СМ 125-80-315/4</w:t>
            </w:r>
          </w:p>
        </w:tc>
        <w:tc>
          <w:tcPr>
            <w:tcW w:w="2126"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80</w:t>
            </w:r>
          </w:p>
        </w:tc>
        <w:tc>
          <w:tcPr>
            <w:tcW w:w="973" w:type="dxa"/>
            <w:tcBorders>
              <w:top w:val="nil"/>
              <w:left w:val="nil"/>
              <w:bottom w:val="single" w:sz="4" w:space="0" w:color="auto"/>
              <w:right w:val="single" w:sz="4" w:space="0" w:color="auto"/>
            </w:tcBorders>
            <w:shd w:val="clear" w:color="auto" w:fill="auto"/>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1443" w:type="dxa"/>
            <w:tcBorders>
              <w:top w:val="nil"/>
              <w:left w:val="nil"/>
              <w:bottom w:val="single" w:sz="4" w:space="0" w:color="auto"/>
              <w:right w:val="single" w:sz="4" w:space="0" w:color="auto"/>
            </w:tcBorders>
            <w:shd w:val="clear" w:color="auto" w:fill="auto"/>
            <w:noWrap/>
            <w:vAlign w:val="center"/>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left w:val="single" w:sz="4" w:space="0" w:color="auto"/>
              <w:bottom w:val="single" w:sz="4" w:space="0" w:color="auto"/>
              <w:right w:val="single" w:sz="4" w:space="0" w:color="auto"/>
            </w:tcBorders>
            <w:vAlign w:val="center"/>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1D3ABD">
        <w:trPr>
          <w:trHeight w:val="20"/>
        </w:trPr>
        <w:tc>
          <w:tcPr>
            <w:tcW w:w="14814" w:type="dxa"/>
            <w:gridSpan w:val="9"/>
            <w:tcBorders>
              <w:top w:val="single" w:sz="4" w:space="0" w:color="auto"/>
              <w:left w:val="single" w:sz="4" w:space="0" w:color="auto"/>
              <w:bottom w:val="single" w:sz="4" w:space="0" w:color="auto"/>
              <w:right w:val="single" w:sz="4"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b/>
                <w:bCs/>
                <w:sz w:val="20"/>
                <w:szCs w:val="20"/>
              </w:rPr>
            </w:pPr>
          </w:p>
          <w:p w:rsidR="00587708" w:rsidRPr="00085058" w:rsidRDefault="00587708"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дер. Шивера- ТЕХНОЛОГИЧЕСКАЯ ЗОНА №4</w:t>
            </w:r>
          </w:p>
        </w:tc>
      </w:tr>
      <w:tr w:rsidR="00587708" w:rsidRPr="00085058" w:rsidTr="00587708">
        <w:trPr>
          <w:trHeight w:val="321"/>
        </w:trPr>
        <w:tc>
          <w:tcPr>
            <w:tcW w:w="597" w:type="dxa"/>
            <w:tcBorders>
              <w:top w:val="nil"/>
              <w:left w:val="single" w:sz="4" w:space="0" w:color="auto"/>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х</w:t>
            </w:r>
          </w:p>
        </w:tc>
        <w:tc>
          <w:tcPr>
            <w:tcW w:w="2732"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нет оборудования</w:t>
            </w:r>
          </w:p>
        </w:tc>
        <w:tc>
          <w:tcPr>
            <w:tcW w:w="2354"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2126"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73"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443"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87"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564"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87708" w:rsidRPr="00085058" w:rsidTr="001D3ABD">
        <w:trPr>
          <w:trHeight w:val="20"/>
        </w:trPr>
        <w:tc>
          <w:tcPr>
            <w:tcW w:w="14814" w:type="dxa"/>
            <w:gridSpan w:val="9"/>
            <w:tcBorders>
              <w:top w:val="single" w:sz="4" w:space="0" w:color="auto"/>
              <w:left w:val="single" w:sz="4" w:space="0" w:color="auto"/>
              <w:bottom w:val="single" w:sz="4" w:space="0" w:color="000000"/>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пос. Подгорный - ТЕХНОЛОГИЧЕСКАЯ ЗОНА №5</w:t>
            </w:r>
          </w:p>
        </w:tc>
      </w:tr>
      <w:tr w:rsidR="00587708" w:rsidRPr="00085058" w:rsidTr="00587708">
        <w:trPr>
          <w:trHeight w:val="20"/>
        </w:trPr>
        <w:tc>
          <w:tcPr>
            <w:tcW w:w="59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2732" w:type="dxa"/>
            <w:vMerge w:val="restart"/>
            <w:tcBorders>
              <w:top w:val="nil"/>
              <w:left w:val="single" w:sz="4" w:space="0" w:color="auto"/>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left"/>
              <w:rPr>
                <w:rFonts w:eastAsia="Times New Roman" w:cs="Times New Roman"/>
                <w:bCs/>
                <w:color w:val="000000"/>
                <w:sz w:val="20"/>
                <w:szCs w:val="20"/>
              </w:rPr>
            </w:pPr>
            <w:r w:rsidRPr="00085058">
              <w:rPr>
                <w:rFonts w:eastAsia="Times New Roman" w:cs="Times New Roman"/>
                <w:bCs/>
                <w:color w:val="000000"/>
                <w:sz w:val="20"/>
                <w:szCs w:val="20"/>
              </w:rPr>
              <w:t>КНС-1</w:t>
            </w:r>
          </w:p>
        </w:tc>
        <w:tc>
          <w:tcPr>
            <w:tcW w:w="2354"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СВК 200/40</w:t>
            </w:r>
          </w:p>
        </w:tc>
        <w:tc>
          <w:tcPr>
            <w:tcW w:w="2126"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w:t>
            </w:r>
          </w:p>
        </w:tc>
        <w:tc>
          <w:tcPr>
            <w:tcW w:w="1443"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нет</w:t>
            </w:r>
          </w:p>
        </w:tc>
        <w:tc>
          <w:tcPr>
            <w:tcW w:w="156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738"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87708"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b/>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СВК 200/41</w:t>
            </w:r>
          </w:p>
        </w:tc>
        <w:tc>
          <w:tcPr>
            <w:tcW w:w="2126"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w:t>
            </w:r>
          </w:p>
        </w:tc>
        <w:tc>
          <w:tcPr>
            <w:tcW w:w="1443"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b/>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СВК 200/42</w:t>
            </w:r>
          </w:p>
        </w:tc>
        <w:tc>
          <w:tcPr>
            <w:tcW w:w="2126"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73"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w:t>
            </w:r>
          </w:p>
        </w:tc>
        <w:tc>
          <w:tcPr>
            <w:tcW w:w="1443"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r w:rsidR="00587708" w:rsidRPr="00085058" w:rsidTr="00587708">
        <w:trPr>
          <w:trHeight w:val="20"/>
        </w:trPr>
        <w:tc>
          <w:tcPr>
            <w:tcW w:w="597"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2732"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b/>
                <w:bCs/>
                <w:color w:val="000000"/>
                <w:sz w:val="20"/>
                <w:szCs w:val="20"/>
              </w:rPr>
            </w:pPr>
          </w:p>
        </w:tc>
        <w:tc>
          <w:tcPr>
            <w:tcW w:w="2354" w:type="dxa"/>
            <w:tcBorders>
              <w:top w:val="nil"/>
              <w:left w:val="nil"/>
              <w:bottom w:val="single" w:sz="4" w:space="0" w:color="auto"/>
              <w:right w:val="single" w:sz="4" w:space="0" w:color="auto"/>
            </w:tcBorders>
            <w:shd w:val="clear" w:color="auto" w:fill="auto"/>
            <w:noWrap/>
            <w:vAlign w:val="bottom"/>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Гном 40*25</w:t>
            </w:r>
          </w:p>
        </w:tc>
        <w:tc>
          <w:tcPr>
            <w:tcW w:w="2126"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w:t>
            </w:r>
          </w:p>
        </w:tc>
        <w:tc>
          <w:tcPr>
            <w:tcW w:w="973" w:type="dxa"/>
            <w:tcBorders>
              <w:top w:val="nil"/>
              <w:left w:val="nil"/>
              <w:bottom w:val="single" w:sz="4" w:space="0" w:color="auto"/>
              <w:right w:val="single" w:sz="4" w:space="0" w:color="auto"/>
            </w:tcBorders>
            <w:shd w:val="clear" w:color="auto" w:fill="auto"/>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1443" w:type="dxa"/>
            <w:tcBorders>
              <w:top w:val="nil"/>
              <w:left w:val="nil"/>
              <w:bottom w:val="single" w:sz="4" w:space="0" w:color="auto"/>
              <w:right w:val="single" w:sz="4" w:space="0" w:color="auto"/>
            </w:tcBorders>
            <w:shd w:val="clear" w:color="auto" w:fill="auto"/>
            <w:noWrap/>
            <w:vAlign w:val="center"/>
            <w:hideMark/>
          </w:tcPr>
          <w:p w:rsidR="00587708" w:rsidRPr="00085058" w:rsidRDefault="0058770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w:t>
            </w:r>
          </w:p>
        </w:tc>
        <w:tc>
          <w:tcPr>
            <w:tcW w:w="1287"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564"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c>
          <w:tcPr>
            <w:tcW w:w="1738" w:type="dxa"/>
            <w:vMerge/>
            <w:tcBorders>
              <w:top w:val="nil"/>
              <w:left w:val="single" w:sz="4" w:space="0" w:color="auto"/>
              <w:bottom w:val="single" w:sz="4" w:space="0" w:color="auto"/>
              <w:right w:val="single" w:sz="4" w:space="0" w:color="auto"/>
            </w:tcBorders>
            <w:vAlign w:val="center"/>
            <w:hideMark/>
          </w:tcPr>
          <w:p w:rsidR="00587708" w:rsidRPr="00085058" w:rsidRDefault="00587708" w:rsidP="00EC7A6A">
            <w:pPr>
              <w:suppressAutoHyphens/>
              <w:spacing w:before="0" w:after="0" w:line="240" w:lineRule="auto"/>
              <w:ind w:firstLine="0"/>
              <w:jc w:val="left"/>
              <w:rPr>
                <w:rFonts w:eastAsia="Times New Roman" w:cs="Times New Roman"/>
                <w:color w:val="000000"/>
                <w:sz w:val="20"/>
                <w:szCs w:val="20"/>
              </w:rPr>
            </w:pPr>
          </w:p>
        </w:tc>
      </w:tr>
    </w:tbl>
    <w:p w:rsidR="00E34CE2" w:rsidRPr="00085058" w:rsidRDefault="00E34CE2" w:rsidP="00EC7A6A">
      <w:pPr>
        <w:pStyle w:val="a9"/>
        <w:suppressAutoHyphens/>
        <w:ind w:left="450" w:right="141" w:firstLine="0"/>
        <w:rPr>
          <w:szCs w:val="24"/>
        </w:rPr>
        <w:sectPr w:rsidR="00E34CE2" w:rsidRPr="00085058" w:rsidSect="008725D7">
          <w:pgSz w:w="16838" w:h="11906" w:orient="landscape"/>
          <w:pgMar w:top="1276" w:right="993" w:bottom="707" w:left="1134" w:header="708" w:footer="708" w:gutter="0"/>
          <w:pgBorders w:offsetFrom="page">
            <w:top w:val="single" w:sz="4" w:space="24" w:color="auto"/>
            <w:left w:val="single" w:sz="4" w:space="24" w:color="auto"/>
            <w:bottom w:val="single" w:sz="4" w:space="24" w:color="auto"/>
            <w:right w:val="single" w:sz="4" w:space="24" w:color="auto"/>
          </w:pgBorders>
          <w:cols w:space="708"/>
          <w:docGrid w:linePitch="360"/>
        </w:sectPr>
      </w:pPr>
    </w:p>
    <w:p w:rsidR="00A104C4" w:rsidRPr="00085058" w:rsidRDefault="00A104C4" w:rsidP="00EC7A6A">
      <w:pPr>
        <w:pStyle w:val="a9"/>
        <w:numPr>
          <w:ilvl w:val="3"/>
          <w:numId w:val="28"/>
        </w:numPr>
        <w:suppressAutoHyphens/>
        <w:ind w:left="851" w:hanging="851"/>
        <w:outlineLvl w:val="1"/>
        <w:rPr>
          <w:b/>
          <w:i/>
          <w:szCs w:val="24"/>
        </w:rPr>
      </w:pPr>
      <w:bookmarkStart w:id="19" w:name="_Toc76648903"/>
      <w:r w:rsidRPr="00085058">
        <w:rPr>
          <w:rFonts w:eastAsia="Calibri"/>
          <w:b/>
          <w:i/>
          <w:szCs w:val="24"/>
        </w:rPr>
        <w:lastRenderedPageBreak/>
        <w:t>Характеристика, состояния и функционирование канализационных очистных сооружений.</w:t>
      </w:r>
      <w:bookmarkEnd w:id="19"/>
      <w:r w:rsidRPr="00085058">
        <w:rPr>
          <w:rFonts w:eastAsia="Calibri"/>
          <w:b/>
          <w:i/>
          <w:szCs w:val="24"/>
        </w:rPr>
        <w:t xml:space="preserve">          </w:t>
      </w:r>
      <w:r w:rsidR="0095365B" w:rsidRPr="00085058">
        <w:rPr>
          <w:rFonts w:eastAsia="Calibri"/>
          <w:b/>
          <w:i/>
          <w:szCs w:val="24"/>
        </w:rPr>
        <w:t xml:space="preserve"> </w:t>
      </w:r>
    </w:p>
    <w:p w:rsidR="00CB3F4B" w:rsidRPr="00085058" w:rsidRDefault="00FE34CC" w:rsidP="00EC7A6A">
      <w:pPr>
        <w:suppressAutoHyphens/>
        <w:ind w:firstLine="0"/>
        <w:rPr>
          <w:rFonts w:eastAsia="Calibri"/>
          <w:b/>
          <w:i/>
          <w:szCs w:val="24"/>
        </w:rPr>
      </w:pPr>
      <w:r w:rsidRPr="00085058">
        <w:t xml:space="preserve">          </w:t>
      </w:r>
      <w:r w:rsidR="00CB3F4B" w:rsidRPr="00085058">
        <w:t>В таблицах 3.10 – 3.12 представлен перечень оборудования и сооружений канализационных очистных сооружений включая оценку их текущего состояния.</w:t>
      </w:r>
      <w:r w:rsidR="00CB3F4B" w:rsidRPr="00085058">
        <w:rPr>
          <w:rFonts w:eastAsia="Calibri"/>
          <w:b/>
          <w:i/>
          <w:szCs w:val="24"/>
        </w:rPr>
        <w:t xml:space="preserve">  </w:t>
      </w:r>
    </w:p>
    <w:p w:rsidR="00CB3F4B" w:rsidRPr="00085058" w:rsidRDefault="00CB3F4B" w:rsidP="00EC7A6A">
      <w:pPr>
        <w:suppressAutoHyphens/>
        <w:ind w:firstLine="0"/>
        <w:rPr>
          <w:rFonts w:eastAsia="Calibri"/>
          <w:b/>
          <w:i/>
          <w:szCs w:val="24"/>
        </w:rPr>
      </w:pPr>
      <w:r w:rsidRPr="00085058">
        <w:rPr>
          <w:rFonts w:eastAsia="Calibri"/>
          <w:b/>
          <w:szCs w:val="24"/>
        </w:rPr>
        <w:t>Таблица 3.10</w:t>
      </w:r>
      <w:r w:rsidRPr="00085058">
        <w:rPr>
          <w:rFonts w:eastAsia="Calibri"/>
          <w:szCs w:val="24"/>
        </w:rPr>
        <w:t xml:space="preserve"> -</w:t>
      </w:r>
      <w:r w:rsidRPr="00085058">
        <w:rPr>
          <w:rFonts w:eastAsia="Calibri"/>
          <w:b/>
          <w:i/>
          <w:szCs w:val="24"/>
        </w:rPr>
        <w:t xml:space="preserve">  </w:t>
      </w:r>
      <w:r w:rsidRPr="00085058">
        <w:t>Перечень оборудования и сооружений КОС-Железногорск.</w:t>
      </w:r>
    </w:p>
    <w:tbl>
      <w:tblPr>
        <w:tblW w:w="10060" w:type="dxa"/>
        <w:tblInd w:w="113" w:type="dxa"/>
        <w:tblLayout w:type="fixed"/>
        <w:tblLook w:val="04A0"/>
      </w:tblPr>
      <w:tblGrid>
        <w:gridCol w:w="2588"/>
        <w:gridCol w:w="3928"/>
        <w:gridCol w:w="992"/>
        <w:gridCol w:w="709"/>
        <w:gridCol w:w="1843"/>
      </w:tblGrid>
      <w:tr w:rsidR="00CB3F4B" w:rsidRPr="00085058" w:rsidTr="0056129F">
        <w:trPr>
          <w:trHeight w:val="20"/>
        </w:trPr>
        <w:tc>
          <w:tcPr>
            <w:tcW w:w="10060" w:type="dxa"/>
            <w:gridSpan w:val="5"/>
            <w:tcBorders>
              <w:top w:val="single" w:sz="4" w:space="0" w:color="auto"/>
              <w:left w:val="single" w:sz="4" w:space="0" w:color="auto"/>
              <w:bottom w:val="single" w:sz="4" w:space="0" w:color="auto"/>
              <w:right w:val="single" w:sz="4" w:space="0" w:color="000000"/>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Cs/>
                <w:color w:val="FF0000"/>
              </w:rPr>
            </w:pPr>
            <w:r w:rsidRPr="00085058">
              <w:rPr>
                <w:rFonts w:eastAsia="Times New Roman" w:cs="Times New Roman"/>
                <w:bCs/>
                <w:sz w:val="22"/>
              </w:rPr>
              <w:t xml:space="preserve">адрес: </w:t>
            </w:r>
            <w:r w:rsidR="00B369A0" w:rsidRPr="00085058">
              <w:rPr>
                <w:rFonts w:eastAsia="Times New Roman" w:cs="Times New Roman"/>
                <w:bCs/>
                <w:sz w:val="22"/>
              </w:rPr>
              <w:t>ЗАТО</w:t>
            </w:r>
            <w:r w:rsidRPr="00085058">
              <w:rPr>
                <w:rFonts w:eastAsia="Times New Roman" w:cs="Times New Roman"/>
                <w:bCs/>
                <w:sz w:val="22"/>
              </w:rPr>
              <w:t xml:space="preserve"> Железногорск,  ул. Транзитная                </w:t>
            </w:r>
          </w:p>
        </w:tc>
      </w:tr>
      <w:tr w:rsidR="00CB3F4B" w:rsidRPr="00085058" w:rsidTr="00F520BA">
        <w:trPr>
          <w:trHeight w:val="387"/>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 постройки</w:t>
            </w:r>
          </w:p>
        </w:tc>
        <w:tc>
          <w:tcPr>
            <w:tcW w:w="7472" w:type="dxa"/>
            <w:gridSpan w:val="4"/>
            <w:tcBorders>
              <w:top w:val="single" w:sz="4" w:space="0" w:color="auto"/>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color w:val="FF0000"/>
                <w:sz w:val="20"/>
                <w:szCs w:val="20"/>
              </w:rPr>
            </w:pPr>
            <w:r w:rsidRPr="00085058">
              <w:rPr>
                <w:rFonts w:eastAsia="Times New Roman" w:cs="Times New Roman"/>
                <w:b/>
                <w:bCs/>
                <w:sz w:val="20"/>
                <w:szCs w:val="20"/>
              </w:rPr>
              <w:t>1998 г.</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right="-67"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Производительность КОС</w:t>
            </w:r>
          </w:p>
        </w:tc>
        <w:tc>
          <w:tcPr>
            <w:tcW w:w="7472" w:type="dxa"/>
            <w:gridSpan w:val="4"/>
            <w:tcBorders>
              <w:top w:val="single" w:sz="4" w:space="0" w:color="auto"/>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Проектная – 63 000 м³/сут</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Наименование оборудования   </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Характеристика                               </w:t>
            </w:r>
          </w:p>
          <w:p w:rsidR="00CB3F4B" w:rsidRPr="00085058" w:rsidRDefault="00CB3F4B"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 (материал, тип, размер)</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108" w:right="-108"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мощность, объем</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right="-156"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кол-во</w:t>
            </w:r>
          </w:p>
        </w:tc>
        <w:tc>
          <w:tcPr>
            <w:tcW w:w="1843"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текущее </w:t>
            </w:r>
          </w:p>
          <w:p w:rsidR="00CB3F4B" w:rsidRPr="00085058" w:rsidRDefault="00CB3F4B" w:rsidP="00EC7A6A">
            <w:pPr>
              <w:suppressAutoHyphens/>
              <w:spacing w:before="0" w:after="0" w:line="240" w:lineRule="auto"/>
              <w:ind w:left="-91"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состояние</w:t>
            </w:r>
          </w:p>
        </w:tc>
      </w:tr>
      <w:tr w:rsidR="00CB3F4B" w:rsidRPr="00085058" w:rsidTr="0056129F">
        <w:trPr>
          <w:trHeight w:val="20"/>
        </w:trPr>
        <w:tc>
          <w:tcPr>
            <w:tcW w:w="1006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МЕХАНИЧЕСКАЯ ОЧИСТКА</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Приемная камера  </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ж/б </w:t>
            </w:r>
            <w:r w:rsidR="004F137A" w:rsidRPr="00085058">
              <w:rPr>
                <w:rFonts w:eastAsia="Times New Roman" w:cs="Times New Roman"/>
                <w:color w:val="000000"/>
                <w:sz w:val="20"/>
                <w:szCs w:val="20"/>
              </w:rPr>
              <w:t>с внутренним покрытием из листовой стали.</w:t>
            </w:r>
            <w:r w:rsidRPr="00085058">
              <w:rPr>
                <w:rFonts w:eastAsia="Times New Roman" w:cs="Times New Roman"/>
                <w:color w:val="000000"/>
                <w:sz w:val="20"/>
                <w:szCs w:val="20"/>
              </w:rPr>
              <w:t xml:space="preserve"> </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1843" w:type="dxa"/>
            <w:tcBorders>
              <w:top w:val="nil"/>
              <w:left w:val="nil"/>
              <w:bottom w:val="single" w:sz="4" w:space="0" w:color="auto"/>
              <w:right w:val="single" w:sz="4" w:space="0" w:color="auto"/>
            </w:tcBorders>
            <w:shd w:val="clear" w:color="auto" w:fill="auto"/>
            <w:vAlign w:val="center"/>
            <w:hideMark/>
          </w:tcPr>
          <w:p w:rsidR="00CB3F4B" w:rsidRPr="00085058" w:rsidRDefault="004F137A"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Коррозия листовой стали</w:t>
            </w:r>
            <w:r w:rsidR="00CB3F4B" w:rsidRPr="00085058">
              <w:rPr>
                <w:rFonts w:eastAsia="Times New Roman" w:cs="Times New Roman"/>
                <w:color w:val="000000"/>
                <w:sz w:val="20"/>
                <w:szCs w:val="20"/>
              </w:rPr>
              <w:t xml:space="preserve"> </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Здание решеток</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right="-108" w:firstLine="0"/>
              <w:jc w:val="left"/>
              <w:rPr>
                <w:rFonts w:eastAsia="Times New Roman" w:cs="Times New Roman"/>
                <w:color w:val="000000"/>
                <w:sz w:val="20"/>
                <w:szCs w:val="20"/>
              </w:rPr>
            </w:pPr>
            <w:r w:rsidRPr="00085058">
              <w:rPr>
                <w:rFonts w:eastAsia="Times New Roman" w:cs="Times New Roman"/>
                <w:color w:val="000000"/>
                <w:sz w:val="20"/>
                <w:szCs w:val="20"/>
              </w:rPr>
              <w:t>решетки металлические типа РКЭ с конвейером для сбора мусора с решеток с винтовым прессом, ширина прозоров 8 мм</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108" w:right="-108"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3 (2раб</w:t>
            </w:r>
            <w:r w:rsidR="00CB3F4B" w:rsidRPr="00085058">
              <w:rPr>
                <w:rFonts w:eastAsia="Times New Roman" w:cs="Times New Roman"/>
                <w:color w:val="000000"/>
                <w:sz w:val="20"/>
                <w:szCs w:val="20"/>
              </w:rPr>
              <w:t>, 1рез)</w:t>
            </w:r>
          </w:p>
        </w:tc>
        <w:tc>
          <w:tcPr>
            <w:tcW w:w="1843" w:type="dxa"/>
            <w:tcBorders>
              <w:top w:val="nil"/>
              <w:left w:val="nil"/>
              <w:bottom w:val="single" w:sz="4" w:space="0" w:color="auto"/>
              <w:right w:val="single" w:sz="4" w:space="0" w:color="auto"/>
            </w:tcBorders>
            <w:shd w:val="clear" w:color="000000" w:fill="FFFFFF"/>
            <w:vAlign w:val="center"/>
            <w:hideMark/>
          </w:tcPr>
          <w:p w:rsidR="00CB3F4B" w:rsidRPr="00085058" w:rsidRDefault="004F137A"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Разрушение ж/б конструкций выпускных каналов</w:t>
            </w:r>
            <w:r w:rsidR="00CB3F4B" w:rsidRPr="00085058">
              <w:rPr>
                <w:rFonts w:eastAsia="Times New Roman" w:cs="Times New Roman"/>
                <w:color w:val="000000"/>
                <w:sz w:val="20"/>
                <w:szCs w:val="20"/>
              </w:rPr>
              <w:t xml:space="preserve"> </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Аэрируемая песколовка</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right="-108" w:firstLine="0"/>
              <w:jc w:val="left"/>
              <w:rPr>
                <w:rFonts w:eastAsia="Times New Roman" w:cs="Times New Roman"/>
                <w:color w:val="000000"/>
                <w:sz w:val="20"/>
                <w:szCs w:val="20"/>
              </w:rPr>
            </w:pPr>
            <w:r w:rsidRPr="00085058">
              <w:rPr>
                <w:rFonts w:eastAsia="Times New Roman" w:cs="Times New Roman"/>
                <w:color w:val="000000"/>
                <w:sz w:val="20"/>
                <w:szCs w:val="20"/>
              </w:rPr>
              <w:t>горизо</w:t>
            </w:r>
            <w:r w:rsidR="008456B8" w:rsidRPr="00085058">
              <w:rPr>
                <w:rFonts w:eastAsia="Times New Roman" w:cs="Times New Roman"/>
                <w:color w:val="000000"/>
                <w:sz w:val="20"/>
                <w:szCs w:val="20"/>
              </w:rPr>
              <w:t>нтального типа (ШхДхН=3х12х2,5)</w:t>
            </w:r>
            <w:r w:rsidRPr="00085058">
              <w:rPr>
                <w:rFonts w:eastAsia="Times New Roman" w:cs="Times New Roman"/>
                <w:color w:val="000000"/>
                <w:sz w:val="20"/>
                <w:szCs w:val="20"/>
              </w:rPr>
              <w:t>м с системой гидросмыва песка</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70-140 м3/сут</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1843" w:type="dxa"/>
            <w:tcBorders>
              <w:top w:val="nil"/>
              <w:left w:val="nil"/>
              <w:bottom w:val="single" w:sz="4" w:space="0" w:color="auto"/>
              <w:right w:val="single" w:sz="4" w:space="0" w:color="auto"/>
            </w:tcBorders>
            <w:shd w:val="clear" w:color="000000" w:fill="FFFFFF"/>
            <w:vAlign w:val="center"/>
            <w:hideMark/>
          </w:tcPr>
          <w:p w:rsidR="00CB3F4B"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4F137A" w:rsidP="00EC7A6A">
            <w:pPr>
              <w:suppressAutoHyphens/>
              <w:spacing w:before="0" w:after="0" w:line="240" w:lineRule="auto"/>
              <w:ind w:left="-113" w:right="-67" w:firstLine="0"/>
              <w:jc w:val="left"/>
              <w:rPr>
                <w:rFonts w:eastAsia="Times New Roman" w:cs="Times New Roman"/>
                <w:color w:val="000000"/>
                <w:sz w:val="20"/>
                <w:szCs w:val="20"/>
              </w:rPr>
            </w:pPr>
            <w:r w:rsidRPr="00085058">
              <w:rPr>
                <w:rFonts w:eastAsia="Times New Roman" w:cs="Times New Roman"/>
                <w:color w:val="000000"/>
                <w:sz w:val="20"/>
                <w:szCs w:val="20"/>
              </w:rPr>
              <w:t xml:space="preserve"> </w:t>
            </w:r>
            <w:r w:rsidR="00CB3F4B" w:rsidRPr="00085058">
              <w:rPr>
                <w:rFonts w:eastAsia="Times New Roman" w:cs="Times New Roman"/>
                <w:color w:val="000000"/>
                <w:sz w:val="20"/>
                <w:szCs w:val="20"/>
              </w:rPr>
              <w:t xml:space="preserve">Блок первичного отстойника  </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right="-108" w:firstLine="0"/>
              <w:jc w:val="left"/>
              <w:rPr>
                <w:rFonts w:eastAsia="Times New Roman" w:cs="Times New Roman"/>
                <w:color w:val="000000"/>
                <w:sz w:val="20"/>
                <w:szCs w:val="20"/>
              </w:rPr>
            </w:pPr>
            <w:r w:rsidRPr="00085058">
              <w:rPr>
                <w:rFonts w:eastAsia="Times New Roman" w:cs="Times New Roman"/>
                <w:color w:val="000000"/>
                <w:sz w:val="20"/>
                <w:szCs w:val="20"/>
              </w:rPr>
              <w:t xml:space="preserve">Отстойник радиального типа Ду=30м, насосная станция, распределительная чаша, два жиросборника </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4431 м3</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1843" w:type="dxa"/>
            <w:tcBorders>
              <w:top w:val="nil"/>
              <w:left w:val="nil"/>
              <w:bottom w:val="single" w:sz="4" w:space="0" w:color="auto"/>
              <w:right w:val="single" w:sz="4" w:space="0" w:color="auto"/>
            </w:tcBorders>
            <w:shd w:val="clear" w:color="000000" w:fill="FFFFFF"/>
            <w:vAlign w:val="center"/>
            <w:hideMark/>
          </w:tcPr>
          <w:p w:rsidR="00CB3F4B" w:rsidRPr="00085058" w:rsidRDefault="00CB3F4B"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60300E" w:rsidRPr="00085058">
              <w:rPr>
                <w:rFonts w:eastAsia="Times New Roman" w:cs="Times New Roman"/>
                <w:color w:val="000000"/>
                <w:sz w:val="20"/>
                <w:szCs w:val="20"/>
              </w:rPr>
              <w:t>Местами разрушены ж/б конструкций</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л</w:t>
            </w:r>
            <w:r w:rsidR="001D7DA9" w:rsidRPr="00085058">
              <w:rPr>
                <w:rFonts w:eastAsia="Times New Roman" w:cs="Times New Roman"/>
                <w:color w:val="000000"/>
                <w:sz w:val="20"/>
                <w:szCs w:val="20"/>
              </w:rPr>
              <w:t>о</w:t>
            </w:r>
            <w:r w:rsidRPr="00085058">
              <w:rPr>
                <w:rFonts w:eastAsia="Times New Roman" w:cs="Times New Roman"/>
                <w:color w:val="000000"/>
                <w:sz w:val="20"/>
                <w:szCs w:val="20"/>
              </w:rPr>
              <w:t>ток В</w:t>
            </w:r>
            <w:r w:rsidR="001D7DA9" w:rsidRPr="00085058">
              <w:rPr>
                <w:rFonts w:eastAsia="Times New Roman" w:cs="Times New Roman"/>
                <w:color w:val="000000"/>
                <w:sz w:val="20"/>
                <w:szCs w:val="20"/>
              </w:rPr>
              <w:t>ентури</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1D7DA9" w:rsidRPr="00085058">
              <w:rPr>
                <w:rFonts w:eastAsia="Times New Roman" w:cs="Times New Roman"/>
                <w:color w:val="000000"/>
                <w:sz w:val="20"/>
                <w:szCs w:val="20"/>
              </w:rPr>
              <w:t>1</w:t>
            </w:r>
          </w:p>
        </w:tc>
        <w:tc>
          <w:tcPr>
            <w:tcW w:w="1843" w:type="dxa"/>
            <w:tcBorders>
              <w:top w:val="nil"/>
              <w:left w:val="nil"/>
              <w:bottom w:val="single" w:sz="4" w:space="0" w:color="auto"/>
              <w:right w:val="single" w:sz="4" w:space="0" w:color="auto"/>
            </w:tcBorders>
            <w:shd w:val="clear" w:color="auto" w:fill="auto"/>
            <w:vAlign w:val="center"/>
            <w:hideMark/>
          </w:tcPr>
          <w:p w:rsidR="00CB3F4B"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w:t>
            </w:r>
            <w:r w:rsidR="005B3801" w:rsidRPr="00085058">
              <w:rPr>
                <w:rFonts w:eastAsia="Times New Roman" w:cs="Times New Roman"/>
                <w:color w:val="000000"/>
                <w:sz w:val="20"/>
                <w:szCs w:val="20"/>
              </w:rPr>
              <w:t>ое</w:t>
            </w:r>
          </w:p>
        </w:tc>
      </w:tr>
      <w:tr w:rsidR="00CB3F4B" w:rsidRPr="00085058" w:rsidTr="0056129F">
        <w:trPr>
          <w:trHeight w:val="20"/>
        </w:trPr>
        <w:tc>
          <w:tcPr>
            <w:tcW w:w="1006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БИОЛОГИЧЕСКАЯ ОЧИСТКА</w:t>
            </w:r>
          </w:p>
        </w:tc>
      </w:tr>
      <w:tr w:rsidR="00CB3F4B" w:rsidRPr="00085058" w:rsidTr="0056129F">
        <w:trPr>
          <w:trHeight w:val="20"/>
        </w:trPr>
        <w:tc>
          <w:tcPr>
            <w:tcW w:w="2588" w:type="dxa"/>
            <w:tcBorders>
              <w:top w:val="nil"/>
              <w:left w:val="single" w:sz="4" w:space="0" w:color="auto"/>
              <w:bottom w:val="nil"/>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Аэротенки</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4-коридорного типа (длина-90м)</w:t>
            </w:r>
          </w:p>
        </w:tc>
        <w:tc>
          <w:tcPr>
            <w:tcW w:w="992" w:type="dxa"/>
            <w:tcBorders>
              <w:top w:val="nil"/>
              <w:left w:val="nil"/>
              <w:bottom w:val="nil"/>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19400м3</w:t>
            </w:r>
          </w:p>
        </w:tc>
        <w:tc>
          <w:tcPr>
            <w:tcW w:w="709" w:type="dxa"/>
            <w:tcBorders>
              <w:top w:val="nil"/>
              <w:left w:val="nil"/>
              <w:bottom w:val="nil"/>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1843" w:type="dxa"/>
            <w:tcBorders>
              <w:top w:val="nil"/>
              <w:left w:val="nil"/>
              <w:bottom w:val="nil"/>
              <w:right w:val="single" w:sz="4" w:space="0" w:color="auto"/>
            </w:tcBorders>
            <w:shd w:val="clear" w:color="auto" w:fill="auto"/>
            <w:vAlign w:val="center"/>
            <w:hideMark/>
          </w:tcPr>
          <w:p w:rsidR="00CB3F4B" w:rsidRPr="00085058" w:rsidRDefault="0056129F" w:rsidP="00EC7A6A">
            <w:pPr>
              <w:suppressAutoHyphens/>
              <w:spacing w:before="0" w:after="0" w:line="240" w:lineRule="auto"/>
              <w:ind w:left="-91" w:right="-92"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CB3F4B" w:rsidRPr="00085058" w:rsidTr="0056129F">
        <w:trPr>
          <w:trHeight w:val="20"/>
        </w:trPr>
        <w:tc>
          <w:tcPr>
            <w:tcW w:w="258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Вторичные отстойники</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радиального типа Ду-30м</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4380 м3/час</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rsidR="00CB3F4B" w:rsidRPr="00085058" w:rsidRDefault="0060300E"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Разрушение ж/б конструкций</w:t>
            </w:r>
            <w:r w:rsidR="00CB3F4B" w:rsidRPr="00085058">
              <w:rPr>
                <w:rFonts w:eastAsia="Times New Roman" w:cs="Times New Roman"/>
                <w:color w:val="000000"/>
                <w:sz w:val="20"/>
                <w:szCs w:val="20"/>
              </w:rPr>
              <w:t xml:space="preserve"> </w:t>
            </w:r>
          </w:p>
        </w:tc>
      </w:tr>
      <w:tr w:rsidR="00CB3F4B" w:rsidRPr="00085058" w:rsidTr="0056129F">
        <w:trPr>
          <w:trHeight w:val="20"/>
        </w:trPr>
        <w:tc>
          <w:tcPr>
            <w:tcW w:w="1006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ОБЕЗЗАРАЖИВАНИЕ</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Фильтры доочистки стоков</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однослойные мелкозернистые скорые с загрузкой кварцевым песком</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1D7DA9" w:rsidRPr="00085058">
              <w:rPr>
                <w:rFonts w:eastAsia="Times New Roman" w:cs="Times New Roman"/>
                <w:color w:val="000000"/>
                <w:sz w:val="20"/>
                <w:szCs w:val="20"/>
              </w:rPr>
              <w:t>2</w:t>
            </w:r>
          </w:p>
        </w:tc>
        <w:tc>
          <w:tcPr>
            <w:tcW w:w="1843" w:type="dxa"/>
            <w:tcBorders>
              <w:top w:val="nil"/>
              <w:left w:val="nil"/>
              <w:bottom w:val="single" w:sz="4" w:space="0" w:color="auto"/>
              <w:right w:val="single" w:sz="4" w:space="0" w:color="auto"/>
            </w:tcBorders>
            <w:shd w:val="clear" w:color="auto" w:fill="auto"/>
            <w:vAlign w:val="center"/>
            <w:hideMark/>
          </w:tcPr>
          <w:p w:rsidR="00CB3F4B" w:rsidRPr="00085058" w:rsidRDefault="0060300E"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Замена фильтрующег</w:t>
            </w:r>
            <w:r w:rsidR="001D7DA9" w:rsidRPr="00085058">
              <w:rPr>
                <w:rFonts w:eastAsia="Times New Roman" w:cs="Times New Roman"/>
                <w:color w:val="000000"/>
                <w:sz w:val="20"/>
                <w:szCs w:val="20"/>
              </w:rPr>
              <w:t>о</w:t>
            </w:r>
            <w:r w:rsidRPr="00085058">
              <w:rPr>
                <w:rFonts w:eastAsia="Times New Roman" w:cs="Times New Roman"/>
                <w:color w:val="000000"/>
                <w:sz w:val="20"/>
                <w:szCs w:val="20"/>
              </w:rPr>
              <w:t xml:space="preserve"> слоя.</w:t>
            </w:r>
            <w:r w:rsidR="00CB3F4B" w:rsidRPr="00085058">
              <w:rPr>
                <w:rFonts w:eastAsia="Times New Roman" w:cs="Times New Roman"/>
                <w:color w:val="000000"/>
                <w:sz w:val="20"/>
                <w:szCs w:val="20"/>
              </w:rPr>
              <w:t> </w:t>
            </w:r>
            <w:r w:rsidRPr="00085058">
              <w:rPr>
                <w:rFonts w:eastAsia="Times New Roman" w:cs="Times New Roman"/>
                <w:color w:val="000000"/>
                <w:sz w:val="20"/>
                <w:szCs w:val="20"/>
              </w:rPr>
              <w:t>Местами разрушены ж/б конструкций</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Установка УФ </w:t>
            </w:r>
          </w:p>
        </w:tc>
        <w:tc>
          <w:tcPr>
            <w:tcW w:w="3928" w:type="dxa"/>
            <w:tcBorders>
              <w:top w:val="nil"/>
              <w:left w:val="nil"/>
              <w:bottom w:val="single" w:sz="4" w:space="0" w:color="auto"/>
              <w:right w:val="nil"/>
            </w:tcBorders>
            <w:shd w:val="clear" w:color="auto" w:fill="auto"/>
            <w:noWrap/>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УВД-1000/288-Д14</w:t>
            </w:r>
          </w:p>
        </w:tc>
        <w:tc>
          <w:tcPr>
            <w:tcW w:w="992"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1843"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r>
      <w:tr w:rsidR="00CB3F4B" w:rsidRPr="00085058" w:rsidTr="0056129F">
        <w:trPr>
          <w:trHeight w:val="20"/>
        </w:trPr>
        <w:tc>
          <w:tcPr>
            <w:tcW w:w="10060"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НАСОСНОЕ ОБОРУДОВАНИЕ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насос подачи тех. воды на смыв песка</w:t>
            </w:r>
          </w:p>
        </w:tc>
        <w:tc>
          <w:tcPr>
            <w:tcW w:w="3928" w:type="dxa"/>
            <w:tcBorders>
              <w:top w:val="nil"/>
              <w:left w:val="nil"/>
              <w:bottom w:val="nil"/>
              <w:right w:val="nil"/>
            </w:tcBorders>
            <w:shd w:val="clear" w:color="auto" w:fill="auto"/>
            <w:noWrap/>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КМ 150-125-315 </w:t>
            </w:r>
          </w:p>
        </w:tc>
        <w:tc>
          <w:tcPr>
            <w:tcW w:w="992"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 м3/час</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насос подачи технической воды на гидроэлеватор</w:t>
            </w:r>
          </w:p>
        </w:tc>
        <w:tc>
          <w:tcPr>
            <w:tcW w:w="3928" w:type="dxa"/>
            <w:tcBorders>
              <w:top w:val="single" w:sz="4" w:space="0" w:color="auto"/>
              <w:left w:val="nil"/>
              <w:bottom w:val="single" w:sz="4" w:space="0" w:color="auto"/>
              <w:right w:val="single" w:sz="4" w:space="0" w:color="auto"/>
            </w:tcBorders>
            <w:shd w:val="clear" w:color="auto" w:fill="auto"/>
            <w:noWrap/>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КМ 80-50-200 </w:t>
            </w:r>
          </w:p>
        </w:tc>
        <w:tc>
          <w:tcPr>
            <w:tcW w:w="992"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 м3/час</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насос плужный</w:t>
            </w:r>
          </w:p>
        </w:tc>
        <w:tc>
          <w:tcPr>
            <w:tcW w:w="3928" w:type="dxa"/>
            <w:tcBorders>
              <w:top w:val="nil"/>
              <w:left w:val="nil"/>
              <w:bottom w:val="single" w:sz="4" w:space="0" w:color="auto"/>
              <w:right w:val="single" w:sz="4" w:space="0" w:color="auto"/>
            </w:tcBorders>
            <w:shd w:val="clear" w:color="auto" w:fill="auto"/>
            <w:noWrap/>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НП-50</w:t>
            </w:r>
          </w:p>
        </w:tc>
        <w:tc>
          <w:tcPr>
            <w:tcW w:w="992"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насос откачки плавающих веществ из жиросборника</w:t>
            </w:r>
          </w:p>
        </w:tc>
        <w:tc>
          <w:tcPr>
            <w:tcW w:w="3928" w:type="dxa"/>
            <w:tcBorders>
              <w:top w:val="nil"/>
              <w:left w:val="nil"/>
              <w:bottom w:val="nil"/>
              <w:right w:val="nil"/>
            </w:tcBorders>
            <w:shd w:val="clear" w:color="auto" w:fill="auto"/>
            <w:noWrap/>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СМ 150-125-315 </w:t>
            </w:r>
          </w:p>
        </w:tc>
        <w:tc>
          <w:tcPr>
            <w:tcW w:w="992"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250 м3/час</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турбовоздуходувки</w:t>
            </w:r>
          </w:p>
        </w:tc>
        <w:tc>
          <w:tcPr>
            <w:tcW w:w="3928" w:type="dxa"/>
            <w:tcBorders>
              <w:top w:val="single" w:sz="4" w:space="0" w:color="auto"/>
              <w:left w:val="nil"/>
              <w:bottom w:val="single" w:sz="4" w:space="0" w:color="auto"/>
              <w:right w:val="single" w:sz="4" w:space="0" w:color="auto"/>
            </w:tcBorders>
            <w:shd w:val="clear" w:color="auto" w:fill="auto"/>
            <w:noWrap/>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ТВ-300-1.6</w:t>
            </w:r>
          </w:p>
        </w:tc>
        <w:tc>
          <w:tcPr>
            <w:tcW w:w="992"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108" w:right="-125" w:firstLine="0"/>
              <w:jc w:val="center"/>
              <w:rPr>
                <w:rFonts w:eastAsia="Times New Roman" w:cs="Times New Roman"/>
                <w:color w:val="000000"/>
                <w:sz w:val="20"/>
                <w:szCs w:val="20"/>
              </w:rPr>
            </w:pPr>
            <w:r w:rsidRPr="00085058">
              <w:rPr>
                <w:rFonts w:eastAsia="Times New Roman" w:cs="Times New Roman"/>
                <w:color w:val="000000"/>
                <w:sz w:val="20"/>
                <w:szCs w:val="20"/>
              </w:rPr>
              <w:t>300 м3/мин</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насос подачи жидкости от вторичных отстойников в приемную камеру</w:t>
            </w:r>
          </w:p>
        </w:tc>
        <w:tc>
          <w:tcPr>
            <w:tcW w:w="3928" w:type="dxa"/>
            <w:tcBorders>
              <w:top w:val="nil"/>
              <w:left w:val="nil"/>
              <w:bottom w:val="single" w:sz="4" w:space="0" w:color="auto"/>
              <w:right w:val="single" w:sz="4" w:space="0" w:color="auto"/>
            </w:tcBorders>
            <w:shd w:val="clear" w:color="auto" w:fill="auto"/>
            <w:noWrap/>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СМ 150-125-315 а/4 </w:t>
            </w:r>
          </w:p>
        </w:tc>
        <w:tc>
          <w:tcPr>
            <w:tcW w:w="992"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CB3F4B" w:rsidRPr="00085058" w:rsidTr="0056129F">
        <w:trPr>
          <w:trHeight w:val="20"/>
        </w:trPr>
        <w:tc>
          <w:tcPr>
            <w:tcW w:w="10060" w:type="dxa"/>
            <w:gridSpan w:val="5"/>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ПЛОЩАДКИ</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Наименование</w:t>
            </w:r>
          </w:p>
        </w:tc>
        <w:tc>
          <w:tcPr>
            <w:tcW w:w="3928"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Тип, основание</w:t>
            </w:r>
          </w:p>
        </w:tc>
        <w:tc>
          <w:tcPr>
            <w:tcW w:w="992"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кол-во</w:t>
            </w:r>
          </w:p>
        </w:tc>
        <w:tc>
          <w:tcPr>
            <w:tcW w:w="709"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размер</w:t>
            </w:r>
          </w:p>
        </w:tc>
        <w:tc>
          <w:tcPr>
            <w:tcW w:w="1843" w:type="dxa"/>
            <w:tcBorders>
              <w:top w:val="nil"/>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left="-91" w:right="-108"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текущее состояние</w:t>
            </w:r>
          </w:p>
        </w:tc>
      </w:tr>
      <w:tr w:rsidR="0056129F" w:rsidRPr="00085058" w:rsidTr="00F520BA">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Иловые площадки</w:t>
            </w:r>
          </w:p>
        </w:tc>
        <w:tc>
          <w:tcPr>
            <w:tcW w:w="3928"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каскадного типа с поверхностным удалением иловой воды</w:t>
            </w:r>
          </w:p>
        </w:tc>
        <w:tc>
          <w:tcPr>
            <w:tcW w:w="992"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45х90</w:t>
            </w:r>
          </w:p>
        </w:tc>
        <w:tc>
          <w:tcPr>
            <w:tcW w:w="1843"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56129F"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песковые площадки</w:t>
            </w:r>
          </w:p>
        </w:tc>
        <w:tc>
          <w:tcPr>
            <w:tcW w:w="3928"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песковой бункер</w:t>
            </w:r>
          </w:p>
        </w:tc>
        <w:tc>
          <w:tcPr>
            <w:tcW w:w="992"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56129F" w:rsidRPr="00085058" w:rsidRDefault="0056129F" w:rsidP="00EC7A6A">
            <w:pPr>
              <w:suppressAutoHyphens/>
              <w:spacing w:before="0" w:after="0" w:line="240" w:lineRule="auto"/>
              <w:ind w:left="-91"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1843" w:type="dxa"/>
            <w:tcBorders>
              <w:top w:val="nil"/>
              <w:left w:val="nil"/>
              <w:bottom w:val="single" w:sz="4" w:space="0" w:color="auto"/>
              <w:right w:val="single" w:sz="4" w:space="0" w:color="auto"/>
            </w:tcBorders>
            <w:shd w:val="clear" w:color="auto" w:fill="auto"/>
            <w:hideMark/>
          </w:tcPr>
          <w:p w:rsidR="0056129F" w:rsidRPr="00085058" w:rsidRDefault="0056129F" w:rsidP="00EC7A6A">
            <w:pPr>
              <w:suppressAutoHyphens/>
              <w:spacing w:before="0" w:after="0" w:line="240" w:lineRule="auto"/>
              <w:ind w:left="-91" w:right="-108"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CB3F4B" w:rsidRPr="00085058" w:rsidTr="0056129F">
        <w:trPr>
          <w:trHeight w:val="20"/>
        </w:trPr>
        <w:tc>
          <w:tcPr>
            <w:tcW w:w="2588" w:type="dxa"/>
            <w:tcBorders>
              <w:top w:val="nil"/>
              <w:left w:val="single" w:sz="4" w:space="0" w:color="auto"/>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Место сброса очищенных стоков</w:t>
            </w:r>
          </w:p>
        </w:tc>
        <w:tc>
          <w:tcPr>
            <w:tcW w:w="7472" w:type="dxa"/>
            <w:gridSpan w:val="4"/>
            <w:tcBorders>
              <w:top w:val="single" w:sz="4" w:space="0" w:color="auto"/>
              <w:left w:val="nil"/>
              <w:bottom w:val="single" w:sz="4" w:space="0" w:color="auto"/>
              <w:right w:val="single" w:sz="4" w:space="0" w:color="auto"/>
            </w:tcBorders>
            <w:shd w:val="clear" w:color="auto" w:fill="auto"/>
            <w:vAlign w:val="center"/>
            <w:hideMark/>
          </w:tcPr>
          <w:p w:rsidR="00CB3F4B" w:rsidRPr="00085058" w:rsidRDefault="00CB3F4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река Енисей</w:t>
            </w:r>
          </w:p>
        </w:tc>
      </w:tr>
    </w:tbl>
    <w:p w:rsidR="00704E7E" w:rsidRPr="00085058" w:rsidRDefault="00704E7E" w:rsidP="00EC7A6A">
      <w:pPr>
        <w:suppressAutoHyphens/>
        <w:ind w:firstLine="0"/>
        <w:rPr>
          <w:rFonts w:eastAsia="Calibri"/>
          <w:b/>
          <w:i/>
          <w:szCs w:val="24"/>
        </w:rPr>
      </w:pPr>
    </w:p>
    <w:p w:rsidR="00704E7E" w:rsidRPr="00085058" w:rsidRDefault="00704E7E" w:rsidP="00EC7A6A">
      <w:pPr>
        <w:suppressAutoHyphens/>
        <w:spacing w:before="0" w:after="0"/>
        <w:ind w:firstLine="0"/>
        <w:rPr>
          <w:b/>
          <w:i/>
          <w:szCs w:val="24"/>
        </w:rPr>
      </w:pPr>
      <w:r w:rsidRPr="00085058">
        <w:rPr>
          <w:rFonts w:eastAsia="Calibri"/>
          <w:b/>
          <w:szCs w:val="24"/>
        </w:rPr>
        <w:t>Таблица 3.</w:t>
      </w:r>
      <w:r w:rsidR="00CB3F4B" w:rsidRPr="00085058">
        <w:rPr>
          <w:rFonts w:eastAsia="Calibri"/>
          <w:b/>
          <w:szCs w:val="24"/>
        </w:rPr>
        <w:t xml:space="preserve">11 </w:t>
      </w:r>
      <w:r w:rsidRPr="00085058">
        <w:rPr>
          <w:rFonts w:eastAsia="Calibri"/>
          <w:b/>
          <w:szCs w:val="24"/>
        </w:rPr>
        <w:t xml:space="preserve"> -</w:t>
      </w:r>
      <w:r w:rsidRPr="00085058">
        <w:rPr>
          <w:rFonts w:eastAsia="Calibri"/>
          <w:b/>
          <w:i/>
          <w:szCs w:val="24"/>
        </w:rPr>
        <w:t xml:space="preserve">  </w:t>
      </w:r>
      <w:r w:rsidRPr="00085058">
        <w:t>Перечень оборудования и сооружений КОС баз отдыха.</w:t>
      </w:r>
    </w:p>
    <w:tbl>
      <w:tblPr>
        <w:tblW w:w="10120" w:type="dxa"/>
        <w:tblInd w:w="113" w:type="dxa"/>
        <w:tblLayout w:type="fixed"/>
        <w:tblLook w:val="04A0"/>
      </w:tblPr>
      <w:tblGrid>
        <w:gridCol w:w="2621"/>
        <w:gridCol w:w="3328"/>
        <w:gridCol w:w="968"/>
        <w:gridCol w:w="709"/>
        <w:gridCol w:w="652"/>
        <w:gridCol w:w="1842"/>
      </w:tblGrid>
      <w:tr w:rsidR="00704E7E" w:rsidRPr="00085058" w:rsidTr="00B76605">
        <w:trPr>
          <w:trHeight w:val="20"/>
        </w:trPr>
        <w:tc>
          <w:tcPr>
            <w:tcW w:w="10120"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Cs/>
              </w:rPr>
            </w:pPr>
            <w:r w:rsidRPr="00085058">
              <w:rPr>
                <w:rFonts w:eastAsia="Times New Roman" w:cs="Times New Roman"/>
                <w:bCs/>
                <w:sz w:val="22"/>
              </w:rPr>
              <w:t xml:space="preserve">адрес: г. Железногорск, ул. Большая Кантатская, 13 Ж                    </w:t>
            </w:r>
          </w:p>
        </w:tc>
      </w:tr>
      <w:tr w:rsidR="00704E7E" w:rsidRPr="00085058" w:rsidTr="00F520BA">
        <w:trPr>
          <w:trHeight w:val="371"/>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 постройки</w:t>
            </w:r>
            <w:r w:rsidR="00F520BA" w:rsidRPr="00085058">
              <w:rPr>
                <w:rFonts w:eastAsia="Times New Roman" w:cs="Times New Roman"/>
                <w:b/>
                <w:bCs/>
                <w:color w:val="000000"/>
                <w:sz w:val="20"/>
                <w:szCs w:val="20"/>
              </w:rPr>
              <w:t xml:space="preserve"> </w:t>
            </w:r>
          </w:p>
        </w:tc>
        <w:tc>
          <w:tcPr>
            <w:tcW w:w="7499" w:type="dxa"/>
            <w:gridSpan w:val="5"/>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1970</w:t>
            </w:r>
          </w:p>
        </w:tc>
      </w:tr>
      <w:tr w:rsidR="00704E7E" w:rsidRPr="00085058" w:rsidTr="00B76605">
        <w:trPr>
          <w:trHeight w:val="20"/>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lastRenderedPageBreak/>
              <w:t>Производительность КОС</w:t>
            </w:r>
          </w:p>
        </w:tc>
        <w:tc>
          <w:tcPr>
            <w:tcW w:w="7499" w:type="dxa"/>
            <w:gridSpan w:val="5"/>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 xml:space="preserve">             Проектная –  </w:t>
            </w:r>
            <w:r w:rsidRPr="00085058">
              <w:rPr>
                <w:rFonts w:eastAsia="Times New Roman" w:cs="Times New Roman"/>
                <w:b/>
                <w:bCs/>
                <w:sz w:val="20"/>
                <w:szCs w:val="24"/>
              </w:rPr>
              <w:t>200</w:t>
            </w:r>
            <w:r w:rsidRPr="00085058">
              <w:rPr>
                <w:rFonts w:eastAsia="Times New Roman" w:cs="Times New Roman"/>
                <w:b/>
                <w:bCs/>
                <w:szCs w:val="24"/>
              </w:rPr>
              <w:t xml:space="preserve"> м³/сут</w:t>
            </w:r>
          </w:p>
        </w:tc>
      </w:tr>
      <w:tr w:rsidR="00704E7E" w:rsidRPr="00085058" w:rsidTr="00B76605">
        <w:trPr>
          <w:trHeight w:val="20"/>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Наименование оборудования   </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Характеристика                                 (материал, тип, размер)</w:t>
            </w:r>
          </w:p>
        </w:tc>
        <w:tc>
          <w:tcPr>
            <w:tcW w:w="96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32" w:right="-101"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мощность, объем</w:t>
            </w:r>
          </w:p>
        </w:tc>
        <w:tc>
          <w:tcPr>
            <w:tcW w:w="70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08" w:right="-108"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кол-во</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год ввода</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текущее состояние</w:t>
            </w:r>
          </w:p>
        </w:tc>
      </w:tr>
      <w:tr w:rsidR="00704E7E" w:rsidRPr="00085058" w:rsidTr="00B76605">
        <w:trPr>
          <w:trHeight w:val="20"/>
        </w:trPr>
        <w:tc>
          <w:tcPr>
            <w:tcW w:w="1012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w:t>
            </w:r>
          </w:p>
        </w:tc>
      </w:tr>
      <w:tr w:rsidR="00704E7E" w:rsidRPr="00085058" w:rsidTr="00B76605">
        <w:trPr>
          <w:trHeight w:val="20"/>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Приемная камера с встроенной решеткой</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right="-84" w:firstLine="0"/>
              <w:jc w:val="left"/>
              <w:rPr>
                <w:rFonts w:eastAsia="Times New Roman" w:cs="Times New Roman"/>
                <w:color w:val="000000"/>
                <w:sz w:val="20"/>
                <w:szCs w:val="20"/>
              </w:rPr>
            </w:pPr>
            <w:r w:rsidRPr="00085058">
              <w:rPr>
                <w:rFonts w:eastAsia="Times New Roman" w:cs="Times New Roman"/>
                <w:color w:val="000000"/>
                <w:sz w:val="20"/>
                <w:szCs w:val="20"/>
              </w:rPr>
              <w:t>ж/б полузаглубленная ø1000, решетка металлическая, прозоры 16мм.</w:t>
            </w:r>
          </w:p>
        </w:tc>
        <w:tc>
          <w:tcPr>
            <w:tcW w:w="96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0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69" w:right="-189"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704E7E" w:rsidRPr="00085058" w:rsidTr="00B76605">
        <w:trPr>
          <w:trHeight w:val="20"/>
        </w:trPr>
        <w:tc>
          <w:tcPr>
            <w:tcW w:w="1012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БИОЛОГИЧЕСКАЯ ОЧИСТКА</w:t>
            </w:r>
          </w:p>
        </w:tc>
      </w:tr>
      <w:tr w:rsidR="00704E7E" w:rsidRPr="00085058" w:rsidTr="00B76605">
        <w:trPr>
          <w:trHeight w:val="20"/>
        </w:trPr>
        <w:tc>
          <w:tcPr>
            <w:tcW w:w="2621" w:type="dxa"/>
            <w:tcBorders>
              <w:top w:val="nil"/>
              <w:left w:val="single" w:sz="4" w:space="0" w:color="auto"/>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Аэротенки</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right="-84" w:firstLine="0"/>
              <w:jc w:val="left"/>
              <w:rPr>
                <w:rFonts w:eastAsia="Times New Roman" w:cs="Times New Roman"/>
                <w:color w:val="000000"/>
                <w:sz w:val="20"/>
                <w:szCs w:val="20"/>
              </w:rPr>
            </w:pPr>
            <w:r w:rsidRPr="00085058">
              <w:rPr>
                <w:rFonts w:eastAsia="Times New Roman" w:cs="Times New Roman"/>
                <w:color w:val="000000"/>
                <w:sz w:val="20"/>
                <w:szCs w:val="20"/>
              </w:rPr>
              <w:t>двухкоридорного типа, выполнены из ж/б (18,0  х 3,0 м)</w:t>
            </w:r>
          </w:p>
        </w:tc>
        <w:tc>
          <w:tcPr>
            <w:tcW w:w="968" w:type="dxa"/>
            <w:tcBorders>
              <w:top w:val="nil"/>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09" w:type="dxa"/>
            <w:tcBorders>
              <w:top w:val="nil"/>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69" w:right="-189"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704E7E" w:rsidRPr="00085058" w:rsidTr="00B76605">
        <w:trPr>
          <w:trHeight w:val="20"/>
        </w:trPr>
        <w:tc>
          <w:tcPr>
            <w:tcW w:w="262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Вторичные отстойники</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right="-84" w:firstLine="0"/>
              <w:jc w:val="left"/>
              <w:rPr>
                <w:rFonts w:eastAsia="Times New Roman" w:cs="Times New Roman"/>
                <w:color w:val="000000"/>
                <w:sz w:val="20"/>
                <w:szCs w:val="20"/>
              </w:rPr>
            </w:pPr>
            <w:r w:rsidRPr="00085058">
              <w:rPr>
                <w:rFonts w:eastAsia="Times New Roman" w:cs="Times New Roman"/>
                <w:color w:val="000000"/>
                <w:sz w:val="20"/>
                <w:szCs w:val="20"/>
              </w:rPr>
              <w:t>радиального типа, выполнены из ж/б, ø 6, 1 м</w:t>
            </w:r>
          </w:p>
        </w:tc>
        <w:tc>
          <w:tcPr>
            <w:tcW w:w="968" w:type="dxa"/>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69" w:right="-189"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704E7E" w:rsidRPr="00085058" w:rsidTr="00B76605">
        <w:trPr>
          <w:trHeight w:val="20"/>
        </w:trPr>
        <w:tc>
          <w:tcPr>
            <w:tcW w:w="1012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ОБЕЗЗАРАЖИВАНИЕ</w:t>
            </w:r>
          </w:p>
        </w:tc>
      </w:tr>
      <w:tr w:rsidR="00704E7E" w:rsidRPr="00085058" w:rsidTr="00B76605">
        <w:trPr>
          <w:trHeight w:val="20"/>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контактные резервуары</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вертикальный отстойник, каскадного типа, выполнены из ж/б ø 2,0 м</w:t>
            </w:r>
          </w:p>
        </w:tc>
        <w:tc>
          <w:tcPr>
            <w:tcW w:w="96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0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27"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w:t>
            </w:r>
          </w:p>
        </w:tc>
      </w:tr>
      <w:tr w:rsidR="00704E7E" w:rsidRPr="00085058" w:rsidTr="00B76605">
        <w:trPr>
          <w:trHeight w:val="20"/>
        </w:trPr>
        <w:tc>
          <w:tcPr>
            <w:tcW w:w="10120" w:type="dxa"/>
            <w:gridSpan w:val="6"/>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НАСОСНОЕ ОБОРУДОВАНИЕ</w:t>
            </w:r>
          </w:p>
        </w:tc>
      </w:tr>
      <w:tr w:rsidR="00704E7E" w:rsidRPr="00085058" w:rsidTr="00B76605">
        <w:trPr>
          <w:trHeight w:val="20"/>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насос </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2К9Б (откачка ила через гидроэлеватор)</w:t>
            </w:r>
          </w:p>
        </w:tc>
        <w:tc>
          <w:tcPr>
            <w:tcW w:w="96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  кВт</w:t>
            </w:r>
          </w:p>
        </w:tc>
        <w:tc>
          <w:tcPr>
            <w:tcW w:w="70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69" w:right="-189"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r w:rsidR="00704E7E" w:rsidRPr="00085058" w:rsidTr="00B76605">
        <w:trPr>
          <w:trHeight w:val="20"/>
        </w:trPr>
        <w:tc>
          <w:tcPr>
            <w:tcW w:w="2621"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аэратор</w:t>
            </w:r>
          </w:p>
        </w:tc>
        <w:tc>
          <w:tcPr>
            <w:tcW w:w="332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968"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2,2  кВт</w:t>
            </w:r>
          </w:p>
        </w:tc>
        <w:tc>
          <w:tcPr>
            <w:tcW w:w="70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184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69" w:right="-189"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удовлетворительное</w:t>
            </w:r>
          </w:p>
        </w:tc>
      </w:tr>
    </w:tbl>
    <w:p w:rsidR="00A104C4" w:rsidRPr="00085058" w:rsidRDefault="00A104C4" w:rsidP="00EC7A6A">
      <w:pPr>
        <w:pStyle w:val="a9"/>
        <w:suppressAutoHyphens/>
        <w:ind w:left="1843" w:firstLine="0"/>
        <w:outlineLvl w:val="1"/>
        <w:rPr>
          <w:b/>
          <w:i/>
          <w:szCs w:val="24"/>
        </w:rPr>
      </w:pPr>
    </w:p>
    <w:p w:rsidR="00704E7E" w:rsidRPr="00085058" w:rsidRDefault="00B76605" w:rsidP="00EC7A6A">
      <w:pPr>
        <w:suppressAutoHyphens/>
        <w:ind w:firstLine="0"/>
        <w:rPr>
          <w:b/>
          <w:i/>
          <w:szCs w:val="24"/>
        </w:rPr>
      </w:pPr>
      <w:r w:rsidRPr="00085058">
        <w:rPr>
          <w:rFonts w:eastAsia="Calibri"/>
          <w:b/>
          <w:szCs w:val="24"/>
        </w:rPr>
        <w:t xml:space="preserve">Таблица 3.12 </w:t>
      </w:r>
      <w:r w:rsidR="00704E7E" w:rsidRPr="00085058">
        <w:rPr>
          <w:rFonts w:eastAsia="Calibri"/>
          <w:b/>
          <w:szCs w:val="24"/>
        </w:rPr>
        <w:t>-</w:t>
      </w:r>
      <w:r w:rsidR="00704E7E" w:rsidRPr="00085058">
        <w:rPr>
          <w:rFonts w:eastAsia="Calibri"/>
          <w:b/>
          <w:i/>
          <w:szCs w:val="24"/>
        </w:rPr>
        <w:t xml:space="preserve"> </w:t>
      </w:r>
      <w:r w:rsidRPr="00085058">
        <w:rPr>
          <w:rFonts w:eastAsia="Calibri"/>
          <w:b/>
          <w:i/>
          <w:szCs w:val="24"/>
        </w:rPr>
        <w:t xml:space="preserve"> </w:t>
      </w:r>
      <w:r w:rsidR="00704E7E" w:rsidRPr="00085058">
        <w:t>Перечень оборудования и сооружений КОС пос. Подгорный</w:t>
      </w:r>
      <w:r w:rsidR="00704E7E" w:rsidRPr="00085058">
        <w:tab/>
      </w:r>
    </w:p>
    <w:tbl>
      <w:tblPr>
        <w:tblW w:w="10060" w:type="dxa"/>
        <w:tblInd w:w="113" w:type="dxa"/>
        <w:tblLook w:val="04A0"/>
      </w:tblPr>
      <w:tblGrid>
        <w:gridCol w:w="2717"/>
        <w:gridCol w:w="2975"/>
        <w:gridCol w:w="1117"/>
        <w:gridCol w:w="721"/>
        <w:gridCol w:w="666"/>
        <w:gridCol w:w="1864"/>
      </w:tblGrid>
      <w:tr w:rsidR="00704E7E" w:rsidRPr="00085058" w:rsidTr="00B76605">
        <w:trPr>
          <w:trHeight w:val="20"/>
        </w:trPr>
        <w:tc>
          <w:tcPr>
            <w:tcW w:w="10060" w:type="dxa"/>
            <w:gridSpan w:val="6"/>
            <w:tcBorders>
              <w:top w:val="single" w:sz="4" w:space="0" w:color="auto"/>
              <w:left w:val="single" w:sz="4" w:space="0" w:color="auto"/>
              <w:bottom w:val="single" w:sz="4" w:space="0" w:color="auto"/>
              <w:right w:val="single" w:sz="4" w:space="0" w:color="000000"/>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Cs/>
                <w:color w:val="FF0000"/>
              </w:rPr>
            </w:pPr>
            <w:r w:rsidRPr="00085058">
              <w:rPr>
                <w:rFonts w:eastAsia="Times New Roman" w:cs="Times New Roman"/>
                <w:bCs/>
                <w:sz w:val="22"/>
              </w:rPr>
              <w:t xml:space="preserve">адрес: </w:t>
            </w:r>
            <w:r w:rsidR="00B369A0" w:rsidRPr="00085058">
              <w:rPr>
                <w:rFonts w:eastAsia="Times New Roman" w:cs="Times New Roman"/>
                <w:bCs/>
                <w:sz w:val="22"/>
              </w:rPr>
              <w:t>ЗАТО</w:t>
            </w:r>
            <w:r w:rsidRPr="00085058">
              <w:rPr>
                <w:rFonts w:eastAsia="Times New Roman" w:cs="Times New Roman"/>
                <w:bCs/>
                <w:sz w:val="22"/>
              </w:rPr>
              <w:t xml:space="preserve"> Железногорск, п. Подгорный,  ул. Дальняя</w:t>
            </w:r>
            <w:r w:rsidR="00596283" w:rsidRPr="00085058">
              <w:rPr>
                <w:rFonts w:eastAsia="Times New Roman" w:cs="Times New Roman"/>
                <w:bCs/>
                <w:sz w:val="22"/>
              </w:rPr>
              <w:t xml:space="preserve">, </w:t>
            </w:r>
            <w:r w:rsidRPr="00085058">
              <w:rPr>
                <w:rFonts w:eastAsia="Times New Roman" w:cs="Times New Roman"/>
                <w:bCs/>
                <w:sz w:val="22"/>
              </w:rPr>
              <w:t>д.2</w:t>
            </w:r>
          </w:p>
        </w:tc>
      </w:tr>
      <w:tr w:rsidR="00704E7E" w:rsidRPr="00085058" w:rsidTr="00F520BA">
        <w:trPr>
          <w:trHeight w:val="204"/>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F520BA" w:rsidRPr="00085058" w:rsidRDefault="00704E7E" w:rsidP="00EC7A6A">
            <w:pPr>
              <w:suppressAutoHyphens/>
              <w:spacing w:before="0" w:after="0" w:line="240" w:lineRule="auto"/>
              <w:ind w:right="-70"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 постройки/</w:t>
            </w:r>
            <w:r w:rsidR="00F520BA" w:rsidRPr="00085058">
              <w:rPr>
                <w:rFonts w:eastAsia="Times New Roman" w:cs="Times New Roman"/>
                <w:b/>
                <w:bCs/>
                <w:color w:val="000000"/>
                <w:sz w:val="20"/>
                <w:szCs w:val="20"/>
              </w:rPr>
              <w:t xml:space="preserve"> </w:t>
            </w:r>
          </w:p>
          <w:p w:rsidR="00704E7E" w:rsidRPr="00085058" w:rsidRDefault="00704E7E" w:rsidP="00EC7A6A">
            <w:pPr>
              <w:suppressAutoHyphens/>
              <w:spacing w:before="0" w:after="0" w:line="240" w:lineRule="auto"/>
              <w:ind w:right="-70"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реконструкции</w:t>
            </w:r>
          </w:p>
        </w:tc>
        <w:tc>
          <w:tcPr>
            <w:tcW w:w="7330" w:type="dxa"/>
            <w:gridSpan w:val="5"/>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1964 / 2009  </w:t>
            </w:r>
          </w:p>
        </w:tc>
      </w:tr>
      <w:tr w:rsidR="00704E7E"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Производительность КОС</w:t>
            </w:r>
          </w:p>
        </w:tc>
        <w:tc>
          <w:tcPr>
            <w:tcW w:w="7330" w:type="dxa"/>
            <w:gridSpan w:val="5"/>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Проектная – 3</w:t>
            </w:r>
            <w:r w:rsidR="00180BD6" w:rsidRPr="00085058">
              <w:rPr>
                <w:rFonts w:eastAsia="Times New Roman" w:cs="Times New Roman"/>
                <w:b/>
                <w:bCs/>
                <w:color w:val="000000"/>
                <w:sz w:val="20"/>
                <w:szCs w:val="20"/>
              </w:rPr>
              <w:t> 468,3</w:t>
            </w:r>
            <w:r w:rsidRPr="00085058">
              <w:rPr>
                <w:rFonts w:eastAsia="Times New Roman" w:cs="Times New Roman"/>
                <w:b/>
                <w:bCs/>
                <w:color w:val="000000"/>
                <w:sz w:val="20"/>
                <w:szCs w:val="20"/>
              </w:rPr>
              <w:t xml:space="preserve"> м³/сут</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Наименование оборудования   </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Характеристика                                 (материал, тип, размер)</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мощность, объем</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кол-во</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год ввода </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right="-66"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текущее состояние</w:t>
            </w:r>
          </w:p>
        </w:tc>
      </w:tr>
      <w:tr w:rsidR="00704E7E" w:rsidRPr="00085058" w:rsidTr="00B76605">
        <w:trPr>
          <w:trHeight w:val="20"/>
        </w:trPr>
        <w:tc>
          <w:tcPr>
            <w:tcW w:w="100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МЕХАНИЧЕСКАЯ ОЧИСТКА</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Приемная камера  </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180BD6"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Выполнена из ж/б, полузаглубленная</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180BD6"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1964</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180BD6"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удовлетворительно</w:t>
            </w:r>
            <w:r w:rsidR="00704E7E" w:rsidRPr="00085058">
              <w:rPr>
                <w:rFonts w:eastAsia="Times New Roman" w:cs="Times New Roman"/>
                <w:color w:val="000000"/>
                <w:sz w:val="20"/>
                <w:szCs w:val="20"/>
              </w:rPr>
              <w:t xml:space="preserve"> </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Здание решеток</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тип РМУ-1Б (В кан=600мм, Sстерж=6мм, Впроз=16мм)</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240 м3/час</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Песколовка</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горизонтального типа с круговым движением воды (ДхШ = 4.х 0,8) м</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240 м3/час</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Двухъярусные отстойники-осадочные желоба</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горизонтального типа Ду=12 м</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240 м3/час</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704E7E" w:rsidRPr="00085058" w:rsidTr="00B76605">
        <w:trPr>
          <w:trHeight w:val="20"/>
        </w:trPr>
        <w:tc>
          <w:tcPr>
            <w:tcW w:w="100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БИОЛОГИЧЕСКАЯ ОЧИСТКА</w:t>
            </w:r>
          </w:p>
        </w:tc>
      </w:tr>
      <w:tr w:rsidR="00180BD6" w:rsidRPr="00085058" w:rsidTr="00B76605">
        <w:trPr>
          <w:trHeight w:val="20"/>
        </w:trPr>
        <w:tc>
          <w:tcPr>
            <w:tcW w:w="2730" w:type="dxa"/>
            <w:tcBorders>
              <w:top w:val="nil"/>
              <w:left w:val="single" w:sz="4" w:space="0" w:color="auto"/>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Аэроосветители 1 и 2 ступеней (с тонкослойным блоком)</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ВхLхН = 2,1х5,3х4 м, Глубина зоны осветл-1,5м. Решетка тонкослойного блока ВхLхН = 2,1х2,3х0,25 м</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42" w:right="-91" w:firstLine="0"/>
              <w:jc w:val="center"/>
              <w:rPr>
                <w:rFonts w:eastAsia="Times New Roman" w:cs="Times New Roman"/>
                <w:color w:val="000000"/>
                <w:sz w:val="20"/>
                <w:szCs w:val="20"/>
              </w:rPr>
            </w:pPr>
            <w:r w:rsidRPr="00085058">
              <w:rPr>
                <w:rFonts w:eastAsia="Times New Roman" w:cs="Times New Roman"/>
                <w:color w:val="000000"/>
                <w:sz w:val="20"/>
                <w:szCs w:val="20"/>
              </w:rPr>
              <w:t>280 м3/час  320 м3/час</w:t>
            </w:r>
          </w:p>
        </w:tc>
        <w:tc>
          <w:tcPr>
            <w:tcW w:w="725" w:type="dxa"/>
            <w:tcBorders>
              <w:top w:val="nil"/>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2                          2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nil"/>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229" w:right="-108"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 пеногонные механизмы требуют замены</w:t>
            </w:r>
          </w:p>
        </w:tc>
      </w:tr>
      <w:tr w:rsidR="00180BD6" w:rsidRPr="00085058" w:rsidTr="00B76605">
        <w:trPr>
          <w:trHeight w:val="20"/>
        </w:trPr>
        <w:tc>
          <w:tcPr>
            <w:tcW w:w="27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Флотатор 1, 2 и 3 ступеней</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ВхLхН = 2,1х5,3х3,7 м.</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42" w:right="-91" w:firstLine="0"/>
              <w:jc w:val="center"/>
              <w:rPr>
                <w:rFonts w:eastAsia="Times New Roman" w:cs="Times New Roman"/>
                <w:color w:val="000000"/>
                <w:sz w:val="20"/>
                <w:szCs w:val="20"/>
              </w:rPr>
            </w:pPr>
            <w:r w:rsidRPr="00085058">
              <w:rPr>
                <w:rFonts w:eastAsia="Times New Roman" w:cs="Times New Roman"/>
                <w:color w:val="000000"/>
                <w:sz w:val="20"/>
                <w:szCs w:val="20"/>
              </w:rPr>
              <w:t>320 м3/час  340 м3/час 340 м3/час</w:t>
            </w:r>
          </w:p>
        </w:tc>
        <w:tc>
          <w:tcPr>
            <w:tcW w:w="725" w:type="dxa"/>
            <w:tcBorders>
              <w:top w:val="single" w:sz="4" w:space="0" w:color="auto"/>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2                          2            2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single" w:sz="4" w:space="0" w:color="auto"/>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229" w:right="-108"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 пеногонные механизмы требуют замены</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Усреднитель-гомогенизатор 1 и 2 ступеней</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ВхLхН = 2,8х13,3х2,5 м.                     ВхLхН = 2,5х4,9х3,3 м.</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42" w:right="-91" w:firstLine="0"/>
              <w:jc w:val="center"/>
              <w:rPr>
                <w:rFonts w:eastAsia="Times New Roman" w:cs="Times New Roman"/>
                <w:color w:val="000000"/>
                <w:sz w:val="20"/>
                <w:szCs w:val="20"/>
              </w:rPr>
            </w:pPr>
            <w:r w:rsidRPr="00085058">
              <w:rPr>
                <w:rFonts w:eastAsia="Times New Roman" w:cs="Times New Roman"/>
                <w:color w:val="000000"/>
                <w:sz w:val="20"/>
                <w:szCs w:val="20"/>
              </w:rPr>
              <w:t>240 м3/час  240 м3/час</w:t>
            </w:r>
          </w:p>
        </w:tc>
        <w:tc>
          <w:tcPr>
            <w:tcW w:w="725" w:type="dxa"/>
            <w:tcBorders>
              <w:top w:val="single" w:sz="4" w:space="0" w:color="auto"/>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2                          1</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single" w:sz="4" w:space="0" w:color="auto"/>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229" w:right="-108"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 пеногонные механизмы требуют замены</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Флотатор доочистки 1, 2 и 3 ступени</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 ВхLхН = 2,8х2,7х3,6 м.                      ВхLхН = 1,4х1,5х3,9 м. (2 ступень)</w:t>
            </w:r>
          </w:p>
        </w:tc>
        <w:tc>
          <w:tcPr>
            <w:tcW w:w="1117" w:type="dxa"/>
            <w:tcBorders>
              <w:top w:val="nil"/>
              <w:left w:val="nil"/>
              <w:bottom w:val="single" w:sz="4" w:space="0" w:color="auto"/>
              <w:right w:val="single" w:sz="4" w:space="0" w:color="auto"/>
            </w:tcBorders>
            <w:shd w:val="clear" w:color="auto" w:fill="auto"/>
            <w:vAlign w:val="center"/>
            <w:hideMark/>
          </w:tcPr>
          <w:p w:rsidR="00180BD6" w:rsidRPr="00085058" w:rsidRDefault="00704E7E" w:rsidP="00EC7A6A">
            <w:pPr>
              <w:suppressAutoHyphens/>
              <w:spacing w:before="0" w:after="0" w:line="240" w:lineRule="auto"/>
              <w:ind w:left="-142" w:right="-91"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80 м3/час  </w:t>
            </w:r>
          </w:p>
          <w:p w:rsidR="00704E7E" w:rsidRPr="00085058" w:rsidRDefault="00704E7E" w:rsidP="00EC7A6A">
            <w:pPr>
              <w:suppressAutoHyphens/>
              <w:spacing w:before="0" w:after="0" w:line="240" w:lineRule="auto"/>
              <w:ind w:left="-142" w:right="-91" w:firstLine="0"/>
              <w:jc w:val="center"/>
              <w:rPr>
                <w:rFonts w:eastAsia="Times New Roman" w:cs="Times New Roman"/>
                <w:color w:val="000000"/>
                <w:sz w:val="20"/>
                <w:szCs w:val="20"/>
              </w:rPr>
            </w:pPr>
            <w:r w:rsidRPr="00085058">
              <w:rPr>
                <w:rFonts w:eastAsia="Times New Roman" w:cs="Times New Roman"/>
                <w:color w:val="000000"/>
                <w:sz w:val="20"/>
                <w:szCs w:val="20"/>
              </w:rPr>
              <w:t>60 м3/час 340 м3/час</w:t>
            </w:r>
          </w:p>
        </w:tc>
        <w:tc>
          <w:tcPr>
            <w:tcW w:w="725" w:type="dxa"/>
            <w:tcBorders>
              <w:top w:val="single" w:sz="4" w:space="0" w:color="auto"/>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1                         2            2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single" w:sz="4" w:space="0" w:color="auto"/>
              <w:left w:val="nil"/>
              <w:bottom w:val="nil"/>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229" w:right="-108"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 пеногонные механизмы требуют замены</w:t>
            </w:r>
          </w:p>
        </w:tc>
      </w:tr>
      <w:tr w:rsidR="00704E7E" w:rsidRPr="00085058" w:rsidTr="00B76605">
        <w:trPr>
          <w:trHeight w:val="20"/>
        </w:trPr>
        <w:tc>
          <w:tcPr>
            <w:tcW w:w="100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ОБЕЗЗАРАЖИВАНИЕ</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Установка УФ </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rPr>
                <w:rFonts w:eastAsia="Times New Roman" w:cs="Times New Roman"/>
                <w:color w:val="000000"/>
                <w:sz w:val="20"/>
                <w:szCs w:val="20"/>
              </w:rPr>
            </w:pPr>
            <w:r w:rsidRPr="00085058">
              <w:rPr>
                <w:rFonts w:eastAsia="Times New Roman" w:cs="Times New Roman"/>
                <w:color w:val="000000"/>
                <w:sz w:val="20"/>
                <w:szCs w:val="20"/>
              </w:rPr>
              <w:t>УДВ-96-4-Г-250Т</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250 м3/час</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704E7E" w:rsidRPr="00085058" w:rsidTr="00B76605">
        <w:trPr>
          <w:trHeight w:val="20"/>
        </w:trPr>
        <w:tc>
          <w:tcPr>
            <w:tcW w:w="10060" w:type="dxa"/>
            <w:gridSpan w:val="6"/>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НАСОСНОЕ ОБОРУДОВАНИЕ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Насосная станция 1-го </w:t>
            </w:r>
            <w:r w:rsidRPr="00085058">
              <w:rPr>
                <w:rFonts w:eastAsia="Times New Roman" w:cs="Times New Roman"/>
                <w:color w:val="000000"/>
                <w:sz w:val="20"/>
                <w:szCs w:val="20"/>
              </w:rPr>
              <w:lastRenderedPageBreak/>
              <w:t>контура циркуляции</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lastRenderedPageBreak/>
              <w:t>СМ-150-125-400/4</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55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5962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r w:rsidR="00704E7E" w:rsidRPr="00085058">
              <w:rPr>
                <w:rFonts w:eastAsia="Times New Roman" w:cs="Times New Roman"/>
                <w:color w:val="000000"/>
                <w:sz w:val="20"/>
                <w:szCs w:val="20"/>
              </w:rPr>
              <w:t xml:space="preserve"> </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lastRenderedPageBreak/>
              <w:t>Насосная станция 2-го контура циркуляции</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СМ-150-125-400/4</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55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5962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r w:rsidR="00704E7E" w:rsidRPr="00085058">
              <w:rPr>
                <w:rFonts w:eastAsia="Times New Roman" w:cs="Times New Roman"/>
                <w:color w:val="000000"/>
                <w:sz w:val="20"/>
                <w:szCs w:val="20"/>
              </w:rPr>
              <w:t xml:space="preserve"> </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Повысительная насосная станция</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СМ-150-125-400/4</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55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596283"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hideMark/>
          </w:tcPr>
          <w:p w:rsidR="00704E7E" w:rsidRPr="00085058" w:rsidRDefault="00704E7E"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 xml:space="preserve"> Насосная станция № 4</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 100-80-160</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5962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r w:rsidR="00704E7E" w:rsidRPr="00085058">
              <w:rPr>
                <w:rFonts w:eastAsia="Times New Roman" w:cs="Times New Roman"/>
                <w:color w:val="000000"/>
                <w:sz w:val="20"/>
                <w:szCs w:val="20"/>
              </w:rPr>
              <w:t xml:space="preserve"> </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hideMark/>
          </w:tcPr>
          <w:p w:rsidR="00704E7E" w:rsidRPr="00085058" w:rsidRDefault="00704E7E"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 xml:space="preserve"> Насосная станция № 5</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 100-80-160</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596283"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hideMark/>
          </w:tcPr>
          <w:p w:rsidR="00704E7E" w:rsidRPr="00085058" w:rsidRDefault="00704E7E"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 xml:space="preserve"> Насосная станция № 6</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 100-80-160</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596283"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FF6A6A"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Канализационно-насосная станция</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GRUNDFOS   </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DC6E8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r w:rsidR="00704E7E" w:rsidRPr="00085058">
              <w:rPr>
                <w:rFonts w:eastAsia="Times New Roman" w:cs="Times New Roman"/>
                <w:color w:val="000000"/>
                <w:sz w:val="20"/>
                <w:szCs w:val="20"/>
              </w:rPr>
              <w:t>9 кВт</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596283"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работоспособное</w:t>
            </w:r>
          </w:p>
        </w:tc>
      </w:tr>
      <w:tr w:rsidR="00704E7E" w:rsidRPr="00085058" w:rsidTr="00B76605">
        <w:trPr>
          <w:trHeight w:val="20"/>
        </w:trPr>
        <w:tc>
          <w:tcPr>
            <w:tcW w:w="10060" w:type="dxa"/>
            <w:gridSpan w:val="6"/>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ОБРАБОТКА ОСАДКОВ</w:t>
            </w:r>
          </w:p>
        </w:tc>
      </w:tr>
      <w:tr w:rsidR="00704E7E"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Наименование</w:t>
            </w:r>
          </w:p>
        </w:tc>
        <w:tc>
          <w:tcPr>
            <w:tcW w:w="3002"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Тип, основание</w:t>
            </w:r>
          </w:p>
        </w:tc>
        <w:tc>
          <w:tcPr>
            <w:tcW w:w="111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размер (каждой)</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кол-во</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 xml:space="preserve">год ввода </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b/>
                <w:bCs/>
                <w:i/>
                <w:iCs/>
                <w:color w:val="000000"/>
                <w:sz w:val="18"/>
                <w:szCs w:val="18"/>
              </w:rPr>
            </w:pPr>
            <w:r w:rsidRPr="00085058">
              <w:rPr>
                <w:rFonts w:eastAsia="Times New Roman" w:cs="Times New Roman"/>
                <w:b/>
                <w:bCs/>
                <w:i/>
                <w:iCs/>
                <w:color w:val="000000"/>
                <w:sz w:val="18"/>
                <w:szCs w:val="18"/>
              </w:rPr>
              <w:t>текущее состояние</w:t>
            </w:r>
          </w:p>
        </w:tc>
      </w:tr>
      <w:tr w:rsidR="00180BD6"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Иловые площадки</w:t>
            </w:r>
          </w:p>
        </w:tc>
        <w:tc>
          <w:tcPr>
            <w:tcW w:w="3002" w:type="dxa"/>
            <w:tcBorders>
              <w:top w:val="nil"/>
              <w:left w:val="nil"/>
              <w:bottom w:val="single" w:sz="4" w:space="0" w:color="auto"/>
              <w:right w:val="nil"/>
            </w:tcBorders>
            <w:shd w:val="clear" w:color="auto" w:fill="auto"/>
            <w:vAlign w:val="center"/>
            <w:hideMark/>
          </w:tcPr>
          <w:p w:rsidR="00704E7E" w:rsidRPr="00085058" w:rsidRDefault="007C7BAA" w:rsidP="00EC7A6A">
            <w:pPr>
              <w:suppressAutoHyphens/>
              <w:spacing w:before="0" w:after="0" w:line="240" w:lineRule="auto"/>
              <w:ind w:right="-74" w:firstLine="0"/>
              <w:jc w:val="left"/>
              <w:rPr>
                <w:rFonts w:eastAsia="Times New Roman" w:cs="Times New Roman"/>
                <w:color w:val="000000"/>
                <w:sz w:val="20"/>
                <w:szCs w:val="20"/>
              </w:rPr>
            </w:pPr>
            <w:r w:rsidRPr="00085058">
              <w:rPr>
                <w:rFonts w:eastAsia="Times New Roman" w:cs="Times New Roman"/>
                <w:color w:val="000000"/>
                <w:sz w:val="20"/>
                <w:szCs w:val="20"/>
              </w:rPr>
              <w:t>на бетонном основании, кас</w:t>
            </w:r>
            <w:r w:rsidR="00704E7E" w:rsidRPr="00085058">
              <w:rPr>
                <w:rFonts w:eastAsia="Times New Roman" w:cs="Times New Roman"/>
                <w:color w:val="000000"/>
                <w:sz w:val="20"/>
                <w:szCs w:val="20"/>
              </w:rPr>
              <w:t>кадного т</w:t>
            </w:r>
            <w:r w:rsidR="00DC6E8E" w:rsidRPr="00085058">
              <w:rPr>
                <w:rFonts w:eastAsia="Times New Roman" w:cs="Times New Roman"/>
                <w:color w:val="000000"/>
                <w:sz w:val="20"/>
                <w:szCs w:val="20"/>
              </w:rPr>
              <w:t>ипа с отстаиванием и поверхност</w:t>
            </w:r>
            <w:r w:rsidR="00704E7E" w:rsidRPr="00085058">
              <w:rPr>
                <w:rFonts w:eastAsia="Times New Roman" w:cs="Times New Roman"/>
                <w:color w:val="000000"/>
                <w:sz w:val="20"/>
                <w:szCs w:val="20"/>
              </w:rPr>
              <w:t>ным удалением иловой воды</w:t>
            </w:r>
          </w:p>
        </w:tc>
        <w:tc>
          <w:tcPr>
            <w:tcW w:w="1117"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20х40х3</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596283"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работоспособные</w:t>
            </w:r>
          </w:p>
        </w:tc>
      </w:tr>
      <w:tr w:rsidR="00180BD6" w:rsidRPr="00085058" w:rsidTr="00B76605">
        <w:trPr>
          <w:trHeight w:val="20"/>
        </w:trPr>
        <w:tc>
          <w:tcPr>
            <w:tcW w:w="273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Песковые площадки</w:t>
            </w:r>
          </w:p>
        </w:tc>
        <w:tc>
          <w:tcPr>
            <w:tcW w:w="3002" w:type="dxa"/>
            <w:tcBorders>
              <w:top w:val="single" w:sz="4" w:space="0" w:color="auto"/>
              <w:left w:val="nil"/>
              <w:bottom w:val="nil"/>
              <w:right w:val="nil"/>
            </w:tcBorders>
            <w:shd w:val="clear" w:color="auto" w:fill="auto"/>
            <w:vAlign w:val="center"/>
            <w:hideMark/>
          </w:tcPr>
          <w:p w:rsidR="00704E7E" w:rsidRPr="00085058" w:rsidRDefault="00704E7E" w:rsidP="00EC7A6A">
            <w:pPr>
              <w:suppressAutoHyphens/>
              <w:spacing w:before="0" w:after="0" w:line="240" w:lineRule="auto"/>
              <w:ind w:right="-74" w:firstLine="0"/>
              <w:jc w:val="left"/>
              <w:rPr>
                <w:rFonts w:eastAsia="Times New Roman" w:cs="Times New Roman"/>
                <w:color w:val="000000"/>
                <w:sz w:val="20"/>
                <w:szCs w:val="20"/>
              </w:rPr>
            </w:pPr>
            <w:r w:rsidRPr="00085058">
              <w:rPr>
                <w:rFonts w:eastAsia="Times New Roman" w:cs="Times New Roman"/>
                <w:color w:val="000000"/>
                <w:sz w:val="20"/>
                <w:szCs w:val="20"/>
              </w:rPr>
              <w:t>на бетонном основании, каскадного т</w:t>
            </w:r>
            <w:r w:rsidR="007C7BAA" w:rsidRPr="00085058">
              <w:rPr>
                <w:rFonts w:eastAsia="Times New Roman" w:cs="Times New Roman"/>
                <w:color w:val="000000"/>
                <w:sz w:val="20"/>
                <w:szCs w:val="20"/>
              </w:rPr>
              <w:t>ипа с отстаиванием и поверхност</w:t>
            </w:r>
            <w:r w:rsidRPr="00085058">
              <w:rPr>
                <w:rFonts w:eastAsia="Times New Roman" w:cs="Times New Roman"/>
                <w:color w:val="000000"/>
                <w:sz w:val="20"/>
                <w:szCs w:val="20"/>
              </w:rPr>
              <w:t>ным удалением  воды</w:t>
            </w:r>
          </w:p>
        </w:tc>
        <w:tc>
          <w:tcPr>
            <w:tcW w:w="111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20х16х2</w:t>
            </w:r>
          </w:p>
        </w:tc>
        <w:tc>
          <w:tcPr>
            <w:tcW w:w="725"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59" w:type="dxa"/>
            <w:tcBorders>
              <w:top w:val="nil"/>
              <w:left w:val="nil"/>
              <w:bottom w:val="single" w:sz="4" w:space="0" w:color="auto"/>
              <w:right w:val="single" w:sz="4" w:space="0" w:color="auto"/>
            </w:tcBorders>
            <w:shd w:val="clear" w:color="auto" w:fill="auto"/>
            <w:vAlign w:val="center"/>
            <w:hideMark/>
          </w:tcPr>
          <w:p w:rsidR="00704E7E" w:rsidRPr="00085058" w:rsidRDefault="005962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2009</w:t>
            </w:r>
          </w:p>
        </w:tc>
        <w:tc>
          <w:tcPr>
            <w:tcW w:w="1827" w:type="dxa"/>
            <w:tcBorders>
              <w:top w:val="nil"/>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работоспособные</w:t>
            </w:r>
          </w:p>
        </w:tc>
      </w:tr>
      <w:tr w:rsidR="00704E7E" w:rsidRPr="00085058" w:rsidTr="00B76605">
        <w:trPr>
          <w:trHeight w:val="20"/>
        </w:trPr>
        <w:tc>
          <w:tcPr>
            <w:tcW w:w="2730" w:type="dxa"/>
            <w:tcBorders>
              <w:top w:val="nil"/>
              <w:left w:val="single" w:sz="4" w:space="0" w:color="auto"/>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left="-113" w:right="-70" w:firstLine="0"/>
              <w:jc w:val="left"/>
              <w:rPr>
                <w:rFonts w:eastAsia="Times New Roman" w:cs="Times New Roman"/>
                <w:color w:val="000000"/>
                <w:sz w:val="20"/>
                <w:szCs w:val="20"/>
              </w:rPr>
            </w:pPr>
            <w:r w:rsidRPr="00085058">
              <w:rPr>
                <w:rFonts w:eastAsia="Times New Roman" w:cs="Times New Roman"/>
                <w:color w:val="000000"/>
                <w:sz w:val="20"/>
                <w:szCs w:val="20"/>
              </w:rPr>
              <w:t>Место сброса очищенной воды</w:t>
            </w:r>
          </w:p>
        </w:tc>
        <w:tc>
          <w:tcPr>
            <w:tcW w:w="7330" w:type="dxa"/>
            <w:gridSpan w:val="5"/>
            <w:tcBorders>
              <w:top w:val="single" w:sz="4" w:space="0" w:color="auto"/>
              <w:left w:val="nil"/>
              <w:bottom w:val="single" w:sz="4" w:space="0" w:color="auto"/>
              <w:right w:val="single" w:sz="4" w:space="0" w:color="auto"/>
            </w:tcBorders>
            <w:shd w:val="clear" w:color="auto" w:fill="auto"/>
            <w:vAlign w:val="center"/>
            <w:hideMark/>
          </w:tcPr>
          <w:p w:rsidR="00704E7E" w:rsidRPr="00085058" w:rsidRDefault="00704E7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река Толгут</w:t>
            </w:r>
          </w:p>
        </w:tc>
      </w:tr>
    </w:tbl>
    <w:p w:rsidR="005450D3" w:rsidRPr="00085058" w:rsidRDefault="005450D3" w:rsidP="00EC7A6A">
      <w:pPr>
        <w:suppressAutoHyphens/>
        <w:ind w:firstLine="0"/>
      </w:pPr>
    </w:p>
    <w:p w:rsidR="00656061" w:rsidRPr="00085058" w:rsidRDefault="00656061" w:rsidP="00EC7A6A">
      <w:pPr>
        <w:numPr>
          <w:ilvl w:val="2"/>
          <w:numId w:val="28"/>
        </w:numPr>
        <w:suppressAutoHyphens/>
        <w:ind w:left="709" w:hanging="709"/>
        <w:contextualSpacing/>
        <w:outlineLvl w:val="1"/>
        <w:rPr>
          <w:rFonts w:eastAsia="Times New Roman" w:cs="Times New Roman"/>
          <w:b/>
          <w:szCs w:val="24"/>
        </w:rPr>
      </w:pPr>
      <w:bookmarkStart w:id="20" w:name="_Toc76648904"/>
      <w:r w:rsidRPr="00085058">
        <w:rPr>
          <w:rFonts w:eastAsia="Times New Roman" w:cs="Times New Roman"/>
          <w:b/>
          <w:szCs w:val="24"/>
        </w:rPr>
        <w:t>О</w:t>
      </w:r>
      <w:r w:rsidRPr="00085058">
        <w:rPr>
          <w:rFonts w:eastAsia="Calibri"/>
          <w:b/>
          <w:szCs w:val="24"/>
        </w:rPr>
        <w:t>ценка безопасности и надежности объектов централизованной системы водоотведения и их управляемости</w:t>
      </w:r>
      <w:r w:rsidRPr="00085058">
        <w:rPr>
          <w:rFonts w:eastAsia="Times New Roman" w:cs="Times New Roman"/>
          <w:b/>
          <w:szCs w:val="24"/>
        </w:rPr>
        <w:t>.</w:t>
      </w:r>
      <w:bookmarkEnd w:id="20"/>
    </w:p>
    <w:p w:rsidR="00115D32" w:rsidRPr="00085058" w:rsidRDefault="00115D32" w:rsidP="00EC7A6A">
      <w:pPr>
        <w:suppressAutoHyphens/>
        <w:spacing w:before="0" w:after="0"/>
        <w:ind w:right="140"/>
      </w:pPr>
      <w:r w:rsidRPr="00085058">
        <w:t>В соответствии с требованиями Федерального закона от 07.12.2011 № 416-ФЗ «О водо-снабжении и водоотведении» «…Собственники и иные законные владельцы централизованных систем водоотведения, организации, осуществляющие водоотведение, принимают меры по обеспечению безопасности таких систем и их отдельных объектов, направленные на их защиту от угроз техногенного, природного характера и террористических актов, предотвращение возникновения аварийных ситуаций, снижение риска и смягчение последствий чрезвычайных ситуаций».</w:t>
      </w:r>
    </w:p>
    <w:p w:rsidR="00115D32" w:rsidRPr="00085058" w:rsidRDefault="00115D32" w:rsidP="00EC7A6A">
      <w:pPr>
        <w:suppressAutoHyphens/>
        <w:spacing w:before="0" w:after="0"/>
        <w:ind w:right="140"/>
      </w:pPr>
      <w:r w:rsidRPr="00085058">
        <w:t>Входящие в состав централизованных систем водоотведения, включая сети инженерно-технического обеспечения, а также связанные с такими зданиями и сооружениями процессы проектирования (включая изыскания), строительства, монтажа, наладки, эксплуатации и утилизации (сноса) должны соответствовать требованиям Федерального закона от 30.12.2009 года №384-ФЗ «Технический регламент о безопасности зданий и сооружений».</w:t>
      </w:r>
    </w:p>
    <w:p w:rsidR="00115D32" w:rsidRPr="00085058" w:rsidRDefault="00115D32" w:rsidP="00EC7A6A">
      <w:pPr>
        <w:suppressAutoHyphens/>
        <w:spacing w:before="0" w:after="0"/>
        <w:ind w:right="140"/>
      </w:pPr>
      <w:r w:rsidRPr="00085058">
        <w:t>Централизованная система водоотведения представляет собой сложную систему инженерных сооружений, надежная и эффективная работа которых является одной из важнейших составляющих благополучия населения городского округа Железногорска.</w:t>
      </w:r>
    </w:p>
    <w:p w:rsidR="00115D32" w:rsidRPr="00085058" w:rsidRDefault="00115D32" w:rsidP="00EC7A6A">
      <w:pPr>
        <w:suppressAutoHyphens/>
        <w:spacing w:before="0" w:after="0"/>
        <w:ind w:right="140"/>
      </w:pPr>
      <w:r w:rsidRPr="00085058">
        <w:t>В условиях развития инфраструктуры приоритетными направлениями развития системы водоотведения являются повышение надежности работы сетей и сооружений. Практика показывает, что трубопроводные сети являются не только наиболее функционально значимым элементом системы канализации, но и наиболее уязвимым с точки зрения надежности.</w:t>
      </w:r>
    </w:p>
    <w:p w:rsidR="00115D32" w:rsidRPr="00085058" w:rsidRDefault="00115D32" w:rsidP="00EC7A6A">
      <w:pPr>
        <w:suppressAutoHyphens/>
        <w:spacing w:before="0" w:after="0"/>
        <w:ind w:right="140"/>
      </w:pPr>
      <w:r w:rsidRPr="00085058">
        <w:t>Вопросы повышения безопасности и надежности системы водоотведения и обеспечения их управляемости реализуются в следующих мероприятиях:</w:t>
      </w:r>
    </w:p>
    <w:p w:rsidR="00115D32" w:rsidRPr="00085058" w:rsidRDefault="00115D32" w:rsidP="00EC7A6A">
      <w:pPr>
        <w:numPr>
          <w:ilvl w:val="0"/>
          <w:numId w:val="24"/>
        </w:numPr>
        <w:suppressAutoHyphens/>
        <w:ind w:left="0" w:right="140" w:firstLine="709"/>
        <w:contextualSpacing/>
        <w:rPr>
          <w:rFonts w:eastAsia="Times New Roman" w:cs="Times New Roman"/>
        </w:rPr>
      </w:pPr>
      <w:r w:rsidRPr="00085058">
        <w:rPr>
          <w:rFonts w:eastAsia="Times New Roman" w:cs="Times New Roman"/>
        </w:rPr>
        <w:t>обеспечение строгого охранно-пропускного режима на сооружения системы водоотведения с целью недопущения террористических актов;</w:t>
      </w:r>
    </w:p>
    <w:p w:rsidR="00115D32" w:rsidRPr="00085058" w:rsidRDefault="00115D32" w:rsidP="00EC7A6A">
      <w:pPr>
        <w:numPr>
          <w:ilvl w:val="0"/>
          <w:numId w:val="24"/>
        </w:numPr>
        <w:suppressAutoHyphens/>
        <w:ind w:left="0" w:right="140" w:firstLine="709"/>
        <w:contextualSpacing/>
        <w:rPr>
          <w:rFonts w:eastAsia="Times New Roman" w:cs="Times New Roman"/>
        </w:rPr>
      </w:pPr>
      <w:r w:rsidRPr="00085058">
        <w:rPr>
          <w:rFonts w:eastAsia="Times New Roman" w:cs="Times New Roman"/>
        </w:rPr>
        <w:t>постоянный контроль соблюдения технологического режима работы сооружений системы водоотведения;</w:t>
      </w:r>
    </w:p>
    <w:p w:rsidR="00115D32" w:rsidRPr="00085058" w:rsidRDefault="00115D32" w:rsidP="00EC7A6A">
      <w:pPr>
        <w:numPr>
          <w:ilvl w:val="0"/>
          <w:numId w:val="24"/>
        </w:numPr>
        <w:suppressAutoHyphens/>
        <w:ind w:left="0" w:right="140" w:firstLine="709"/>
        <w:contextualSpacing/>
        <w:rPr>
          <w:rFonts w:eastAsia="Times New Roman" w:cs="Times New Roman"/>
        </w:rPr>
      </w:pPr>
      <w:r w:rsidRPr="00085058">
        <w:rPr>
          <w:rFonts w:eastAsia="Times New Roman" w:cs="Times New Roman"/>
        </w:rPr>
        <w:lastRenderedPageBreak/>
        <w:t>постоянная подготовка к недопущению и снижение риска, смягчение последствий при ликвидации чрезвычайных ситуаций.</w:t>
      </w:r>
    </w:p>
    <w:p w:rsidR="00115D32" w:rsidRPr="00085058" w:rsidRDefault="00115D32" w:rsidP="00EC7A6A">
      <w:pPr>
        <w:suppressAutoHyphens/>
        <w:ind w:right="140"/>
      </w:pPr>
      <w:r w:rsidRPr="00085058">
        <w:t>Объекты централизованной системы водоотведения городского округа Железногорска во время проведения технического обследования, были рассмотрены с целью оценки безопасности, надежности и их управляемости.</w:t>
      </w:r>
    </w:p>
    <w:p w:rsidR="00115D32" w:rsidRPr="00085058" w:rsidRDefault="00115D32" w:rsidP="00EC7A6A">
      <w:pPr>
        <w:suppressAutoHyphens/>
        <w:spacing w:before="0" w:after="0"/>
        <w:ind w:right="140"/>
      </w:pPr>
      <w:r w:rsidRPr="00085058">
        <w:t xml:space="preserve"> В ходе рассмотрения объектов централизованной системы водоотведения </w:t>
      </w:r>
      <w:r w:rsidR="00162719" w:rsidRPr="00085058">
        <w:t>Технологических зон №1, 2</w:t>
      </w:r>
      <w:r w:rsidR="006A704B" w:rsidRPr="00085058">
        <w:t>, 3</w:t>
      </w:r>
      <w:r w:rsidR="00162719" w:rsidRPr="00085058">
        <w:t xml:space="preserve"> </w:t>
      </w:r>
      <w:r w:rsidRPr="00085058">
        <w:t>г. Железногорс</w:t>
      </w:r>
      <w:r w:rsidR="00B76605" w:rsidRPr="00085058">
        <w:t>ка</w:t>
      </w:r>
      <w:r w:rsidR="00604664" w:rsidRPr="00085058">
        <w:t xml:space="preserve"> и пос. Новый путь, </w:t>
      </w:r>
      <w:r w:rsidR="00B369A0" w:rsidRPr="00085058">
        <w:t>ЗАТО</w:t>
      </w:r>
      <w:r w:rsidR="00162719" w:rsidRPr="00085058">
        <w:t xml:space="preserve"> Железногорска</w:t>
      </w:r>
      <w:r w:rsidRPr="00085058">
        <w:t xml:space="preserve">, эксплуатируемых </w:t>
      </w:r>
      <w:r w:rsidR="009C5EDB" w:rsidRPr="00085058">
        <w:t xml:space="preserve">ООО </w:t>
      </w:r>
      <w:r w:rsidR="002512E7" w:rsidRPr="00085058">
        <w:t>«КРАСЭКО-ЭЛЕКТРО</w:t>
      </w:r>
      <w:r w:rsidRPr="00085058">
        <w:t>» было выявлено:</w:t>
      </w:r>
    </w:p>
    <w:p w:rsidR="00115D32" w:rsidRPr="00085058" w:rsidRDefault="00115D32" w:rsidP="00EC7A6A">
      <w:pPr>
        <w:numPr>
          <w:ilvl w:val="0"/>
          <w:numId w:val="25"/>
        </w:numPr>
        <w:tabs>
          <w:tab w:val="left" w:pos="-142"/>
        </w:tabs>
        <w:suppressAutoHyphens/>
        <w:spacing w:before="0" w:after="0"/>
        <w:ind w:left="0" w:right="140" w:firstLine="709"/>
        <w:contextualSpacing/>
        <w:rPr>
          <w:rFonts w:eastAsia="Times New Roman" w:cs="Times New Roman"/>
          <w:szCs w:val="20"/>
        </w:rPr>
      </w:pPr>
      <w:r w:rsidRPr="00085058">
        <w:rPr>
          <w:rFonts w:eastAsia="Times New Roman" w:cs="Times New Roman"/>
          <w:szCs w:val="20"/>
        </w:rPr>
        <w:t xml:space="preserve">Безопасность. Эксплуатация объектов осуществляется в строгом соответствии с нормами технического регламента и других нормативных документов, касающихся систем водоотведения, требований охраны труда и экологической безопасности. </w:t>
      </w:r>
    </w:p>
    <w:p w:rsidR="00115D32" w:rsidRPr="00085058" w:rsidRDefault="00115D32" w:rsidP="00EC7A6A">
      <w:pPr>
        <w:tabs>
          <w:tab w:val="left" w:pos="-142"/>
        </w:tabs>
        <w:suppressAutoHyphens/>
        <w:spacing w:before="0" w:after="0"/>
        <w:ind w:right="140" w:firstLine="567"/>
        <w:rPr>
          <w:rFonts w:eastAsia="Times New Roman" w:cs="Times New Roman"/>
          <w:szCs w:val="20"/>
        </w:rPr>
      </w:pPr>
      <w:r w:rsidRPr="00085058">
        <w:rPr>
          <w:rFonts w:eastAsia="Times New Roman" w:cs="Times New Roman"/>
          <w:szCs w:val="20"/>
        </w:rPr>
        <w:t>Здания КНС огорожены забором из ж/б плит, входные двери закрыты на замок от постороннего проникновения, в установленных местах вывешены запрещающие и предупреждающие знаки. Горловины смотровых колодцев коллекторов и канализационных сетей закрыты люками от попадания в них людей и животных. Оборудование на объектах выполнено с соблюдением требований пожарной безопасности, соответствующим образом заземлено.</w:t>
      </w:r>
    </w:p>
    <w:p w:rsidR="009C5EDB" w:rsidRPr="00085058" w:rsidRDefault="00115D32" w:rsidP="00EC7A6A">
      <w:pPr>
        <w:numPr>
          <w:ilvl w:val="0"/>
          <w:numId w:val="25"/>
        </w:numPr>
        <w:tabs>
          <w:tab w:val="left" w:pos="-142"/>
        </w:tabs>
        <w:suppressAutoHyphens/>
        <w:spacing w:after="0"/>
        <w:ind w:left="0" w:right="140" w:firstLine="709"/>
        <w:contextualSpacing/>
        <w:rPr>
          <w:rFonts w:eastAsia="Times New Roman" w:cs="Times New Roman"/>
          <w:szCs w:val="20"/>
        </w:rPr>
      </w:pPr>
      <w:r w:rsidRPr="00085058">
        <w:rPr>
          <w:rFonts w:eastAsia="Times New Roman" w:cs="Times New Roman"/>
          <w:szCs w:val="20"/>
        </w:rPr>
        <w:t xml:space="preserve">Надежность. </w:t>
      </w:r>
      <w:r w:rsidR="009C5EDB" w:rsidRPr="00085058">
        <w:t xml:space="preserve">Трубопроводные сети являются наиболее уязвимым элементом системы водоотведения с точки зрения надежности. </w:t>
      </w:r>
      <w:r w:rsidR="009C5EDB" w:rsidRPr="00085058">
        <w:rPr>
          <w:rFonts w:eastAsia="Times New Roman" w:cs="Times New Roman"/>
          <w:szCs w:val="20"/>
        </w:rPr>
        <w:t xml:space="preserve">По информации, полученной от </w:t>
      </w:r>
      <w:r w:rsidR="009C5EDB" w:rsidRPr="00085058">
        <w:t xml:space="preserve">ООО </w:t>
      </w:r>
      <w:r w:rsidR="002512E7" w:rsidRPr="00085058">
        <w:t xml:space="preserve">«КРАСЭКО-ЭЛЕКТРО» </w:t>
      </w:r>
      <w:r w:rsidR="009C5EDB" w:rsidRPr="00085058">
        <w:rPr>
          <w:rFonts w:eastAsia="Times New Roman" w:cs="Times New Roman"/>
          <w:szCs w:val="20"/>
        </w:rPr>
        <w:t xml:space="preserve">на объектах системы водоотведения </w:t>
      </w:r>
      <w:r w:rsidR="002512E7" w:rsidRPr="00085058">
        <w:t>в 2025</w:t>
      </w:r>
      <w:r w:rsidR="009C5EDB" w:rsidRPr="00085058">
        <w:t xml:space="preserve"> году было зафиксировано достаточно большое количество засоров на сетях. Появление засоров обуславливается не только изношенностью сетей, но и безответственным отношением абонентов, которые сбрасывают в сеть крупногабаритный мусор и пищевые отбросы. Крупных аварий (остановка ОСК, аварийный сброс неочищенных сточных вод в водные объекты, либо выброс неочищенных сточных вод на поверхность и т.п.) за последний год в системе ЦВО не происходило. Для исключения аварий необхо</w:t>
      </w:r>
      <w:r w:rsidR="002512E7" w:rsidRPr="00085058">
        <w:t xml:space="preserve">димо заменить около </w:t>
      </w:r>
      <w:r w:rsidR="009C5EDB" w:rsidRPr="00085058">
        <w:t>0% изношенных канализационных сетей.</w:t>
      </w:r>
      <w:r w:rsidR="009C5EDB" w:rsidRPr="00085058">
        <w:rPr>
          <w:rFonts w:eastAsia="Times New Roman" w:cs="Times New Roman"/>
          <w:szCs w:val="20"/>
        </w:rPr>
        <w:t xml:space="preserve"> </w:t>
      </w:r>
    </w:p>
    <w:p w:rsidR="009C5EDB" w:rsidRPr="00085058" w:rsidRDefault="009C5EDB" w:rsidP="00EC7A6A">
      <w:pPr>
        <w:suppressAutoHyphens/>
        <w:spacing w:before="0" w:after="0"/>
        <w:ind w:right="140"/>
      </w:pPr>
      <w:r w:rsidRPr="00085058">
        <w:rPr>
          <w:szCs w:val="20"/>
        </w:rPr>
        <w:t>Очистные сооружения баз отдыха выработали свой ресурс и нуждаются в реконструкции с увеличением производственной мощности.</w:t>
      </w:r>
    </w:p>
    <w:p w:rsidR="009C5EDB" w:rsidRPr="00085058" w:rsidRDefault="009C5EDB" w:rsidP="00EC7A6A">
      <w:pPr>
        <w:suppressAutoHyphens/>
        <w:spacing w:before="0" w:after="0"/>
        <w:ind w:right="140"/>
        <w:rPr>
          <w:rFonts w:eastAsia="Times New Roman" w:cs="Times New Roman"/>
          <w:szCs w:val="20"/>
        </w:rPr>
      </w:pPr>
      <w:r w:rsidRPr="00085058">
        <w:t xml:space="preserve">Важным звеном в системе водоотведения города являются канализационные насосные станции, которые в свою очередь имеют степень износа около </w:t>
      </w:r>
      <w:r w:rsidR="00B76605" w:rsidRPr="00085058">
        <w:t>100-</w:t>
      </w:r>
      <w:r w:rsidRPr="00085058">
        <w:t>8</w:t>
      </w:r>
      <w:r w:rsidR="00B76605" w:rsidRPr="00085058">
        <w:t>0</w:t>
      </w:r>
      <w:r w:rsidRPr="00085058">
        <w:t xml:space="preserve"> % и требуют капитального ремонта. Для повышения надежности и долговечности оборудования на КНС и КОС внедрена программы автоматизации</w:t>
      </w:r>
      <w:r w:rsidR="00B76605" w:rsidRPr="00085058">
        <w:t xml:space="preserve"> и диспетчеризации</w:t>
      </w:r>
      <w:r w:rsidRPr="00085058">
        <w:t>. Для обеспечения беспрерывности услуги необходимо не допускать перерывов в электроснабжении, для чего желательно обеспечить все используемое электрооборудование независимым питанием от резервного электрогенератора.</w:t>
      </w:r>
    </w:p>
    <w:p w:rsidR="00115D32" w:rsidRPr="00085058" w:rsidRDefault="004C5115" w:rsidP="00EC7A6A">
      <w:pPr>
        <w:tabs>
          <w:tab w:val="left" w:pos="-142"/>
        </w:tabs>
        <w:suppressAutoHyphens/>
        <w:spacing w:after="0"/>
        <w:ind w:right="140"/>
        <w:contextualSpacing/>
        <w:rPr>
          <w:szCs w:val="20"/>
        </w:rPr>
      </w:pPr>
      <w:r w:rsidRPr="00085058">
        <w:t>–</w:t>
      </w:r>
      <w:r w:rsidR="00604664" w:rsidRPr="00085058">
        <w:rPr>
          <w:rFonts w:eastAsia="Times New Roman" w:cs="Times New Roman"/>
          <w:szCs w:val="20"/>
        </w:rPr>
        <w:t xml:space="preserve">   </w:t>
      </w:r>
      <w:r w:rsidR="00115D32" w:rsidRPr="00085058">
        <w:rPr>
          <w:rFonts w:eastAsia="Times New Roman" w:cs="Times New Roman"/>
          <w:szCs w:val="20"/>
        </w:rPr>
        <w:t>Управляемость. Обслуживание объектов системы водоотведения осуществляется в строгом соответствии с правила эксплуатации систем водоотведения. В организации имеется подготовленный персонал, осуществляющий оперативные и ремонтные работы. Дежурная служба устраняет возникшие нарушения в работе оборудования и сетей в нормативные сроки. Ведется требуемая дежурная документация.</w:t>
      </w:r>
      <w:r w:rsidR="00604664" w:rsidRPr="00085058">
        <w:rPr>
          <w:rFonts w:eastAsia="Times New Roman" w:cs="Times New Roman"/>
          <w:szCs w:val="20"/>
        </w:rPr>
        <w:t xml:space="preserve"> Для более </w:t>
      </w:r>
      <w:r w:rsidR="00604664" w:rsidRPr="00085058">
        <w:rPr>
          <w:szCs w:val="20"/>
        </w:rPr>
        <w:t xml:space="preserve">оперативных действий персонала необходимо разработать и внедрить программу диспетчеризации производственных процессов.  </w:t>
      </w:r>
    </w:p>
    <w:p w:rsidR="00604664" w:rsidRPr="00085058" w:rsidRDefault="00604664" w:rsidP="00EC7A6A">
      <w:pPr>
        <w:tabs>
          <w:tab w:val="left" w:pos="-142"/>
        </w:tabs>
        <w:suppressAutoHyphens/>
        <w:spacing w:after="0"/>
        <w:ind w:right="140"/>
        <w:contextualSpacing/>
        <w:rPr>
          <w:rFonts w:eastAsia="Times New Roman" w:cs="Times New Roman"/>
          <w:szCs w:val="20"/>
        </w:rPr>
      </w:pPr>
    </w:p>
    <w:p w:rsidR="00604664" w:rsidRPr="00085058" w:rsidRDefault="00604664" w:rsidP="00EC7A6A">
      <w:pPr>
        <w:suppressAutoHyphens/>
        <w:spacing w:before="0" w:after="0"/>
        <w:ind w:right="140"/>
      </w:pPr>
      <w:r w:rsidRPr="00085058">
        <w:t>В ходе рассмотрения объектов централизованной системы водоотведения Технологических зон №4 дер.</w:t>
      </w:r>
      <w:r w:rsidR="00834F86" w:rsidRPr="00085058">
        <w:t xml:space="preserve"> </w:t>
      </w:r>
      <w:r w:rsidRPr="00085058">
        <w:t xml:space="preserve">Шивера </w:t>
      </w:r>
      <w:r w:rsidR="00B369A0" w:rsidRPr="00085058">
        <w:t>ЗАТО</w:t>
      </w:r>
      <w:r w:rsidRPr="00085058">
        <w:t xml:space="preserve"> Железногорска, эксплуатируемых ООО </w:t>
      </w:r>
      <w:r w:rsidR="002512E7" w:rsidRPr="00085058">
        <w:t xml:space="preserve">«КРАСЭКО-ЭЛЕКТРО» </w:t>
      </w:r>
      <w:r w:rsidRPr="00085058">
        <w:t>было выявлено:</w:t>
      </w:r>
    </w:p>
    <w:p w:rsidR="00604664" w:rsidRPr="00085058" w:rsidRDefault="00604664" w:rsidP="00EC7A6A">
      <w:pPr>
        <w:numPr>
          <w:ilvl w:val="0"/>
          <w:numId w:val="25"/>
        </w:numPr>
        <w:tabs>
          <w:tab w:val="left" w:pos="-142"/>
        </w:tabs>
        <w:suppressAutoHyphens/>
        <w:spacing w:before="0" w:after="0"/>
        <w:ind w:left="0" w:right="140" w:firstLine="709"/>
        <w:contextualSpacing/>
        <w:rPr>
          <w:rFonts w:eastAsia="Times New Roman" w:cs="Times New Roman"/>
          <w:szCs w:val="20"/>
        </w:rPr>
      </w:pPr>
      <w:r w:rsidRPr="00085058">
        <w:rPr>
          <w:rFonts w:eastAsia="Times New Roman" w:cs="Times New Roman"/>
          <w:szCs w:val="20"/>
        </w:rPr>
        <w:t xml:space="preserve">Безопасность. </w:t>
      </w:r>
      <w:r w:rsidR="00834F86" w:rsidRPr="00085058">
        <w:rPr>
          <w:rFonts w:eastAsia="Times New Roman" w:cs="Times New Roman"/>
          <w:szCs w:val="20"/>
        </w:rPr>
        <w:t>Здание КНС и объекты КОС разрушены. Оборудование отсутствует.</w:t>
      </w:r>
      <w:r w:rsidRPr="00085058">
        <w:rPr>
          <w:rFonts w:eastAsia="Times New Roman" w:cs="Times New Roman"/>
          <w:szCs w:val="20"/>
        </w:rPr>
        <w:t xml:space="preserve"> </w:t>
      </w:r>
    </w:p>
    <w:p w:rsidR="00604664" w:rsidRPr="00085058" w:rsidRDefault="00604664" w:rsidP="00EC7A6A">
      <w:pPr>
        <w:tabs>
          <w:tab w:val="left" w:pos="-142"/>
        </w:tabs>
        <w:suppressAutoHyphens/>
        <w:spacing w:before="0" w:after="0"/>
        <w:ind w:right="140" w:firstLine="567"/>
        <w:rPr>
          <w:rFonts w:eastAsia="Times New Roman" w:cs="Times New Roman"/>
          <w:szCs w:val="20"/>
        </w:rPr>
      </w:pPr>
      <w:r w:rsidRPr="00085058">
        <w:rPr>
          <w:rFonts w:eastAsia="Times New Roman" w:cs="Times New Roman"/>
          <w:szCs w:val="20"/>
        </w:rPr>
        <w:lastRenderedPageBreak/>
        <w:t>Горловины смотровых колодцев канализационных сетей закрыты люками от по</w:t>
      </w:r>
      <w:r w:rsidR="00834F86" w:rsidRPr="00085058">
        <w:rPr>
          <w:rFonts w:eastAsia="Times New Roman" w:cs="Times New Roman"/>
          <w:szCs w:val="20"/>
        </w:rPr>
        <w:t>падания в них людей и животных</w:t>
      </w:r>
      <w:r w:rsidRPr="00085058">
        <w:rPr>
          <w:rFonts w:eastAsia="Times New Roman" w:cs="Times New Roman"/>
          <w:szCs w:val="20"/>
        </w:rPr>
        <w:t>.</w:t>
      </w:r>
    </w:p>
    <w:p w:rsidR="00604664" w:rsidRPr="00085058" w:rsidRDefault="00604664" w:rsidP="00EC7A6A">
      <w:pPr>
        <w:numPr>
          <w:ilvl w:val="0"/>
          <w:numId w:val="25"/>
        </w:numPr>
        <w:tabs>
          <w:tab w:val="left" w:pos="-142"/>
        </w:tabs>
        <w:suppressAutoHyphens/>
        <w:spacing w:after="0"/>
        <w:ind w:left="0" w:right="140" w:firstLine="709"/>
        <w:contextualSpacing/>
        <w:rPr>
          <w:rFonts w:eastAsia="Times New Roman" w:cs="Times New Roman"/>
          <w:szCs w:val="20"/>
        </w:rPr>
      </w:pPr>
      <w:r w:rsidRPr="00085058">
        <w:rPr>
          <w:rFonts w:eastAsia="Times New Roman" w:cs="Times New Roman"/>
          <w:szCs w:val="20"/>
        </w:rPr>
        <w:t xml:space="preserve">Надежность. </w:t>
      </w:r>
      <w:r w:rsidRPr="00085058">
        <w:t xml:space="preserve">Трубопроводные сети являются наиболее уязвимым элементом системы водоотведения с точки зрения надежности. </w:t>
      </w:r>
      <w:r w:rsidR="00834F86" w:rsidRPr="00085058">
        <w:t>А</w:t>
      </w:r>
      <w:r w:rsidRPr="00085058">
        <w:t>варий</w:t>
      </w:r>
      <w:r w:rsidR="00834F86" w:rsidRPr="00085058">
        <w:t xml:space="preserve">ных </w:t>
      </w:r>
      <w:r w:rsidRPr="00085058">
        <w:t xml:space="preserve">за последний год в системе ЦВО не происходило. </w:t>
      </w:r>
    </w:p>
    <w:p w:rsidR="00604664" w:rsidRPr="00085058" w:rsidRDefault="00604664" w:rsidP="00EC7A6A">
      <w:pPr>
        <w:tabs>
          <w:tab w:val="left" w:pos="-142"/>
        </w:tabs>
        <w:suppressAutoHyphens/>
        <w:spacing w:after="0"/>
        <w:ind w:right="140"/>
        <w:contextualSpacing/>
        <w:rPr>
          <w:rFonts w:eastAsia="Times New Roman" w:cs="Times New Roman"/>
          <w:szCs w:val="20"/>
        </w:rPr>
      </w:pPr>
    </w:p>
    <w:p w:rsidR="00162719" w:rsidRPr="00085058" w:rsidRDefault="00162719" w:rsidP="00EC7A6A">
      <w:pPr>
        <w:suppressAutoHyphens/>
        <w:spacing w:before="0" w:after="0"/>
        <w:ind w:right="-1"/>
      </w:pPr>
      <w:r w:rsidRPr="00085058">
        <w:t>В ходе рассмотрения объектов централизованной системы водоотведения технологической зоны №</w:t>
      </w:r>
      <w:r w:rsidR="006A704B" w:rsidRPr="00085058">
        <w:t>5</w:t>
      </w:r>
      <w:r w:rsidR="00A74413" w:rsidRPr="00085058">
        <w:t xml:space="preserve"> пос.</w:t>
      </w:r>
      <w:r w:rsidR="004C5115" w:rsidRPr="00085058">
        <w:t xml:space="preserve"> </w:t>
      </w:r>
      <w:r w:rsidRPr="00085058">
        <w:t xml:space="preserve">Подгорный </w:t>
      </w:r>
      <w:r w:rsidR="00B369A0" w:rsidRPr="00085058">
        <w:t>ЗАТО</w:t>
      </w:r>
      <w:r w:rsidR="00A74413" w:rsidRPr="00085058">
        <w:t xml:space="preserve"> </w:t>
      </w:r>
      <w:r w:rsidRPr="00085058">
        <w:t>Железногорска, эксплуатируемых МП «ЖКХ» было выявлено:</w:t>
      </w:r>
    </w:p>
    <w:p w:rsidR="00162719" w:rsidRPr="00085058" w:rsidRDefault="00162719" w:rsidP="00EC7A6A">
      <w:pPr>
        <w:numPr>
          <w:ilvl w:val="0"/>
          <w:numId w:val="25"/>
        </w:numPr>
        <w:tabs>
          <w:tab w:val="left" w:pos="-142"/>
        </w:tabs>
        <w:suppressAutoHyphens/>
        <w:spacing w:before="0" w:after="0"/>
        <w:ind w:left="0" w:right="-1" w:firstLine="709"/>
        <w:contextualSpacing/>
        <w:rPr>
          <w:rFonts w:eastAsia="Times New Roman" w:cs="Times New Roman"/>
          <w:szCs w:val="20"/>
        </w:rPr>
      </w:pPr>
      <w:r w:rsidRPr="00085058">
        <w:rPr>
          <w:rFonts w:eastAsia="Times New Roman" w:cs="Times New Roman"/>
          <w:szCs w:val="20"/>
        </w:rPr>
        <w:t xml:space="preserve">Безопасность. Эксплуатация объектов осуществляется в строгом соответствии с нормами технического регламента и других нормативных документов, касающихся систем водоотведения, требований охраны труда и экологической безопасности. </w:t>
      </w:r>
    </w:p>
    <w:p w:rsidR="00162719" w:rsidRPr="00085058" w:rsidRDefault="00162719" w:rsidP="00EC7A6A">
      <w:pPr>
        <w:tabs>
          <w:tab w:val="left" w:pos="-142"/>
        </w:tabs>
        <w:suppressAutoHyphens/>
        <w:spacing w:before="0" w:after="0"/>
        <w:ind w:right="-1" w:firstLine="567"/>
        <w:rPr>
          <w:rFonts w:eastAsia="Times New Roman" w:cs="Times New Roman"/>
          <w:szCs w:val="20"/>
        </w:rPr>
      </w:pPr>
      <w:r w:rsidRPr="00085058">
        <w:rPr>
          <w:rFonts w:eastAsia="Times New Roman" w:cs="Times New Roman"/>
          <w:szCs w:val="20"/>
        </w:rPr>
        <w:t>Здани</w:t>
      </w:r>
      <w:r w:rsidR="005750C2" w:rsidRPr="00085058">
        <w:rPr>
          <w:rFonts w:eastAsia="Times New Roman" w:cs="Times New Roman"/>
          <w:szCs w:val="20"/>
        </w:rPr>
        <w:t>е</w:t>
      </w:r>
      <w:r w:rsidRPr="00085058">
        <w:rPr>
          <w:rFonts w:eastAsia="Times New Roman" w:cs="Times New Roman"/>
          <w:szCs w:val="20"/>
        </w:rPr>
        <w:t xml:space="preserve"> КНС огорожен</w:t>
      </w:r>
      <w:r w:rsidR="005750C2" w:rsidRPr="00085058">
        <w:rPr>
          <w:rFonts w:eastAsia="Times New Roman" w:cs="Times New Roman"/>
          <w:szCs w:val="20"/>
        </w:rPr>
        <w:t>о</w:t>
      </w:r>
      <w:r w:rsidRPr="00085058">
        <w:rPr>
          <w:rFonts w:eastAsia="Times New Roman" w:cs="Times New Roman"/>
          <w:szCs w:val="20"/>
        </w:rPr>
        <w:t xml:space="preserve"> забором из ж/б плит, входн</w:t>
      </w:r>
      <w:r w:rsidR="005750C2" w:rsidRPr="00085058">
        <w:rPr>
          <w:rFonts w:eastAsia="Times New Roman" w:cs="Times New Roman"/>
          <w:szCs w:val="20"/>
        </w:rPr>
        <w:t>ая</w:t>
      </w:r>
      <w:r w:rsidRPr="00085058">
        <w:rPr>
          <w:rFonts w:eastAsia="Times New Roman" w:cs="Times New Roman"/>
          <w:szCs w:val="20"/>
        </w:rPr>
        <w:t xml:space="preserve"> двер</w:t>
      </w:r>
      <w:r w:rsidR="005750C2" w:rsidRPr="00085058">
        <w:rPr>
          <w:rFonts w:eastAsia="Times New Roman" w:cs="Times New Roman"/>
          <w:szCs w:val="20"/>
        </w:rPr>
        <w:t>ь</w:t>
      </w:r>
      <w:r w:rsidRPr="00085058">
        <w:rPr>
          <w:rFonts w:eastAsia="Times New Roman" w:cs="Times New Roman"/>
          <w:szCs w:val="20"/>
        </w:rPr>
        <w:t xml:space="preserve"> закрыт</w:t>
      </w:r>
      <w:r w:rsidR="005750C2" w:rsidRPr="00085058">
        <w:rPr>
          <w:rFonts w:eastAsia="Times New Roman" w:cs="Times New Roman"/>
          <w:szCs w:val="20"/>
        </w:rPr>
        <w:t>а</w:t>
      </w:r>
      <w:r w:rsidRPr="00085058">
        <w:rPr>
          <w:rFonts w:eastAsia="Times New Roman" w:cs="Times New Roman"/>
          <w:szCs w:val="20"/>
        </w:rPr>
        <w:t xml:space="preserve"> на замок от постороннего проникновения, в установленных местах вывешены запрещающие и предупреждающие знаки. Горловины смотровых колодцев коллекторов и канализационных сетей закрыты люками от попадания в них людей и животных. Оборудование на объектах выполнено с соблюдением требований пожарной безопасности, соответствующим образом заземлено.</w:t>
      </w:r>
    </w:p>
    <w:p w:rsidR="00162719" w:rsidRPr="00085058" w:rsidRDefault="00162719" w:rsidP="00EC7A6A">
      <w:pPr>
        <w:numPr>
          <w:ilvl w:val="0"/>
          <w:numId w:val="25"/>
        </w:numPr>
        <w:tabs>
          <w:tab w:val="left" w:pos="-142"/>
        </w:tabs>
        <w:suppressAutoHyphens/>
        <w:spacing w:after="0"/>
        <w:ind w:left="0" w:right="-1" w:firstLine="709"/>
        <w:contextualSpacing/>
        <w:rPr>
          <w:rFonts w:eastAsia="Times New Roman" w:cs="Times New Roman"/>
          <w:szCs w:val="20"/>
        </w:rPr>
      </w:pPr>
      <w:r w:rsidRPr="00085058">
        <w:rPr>
          <w:rFonts w:eastAsia="Times New Roman" w:cs="Times New Roman"/>
          <w:szCs w:val="20"/>
        </w:rPr>
        <w:t xml:space="preserve">Надежность. По информации, полученной от </w:t>
      </w:r>
      <w:r w:rsidRPr="00085058">
        <w:t xml:space="preserve">МП «ЖКХ» </w:t>
      </w:r>
      <w:r w:rsidRPr="00085058">
        <w:rPr>
          <w:rFonts w:eastAsia="Times New Roman" w:cs="Times New Roman"/>
          <w:szCs w:val="20"/>
        </w:rPr>
        <w:t>на объектах системы водоотведения аварийных ситуаций не происходило, имеют место отдельные технологические засоры на сетях, устраняемые обслуживающим персоналом в порядке эксплуатации. Оперативные действия персонала обеспечивает требуемую надежность водоотведения.</w:t>
      </w:r>
    </w:p>
    <w:p w:rsidR="00834F86" w:rsidRPr="00085058" w:rsidRDefault="004C5115" w:rsidP="00EC7A6A">
      <w:pPr>
        <w:tabs>
          <w:tab w:val="left" w:pos="-142"/>
        </w:tabs>
        <w:suppressAutoHyphens/>
        <w:spacing w:after="0"/>
        <w:ind w:right="-1"/>
        <w:contextualSpacing/>
        <w:rPr>
          <w:szCs w:val="20"/>
        </w:rPr>
      </w:pPr>
      <w:r w:rsidRPr="00085058">
        <w:t xml:space="preserve">–      </w:t>
      </w:r>
      <w:r w:rsidR="00162719" w:rsidRPr="00085058">
        <w:rPr>
          <w:rFonts w:eastAsia="Times New Roman" w:cs="Times New Roman"/>
          <w:szCs w:val="20"/>
        </w:rPr>
        <w:t>Управляемость. Обслуживание объектов системы водоотведения осуществляется в строгом соответствии с правила эксплуатации систем водоотведения. В организации имеется подготовленный персонал, осуществляющий оперативные и ремонтные работы. Дежурная служба устраняет возникшие нарушения в работе оборудования и сетей в нормативные сроки. Ведется требуемая дежурная документация.</w:t>
      </w:r>
      <w:r w:rsidR="00834F86" w:rsidRPr="00085058">
        <w:rPr>
          <w:rFonts w:eastAsia="Times New Roman" w:cs="Times New Roman"/>
          <w:szCs w:val="20"/>
        </w:rPr>
        <w:t xml:space="preserve"> Для более </w:t>
      </w:r>
      <w:r w:rsidR="00834F86" w:rsidRPr="00085058">
        <w:rPr>
          <w:szCs w:val="20"/>
        </w:rPr>
        <w:t xml:space="preserve">оперативных действий персонала необходимо разработать и внедрить программы автоматизации и диспетчеризации производственных процессов.  </w:t>
      </w:r>
    </w:p>
    <w:p w:rsidR="00162719" w:rsidRPr="00085058" w:rsidRDefault="00162719" w:rsidP="00EC7A6A">
      <w:pPr>
        <w:tabs>
          <w:tab w:val="left" w:pos="-142"/>
        </w:tabs>
        <w:suppressAutoHyphens/>
        <w:spacing w:before="0" w:after="0"/>
        <w:ind w:right="-1"/>
        <w:contextualSpacing/>
        <w:rPr>
          <w:rFonts w:eastAsia="Times New Roman" w:cs="Times New Roman"/>
          <w:szCs w:val="20"/>
        </w:rPr>
      </w:pPr>
    </w:p>
    <w:p w:rsidR="00AE7DC0" w:rsidRPr="00085058" w:rsidRDefault="00DD1903" w:rsidP="00EC7A6A">
      <w:pPr>
        <w:suppressAutoHyphens/>
        <w:spacing w:before="0" w:after="0"/>
        <w:ind w:right="-1" w:firstLine="567"/>
        <w:rPr>
          <w:rFonts w:eastAsia="Times New Roman" w:cs="Times New Roman"/>
          <w:szCs w:val="20"/>
        </w:rPr>
      </w:pPr>
      <w:r w:rsidRPr="00085058">
        <w:t xml:space="preserve">       В целом система централизованного водоотведения г.о Железногорска, </w:t>
      </w:r>
      <w:r w:rsidRPr="00085058">
        <w:rPr>
          <w:rFonts w:eastAsia="Times New Roman" w:cs="Times New Roman"/>
          <w:szCs w:val="20"/>
        </w:rPr>
        <w:t xml:space="preserve">эксплуатируемая ООО </w:t>
      </w:r>
      <w:r w:rsidR="00503FFC" w:rsidRPr="00085058">
        <w:t xml:space="preserve">«КРАСЭКО-ЭЛЕКТРО» </w:t>
      </w:r>
      <w:r w:rsidRPr="00085058">
        <w:rPr>
          <w:rFonts w:eastAsia="Times New Roman" w:cs="Times New Roman"/>
          <w:szCs w:val="20"/>
        </w:rPr>
        <w:t xml:space="preserve">и МП «ЖКХ», </w:t>
      </w:r>
      <w:r w:rsidRPr="00085058">
        <w:t>можно охарактеризовать как достаточно надежную, но без увеличения темпов реконструкции изношенных участков сетей и оборудования на объектах, внедрения систем диспетчеризации ситуация будет ухудшаться.</w:t>
      </w:r>
      <w:r w:rsidRPr="00085058">
        <w:rPr>
          <w:rFonts w:eastAsia="Times New Roman" w:cs="Times New Roman"/>
          <w:szCs w:val="20"/>
        </w:rPr>
        <w:t xml:space="preserve"> </w:t>
      </w:r>
    </w:p>
    <w:p w:rsidR="00AD2949" w:rsidRPr="00085058" w:rsidRDefault="00AD2949" w:rsidP="00EC7A6A">
      <w:pPr>
        <w:suppressAutoHyphens/>
        <w:spacing w:before="0" w:after="0"/>
        <w:ind w:right="-1" w:firstLine="567"/>
        <w:rPr>
          <w:rFonts w:eastAsia="Times New Roman" w:cs="Times New Roman"/>
          <w:szCs w:val="20"/>
        </w:rPr>
      </w:pPr>
    </w:p>
    <w:p w:rsidR="00AE7DC0" w:rsidRPr="00085058" w:rsidRDefault="009F0FD7" w:rsidP="00EC7A6A">
      <w:pPr>
        <w:numPr>
          <w:ilvl w:val="2"/>
          <w:numId w:val="28"/>
        </w:numPr>
        <w:suppressAutoHyphens/>
        <w:ind w:left="851" w:right="-1" w:hanging="851"/>
        <w:contextualSpacing/>
        <w:outlineLvl w:val="1"/>
        <w:rPr>
          <w:rFonts w:eastAsia="Times New Roman" w:cs="Times New Roman"/>
          <w:b/>
          <w:szCs w:val="24"/>
        </w:rPr>
      </w:pPr>
      <w:bookmarkStart w:id="21" w:name="_Toc520812758"/>
      <w:bookmarkStart w:id="22" w:name="_Toc76648905"/>
      <w:r w:rsidRPr="00085058">
        <w:rPr>
          <w:rFonts w:eastAsia="Times New Roman" w:cs="Times New Roman"/>
          <w:b/>
          <w:szCs w:val="24"/>
        </w:rPr>
        <w:t xml:space="preserve">Оценка </w:t>
      </w:r>
      <w:bookmarkEnd w:id="21"/>
      <w:r w:rsidR="00184FDE" w:rsidRPr="00085058">
        <w:rPr>
          <w:rFonts w:eastAsia="Calibri"/>
          <w:b/>
          <w:szCs w:val="24"/>
        </w:rPr>
        <w:t>воздействия сбросов сточных вод через централизованную систему водоотведения на окружающую среду.</w:t>
      </w:r>
      <w:bookmarkEnd w:id="22"/>
    </w:p>
    <w:p w:rsidR="009D5482" w:rsidRPr="00085058" w:rsidRDefault="00335173" w:rsidP="00EC7A6A">
      <w:pPr>
        <w:pStyle w:val="a9"/>
        <w:suppressAutoHyphens/>
        <w:ind w:left="0" w:right="-1" w:firstLine="0"/>
        <w:rPr>
          <w:rFonts w:eastAsiaTheme="minorHAnsi"/>
          <w:b/>
          <w:i/>
          <w:iCs/>
          <w:lang w:eastAsia="en-US"/>
        </w:rPr>
      </w:pPr>
      <w:r w:rsidRPr="00085058">
        <w:rPr>
          <w:rFonts w:eastAsiaTheme="minorHAnsi"/>
          <w:b/>
          <w:i/>
          <w:iCs/>
          <w:lang w:eastAsia="en-US"/>
        </w:rPr>
        <w:t xml:space="preserve">          </w:t>
      </w:r>
      <w:r w:rsidR="009D5482" w:rsidRPr="00085058">
        <w:rPr>
          <w:rFonts w:eastAsiaTheme="minorHAnsi"/>
          <w:b/>
          <w:i/>
          <w:iCs/>
          <w:lang w:eastAsia="en-US"/>
        </w:rPr>
        <w:t>Воздействие на атмосферный воздух</w:t>
      </w:r>
    </w:p>
    <w:p w:rsidR="009D5482" w:rsidRPr="00085058" w:rsidRDefault="009D5482" w:rsidP="00EC7A6A">
      <w:pPr>
        <w:pStyle w:val="a9"/>
        <w:suppressAutoHyphens/>
        <w:ind w:left="0" w:right="-1" w:firstLine="0"/>
        <w:rPr>
          <w:rFonts w:eastAsiaTheme="minorHAnsi"/>
          <w:iCs/>
          <w:noProof/>
          <w:lang w:eastAsia="en-US"/>
        </w:rPr>
      </w:pPr>
      <w:r w:rsidRPr="00085058">
        <w:rPr>
          <w:rFonts w:eastAsiaTheme="minorHAnsi"/>
          <w:iCs/>
          <w:noProof/>
          <w:lang w:eastAsia="en-US"/>
        </w:rPr>
        <w:t xml:space="preserve">          Источниками загрязнения атмосферы являются технологические сооружения очистки сточных вод (иловые площадки, аэротенки и вторичные отстойник</w:t>
      </w:r>
      <w:r w:rsidR="00F33E6A" w:rsidRPr="00085058">
        <w:rPr>
          <w:rFonts w:eastAsiaTheme="minorHAnsi"/>
          <w:iCs/>
          <w:noProof/>
          <w:lang w:eastAsia="en-US"/>
        </w:rPr>
        <w:t>и) и вспомогательные сооружения</w:t>
      </w:r>
      <w:r w:rsidRPr="00085058">
        <w:rPr>
          <w:rFonts w:eastAsiaTheme="minorHAnsi"/>
          <w:iCs/>
          <w:noProof/>
          <w:lang w:eastAsia="en-US"/>
        </w:rPr>
        <w:t xml:space="preserve">. </w:t>
      </w:r>
    </w:p>
    <w:p w:rsidR="009D5482" w:rsidRPr="00085058" w:rsidRDefault="009D5482" w:rsidP="00EC7A6A">
      <w:pPr>
        <w:pStyle w:val="a9"/>
        <w:suppressAutoHyphens/>
        <w:ind w:left="0" w:right="-1" w:firstLine="0"/>
        <w:rPr>
          <w:rFonts w:eastAsiaTheme="minorHAnsi"/>
          <w:iCs/>
          <w:noProof/>
          <w:lang w:eastAsia="en-US"/>
        </w:rPr>
      </w:pPr>
      <w:r w:rsidRPr="00085058">
        <w:rPr>
          <w:rFonts w:eastAsiaTheme="minorHAnsi"/>
          <w:iCs/>
          <w:noProof/>
          <w:lang w:eastAsia="en-US"/>
        </w:rPr>
        <w:t xml:space="preserve">          Наибольший вклад в загрязнение атмосферы вносят диоксид азота и аммиак. </w:t>
      </w:r>
    </w:p>
    <w:p w:rsidR="009D5482" w:rsidRPr="00085058" w:rsidRDefault="009D5482" w:rsidP="00EC7A6A">
      <w:pPr>
        <w:pStyle w:val="a9"/>
        <w:suppressAutoHyphens/>
        <w:ind w:left="0" w:right="-1" w:firstLine="0"/>
        <w:rPr>
          <w:rFonts w:eastAsiaTheme="minorHAnsi"/>
          <w:iCs/>
          <w:noProof/>
          <w:lang w:eastAsia="en-US"/>
        </w:rPr>
      </w:pPr>
      <w:r w:rsidRPr="00085058">
        <w:rPr>
          <w:rFonts w:eastAsiaTheme="minorHAnsi"/>
          <w:iCs/>
          <w:noProof/>
          <w:lang w:eastAsia="en-US"/>
        </w:rPr>
        <w:t xml:space="preserve">          Очистные сооружения с учетом технологической принадлежности и производительности в соотвествии с СанПиН 2.2.1/2.1.1.1200-03 являются объектом 3</w:t>
      </w:r>
      <w:r w:rsidR="00485C4F" w:rsidRPr="00085058">
        <w:rPr>
          <w:rFonts w:eastAsiaTheme="minorHAnsi"/>
          <w:iCs/>
          <w:noProof/>
          <w:lang w:eastAsia="en-US"/>
        </w:rPr>
        <w:t>-4</w:t>
      </w:r>
      <w:r w:rsidRPr="00085058">
        <w:rPr>
          <w:rFonts w:eastAsiaTheme="minorHAnsi"/>
          <w:iCs/>
          <w:noProof/>
          <w:lang w:eastAsia="en-US"/>
        </w:rPr>
        <w:t xml:space="preserve"> класс</w:t>
      </w:r>
      <w:r w:rsidR="00485C4F" w:rsidRPr="00085058">
        <w:rPr>
          <w:rFonts w:eastAsiaTheme="minorHAnsi"/>
          <w:iCs/>
          <w:noProof/>
          <w:lang w:eastAsia="en-US"/>
        </w:rPr>
        <w:t>ов</w:t>
      </w:r>
      <w:r w:rsidRPr="00085058">
        <w:rPr>
          <w:rFonts w:eastAsiaTheme="minorHAnsi"/>
          <w:iCs/>
          <w:noProof/>
          <w:lang w:eastAsia="en-US"/>
        </w:rPr>
        <w:t xml:space="preserve"> опасности с размером </w:t>
      </w:r>
      <w:r w:rsidR="00AD2949" w:rsidRPr="00085058">
        <w:rPr>
          <w:rFonts w:eastAsiaTheme="minorHAnsi"/>
          <w:iCs/>
          <w:noProof/>
          <w:lang w:val="en-US" w:eastAsia="en-US"/>
        </w:rPr>
        <w:t>C</w:t>
      </w:r>
      <w:r w:rsidR="00AD2949" w:rsidRPr="00085058">
        <w:rPr>
          <w:rFonts w:eastAsiaTheme="minorHAnsi"/>
          <w:iCs/>
          <w:noProof/>
          <w:lang w:eastAsia="en-US"/>
        </w:rPr>
        <w:t xml:space="preserve">ЗЗ – 100 м (КОС баз отдыха), </w:t>
      </w:r>
      <w:r w:rsidRPr="00085058">
        <w:rPr>
          <w:rFonts w:eastAsiaTheme="minorHAnsi"/>
          <w:iCs/>
          <w:noProof/>
          <w:lang w:eastAsia="en-US"/>
        </w:rPr>
        <w:t xml:space="preserve">СЗЗ – </w:t>
      </w:r>
      <w:r w:rsidR="00F33E6A" w:rsidRPr="00085058">
        <w:rPr>
          <w:rFonts w:eastAsiaTheme="minorHAnsi"/>
          <w:iCs/>
          <w:noProof/>
          <w:lang w:eastAsia="en-US"/>
        </w:rPr>
        <w:t xml:space="preserve">200 м (КОС-Подгорный) и </w:t>
      </w:r>
      <w:r w:rsidRPr="00085058">
        <w:rPr>
          <w:rFonts w:eastAsiaTheme="minorHAnsi"/>
          <w:iCs/>
          <w:noProof/>
          <w:lang w:eastAsia="en-US"/>
        </w:rPr>
        <w:t>500</w:t>
      </w:r>
      <w:r w:rsidR="00F33E6A" w:rsidRPr="00085058">
        <w:rPr>
          <w:rFonts w:eastAsiaTheme="minorHAnsi"/>
          <w:iCs/>
          <w:noProof/>
          <w:lang w:eastAsia="en-US"/>
        </w:rPr>
        <w:t xml:space="preserve"> м (КОС-Железногорск).</w:t>
      </w:r>
      <w:r w:rsidRPr="00085058">
        <w:rPr>
          <w:rFonts w:eastAsiaTheme="minorHAnsi"/>
          <w:iCs/>
          <w:noProof/>
          <w:lang w:eastAsia="en-US"/>
        </w:rPr>
        <w:t xml:space="preserve"> </w:t>
      </w:r>
    </w:p>
    <w:p w:rsidR="009D5482" w:rsidRPr="00085058" w:rsidRDefault="009D5482" w:rsidP="00EC7A6A">
      <w:pPr>
        <w:pStyle w:val="a9"/>
        <w:suppressAutoHyphens/>
        <w:ind w:left="0" w:right="-1" w:firstLine="0"/>
        <w:rPr>
          <w:rFonts w:eastAsiaTheme="minorHAnsi"/>
          <w:iCs/>
          <w:noProof/>
          <w:lang w:eastAsia="en-US"/>
        </w:rPr>
      </w:pPr>
      <w:r w:rsidRPr="00085058">
        <w:rPr>
          <w:rFonts w:eastAsiaTheme="minorHAnsi"/>
          <w:iCs/>
          <w:noProof/>
          <w:lang w:eastAsia="en-US"/>
        </w:rPr>
        <w:t xml:space="preserve">         Расчет рассеивания загрязняющих веществ в атмосферном воздухе территории расположения КОС показал, что при всех режимах работы очистных сооружений концентрации всех видов </w:t>
      </w:r>
      <w:r w:rsidRPr="00085058">
        <w:rPr>
          <w:rFonts w:eastAsiaTheme="minorHAnsi"/>
          <w:iCs/>
          <w:noProof/>
          <w:lang w:eastAsia="en-US"/>
        </w:rPr>
        <w:lastRenderedPageBreak/>
        <w:t xml:space="preserve">загрязняющих веществ на границах нормативной санитарно-защитной зоны и на границе ближайшей жилой застройки составляют менее 1,0 ПДК и соответствуют санитарно-гигиеническим и экологическим нормативам (СанПиН 2.2.1/2.1.1.1200-03, 2.2.1/2.1.1.2739-10). </w:t>
      </w:r>
    </w:p>
    <w:p w:rsidR="009D5482" w:rsidRPr="00085058" w:rsidRDefault="00E10758" w:rsidP="00EC7A6A">
      <w:pPr>
        <w:pStyle w:val="a9"/>
        <w:suppressAutoHyphens/>
        <w:ind w:left="0" w:right="-1" w:firstLine="0"/>
        <w:rPr>
          <w:rFonts w:eastAsiaTheme="minorHAnsi"/>
          <w:b/>
          <w:i/>
          <w:iCs/>
          <w:lang w:eastAsia="en-US"/>
        </w:rPr>
      </w:pPr>
      <w:r w:rsidRPr="00085058">
        <w:rPr>
          <w:rFonts w:eastAsiaTheme="minorHAnsi"/>
          <w:b/>
          <w:i/>
          <w:iCs/>
          <w:lang w:eastAsia="en-US"/>
        </w:rPr>
        <w:t xml:space="preserve">          </w:t>
      </w:r>
      <w:r w:rsidR="009D5482" w:rsidRPr="00085058">
        <w:rPr>
          <w:rFonts w:eastAsiaTheme="minorHAnsi"/>
          <w:b/>
          <w:i/>
          <w:iCs/>
          <w:lang w:eastAsia="en-US"/>
        </w:rPr>
        <w:t>Шумовое воздействие</w:t>
      </w:r>
    </w:p>
    <w:p w:rsidR="009D5482" w:rsidRPr="00085058" w:rsidRDefault="00E10758" w:rsidP="00EC7A6A">
      <w:pPr>
        <w:suppressAutoHyphens/>
        <w:autoSpaceDE w:val="0"/>
        <w:autoSpaceDN w:val="0"/>
        <w:adjustRightInd w:val="0"/>
        <w:spacing w:before="0" w:after="0" w:line="240" w:lineRule="auto"/>
        <w:ind w:firstLine="0"/>
        <w:rPr>
          <w:iCs/>
          <w:lang w:eastAsia="en-US"/>
        </w:rPr>
      </w:pPr>
      <w:r w:rsidRPr="00085058">
        <w:rPr>
          <w:iCs/>
          <w:noProof/>
          <w:lang w:eastAsia="en-US"/>
        </w:rPr>
        <w:t xml:space="preserve">          </w:t>
      </w:r>
      <w:r w:rsidR="009D5482" w:rsidRPr="00085058">
        <w:rPr>
          <w:iCs/>
          <w:noProof/>
          <w:lang w:eastAsia="en-US"/>
        </w:rPr>
        <w:t>Основными источниками шумового воздействия объекта является воздуходувное оборудование, расположенное в здании компрессорной. Принятые проектом</w:t>
      </w:r>
      <w:r w:rsidR="00F33E6A" w:rsidRPr="00085058">
        <w:rPr>
          <w:iCs/>
          <w:noProof/>
          <w:lang w:eastAsia="en-US"/>
        </w:rPr>
        <w:t xml:space="preserve"> реконструкции</w:t>
      </w:r>
      <w:r w:rsidR="009D5482" w:rsidRPr="00085058">
        <w:rPr>
          <w:iCs/>
          <w:noProof/>
          <w:lang w:eastAsia="en-US"/>
        </w:rPr>
        <w:t xml:space="preserve"> компрессоры выполнены в шумопоглощающем исполнении. Уровень шума от оборудования внутри помещ</w:t>
      </w:r>
      <w:r w:rsidRPr="00085058">
        <w:rPr>
          <w:iCs/>
          <w:noProof/>
          <w:lang w:eastAsia="en-US"/>
        </w:rPr>
        <w:t>ения компрессорной достигает 75</w:t>
      </w:r>
      <w:r w:rsidR="009D5482" w:rsidRPr="00085058">
        <w:rPr>
          <w:iCs/>
          <w:noProof/>
          <w:lang w:eastAsia="en-US"/>
        </w:rPr>
        <w:t xml:space="preserve">дБа, что соответствует требованиям </w:t>
      </w:r>
      <w:r w:rsidR="00EC7A6A" w:rsidRPr="00085058">
        <w:rPr>
          <w:iCs/>
          <w:noProof/>
          <w:lang w:eastAsia="en-US"/>
        </w:rPr>
        <w:t>СанПиН 1.2.3685-21</w:t>
      </w:r>
      <w:r w:rsidR="009D5482" w:rsidRPr="00085058">
        <w:rPr>
          <w:iCs/>
          <w:noProof/>
          <w:lang w:eastAsia="en-US"/>
        </w:rPr>
        <w:t>.</w:t>
      </w:r>
      <w:r w:rsidR="009D5482" w:rsidRPr="00085058">
        <w:rPr>
          <w:iCs/>
          <w:lang w:eastAsia="en-US"/>
        </w:rPr>
        <w:t xml:space="preserve"> </w:t>
      </w:r>
    </w:p>
    <w:p w:rsidR="009D5482" w:rsidRPr="00085058" w:rsidRDefault="00E10758" w:rsidP="00EC7A6A">
      <w:pPr>
        <w:pStyle w:val="a9"/>
        <w:suppressAutoHyphens/>
        <w:ind w:left="0" w:right="140" w:firstLine="0"/>
        <w:rPr>
          <w:rFonts w:eastAsiaTheme="minorHAnsi"/>
          <w:b/>
          <w:i/>
          <w:iCs/>
          <w:lang w:eastAsia="en-US"/>
        </w:rPr>
      </w:pPr>
      <w:r w:rsidRPr="00085058">
        <w:rPr>
          <w:rFonts w:eastAsiaTheme="minorHAnsi"/>
          <w:b/>
          <w:i/>
          <w:iCs/>
          <w:lang w:eastAsia="en-US"/>
        </w:rPr>
        <w:t xml:space="preserve">         </w:t>
      </w:r>
      <w:r w:rsidR="009128D7" w:rsidRPr="00085058">
        <w:rPr>
          <w:rFonts w:eastAsiaTheme="minorHAnsi"/>
          <w:b/>
          <w:i/>
          <w:iCs/>
          <w:lang w:eastAsia="en-US"/>
        </w:rPr>
        <w:t xml:space="preserve">Воздействие на </w:t>
      </w:r>
      <w:r w:rsidR="009D5482" w:rsidRPr="00085058">
        <w:rPr>
          <w:rFonts w:eastAsiaTheme="minorHAnsi"/>
          <w:b/>
          <w:i/>
          <w:iCs/>
          <w:lang w:eastAsia="en-US"/>
        </w:rPr>
        <w:t xml:space="preserve">подземные воды </w:t>
      </w:r>
    </w:p>
    <w:p w:rsidR="00E10758" w:rsidRPr="00085058" w:rsidRDefault="00E10758" w:rsidP="00EC7A6A">
      <w:pPr>
        <w:pStyle w:val="a9"/>
        <w:tabs>
          <w:tab w:val="left" w:pos="567"/>
        </w:tabs>
        <w:suppressAutoHyphens/>
        <w:ind w:left="0" w:right="140" w:firstLine="0"/>
        <w:rPr>
          <w:rFonts w:eastAsiaTheme="minorHAnsi"/>
          <w:iCs/>
          <w:noProof/>
          <w:lang w:eastAsia="en-US"/>
        </w:rPr>
      </w:pPr>
      <w:r w:rsidRPr="00085058">
        <w:rPr>
          <w:rFonts w:eastAsiaTheme="minorHAnsi"/>
          <w:iCs/>
          <w:noProof/>
          <w:lang w:eastAsia="en-US"/>
        </w:rPr>
        <w:t xml:space="preserve">         </w:t>
      </w:r>
      <w:r w:rsidR="009D5482" w:rsidRPr="00085058">
        <w:rPr>
          <w:rFonts w:eastAsiaTheme="minorHAnsi"/>
          <w:iCs/>
          <w:noProof/>
          <w:lang w:eastAsia="en-US"/>
        </w:rPr>
        <w:t>Принятые проект</w:t>
      </w:r>
      <w:r w:rsidR="00F33E6A" w:rsidRPr="00085058">
        <w:rPr>
          <w:rFonts w:eastAsiaTheme="minorHAnsi"/>
          <w:iCs/>
          <w:noProof/>
          <w:lang w:eastAsia="en-US"/>
        </w:rPr>
        <w:t>ами</w:t>
      </w:r>
      <w:r w:rsidR="009D5482" w:rsidRPr="00085058">
        <w:rPr>
          <w:rFonts w:eastAsiaTheme="minorHAnsi"/>
          <w:iCs/>
          <w:noProof/>
          <w:lang w:eastAsia="en-US"/>
        </w:rPr>
        <w:t xml:space="preserve"> решения по водоснабжению </w:t>
      </w:r>
      <w:r w:rsidR="00F33E6A" w:rsidRPr="00085058">
        <w:rPr>
          <w:rFonts w:eastAsiaTheme="minorHAnsi"/>
          <w:iCs/>
          <w:noProof/>
          <w:lang w:eastAsia="en-US"/>
        </w:rPr>
        <w:t>КОС</w:t>
      </w:r>
      <w:r w:rsidR="009D5482" w:rsidRPr="00085058">
        <w:rPr>
          <w:rFonts w:eastAsiaTheme="minorHAnsi"/>
          <w:iCs/>
          <w:noProof/>
          <w:lang w:eastAsia="en-US"/>
        </w:rPr>
        <w:t xml:space="preserve"> позволяют минимизировать расход </w:t>
      </w:r>
      <w:r w:rsidR="00F33E6A" w:rsidRPr="00085058">
        <w:rPr>
          <w:rFonts w:eastAsiaTheme="minorHAnsi"/>
          <w:iCs/>
          <w:noProof/>
          <w:lang w:eastAsia="en-US"/>
        </w:rPr>
        <w:t>питьевой</w:t>
      </w:r>
      <w:r w:rsidR="009D5482" w:rsidRPr="00085058">
        <w:rPr>
          <w:rFonts w:eastAsiaTheme="minorHAnsi"/>
          <w:iCs/>
          <w:noProof/>
          <w:lang w:eastAsia="en-US"/>
        </w:rPr>
        <w:t xml:space="preserve"> воды на технологические нужды за счет использования очищенной сточной воды. </w:t>
      </w:r>
    </w:p>
    <w:p w:rsidR="009D5482" w:rsidRPr="00085058" w:rsidRDefault="00E10758" w:rsidP="00EC7A6A">
      <w:pPr>
        <w:pStyle w:val="a9"/>
        <w:tabs>
          <w:tab w:val="left" w:pos="567"/>
        </w:tabs>
        <w:suppressAutoHyphens/>
        <w:ind w:left="0" w:right="140" w:firstLine="0"/>
        <w:rPr>
          <w:rFonts w:eastAsiaTheme="minorHAnsi"/>
          <w:iCs/>
          <w:noProof/>
          <w:lang w:eastAsia="en-US"/>
        </w:rPr>
      </w:pPr>
      <w:r w:rsidRPr="00085058">
        <w:rPr>
          <w:rFonts w:eastAsiaTheme="minorHAnsi"/>
          <w:iCs/>
          <w:noProof/>
          <w:lang w:eastAsia="en-US"/>
        </w:rPr>
        <w:t xml:space="preserve">         Питьевая</w:t>
      </w:r>
      <w:r w:rsidR="009D5482" w:rsidRPr="00085058">
        <w:rPr>
          <w:rFonts w:eastAsiaTheme="minorHAnsi"/>
          <w:iCs/>
          <w:noProof/>
          <w:lang w:eastAsia="en-US"/>
        </w:rPr>
        <w:t xml:space="preserve"> вода используется для хозяйственно</w:t>
      </w:r>
      <w:r w:rsidRPr="00085058">
        <w:rPr>
          <w:rFonts w:eastAsiaTheme="minorHAnsi"/>
          <w:iCs/>
          <w:noProof/>
          <w:lang w:eastAsia="en-US"/>
        </w:rPr>
        <w:t>-бытовых</w:t>
      </w:r>
      <w:r w:rsidR="009D5482" w:rsidRPr="00085058">
        <w:rPr>
          <w:rFonts w:eastAsiaTheme="minorHAnsi"/>
          <w:iCs/>
          <w:noProof/>
          <w:lang w:eastAsia="en-US"/>
        </w:rPr>
        <w:t xml:space="preserve"> нужд КОС.</w:t>
      </w:r>
      <w:r w:rsidRPr="00085058">
        <w:rPr>
          <w:rFonts w:eastAsiaTheme="minorHAnsi"/>
          <w:iCs/>
          <w:noProof/>
          <w:lang w:eastAsia="en-US"/>
        </w:rPr>
        <w:t xml:space="preserve"> </w:t>
      </w:r>
      <w:r w:rsidR="009D5482" w:rsidRPr="00085058">
        <w:rPr>
          <w:rFonts w:eastAsiaTheme="minorHAnsi"/>
          <w:iCs/>
          <w:noProof/>
          <w:lang w:eastAsia="en-US"/>
        </w:rPr>
        <w:t>Для технологических нужд очистных сооружений (приготовление реагентов, промывка оборудования и заполнение пожарных резервуаров)</w:t>
      </w:r>
      <w:r w:rsidR="00F33E6A" w:rsidRPr="00085058">
        <w:rPr>
          <w:rFonts w:eastAsiaTheme="minorHAnsi"/>
          <w:iCs/>
          <w:noProof/>
          <w:lang w:eastAsia="en-US"/>
        </w:rPr>
        <w:t>, а также полив газонов и зеленых насаждений</w:t>
      </w:r>
      <w:r w:rsidR="009D5482" w:rsidRPr="00085058">
        <w:rPr>
          <w:rFonts w:eastAsiaTheme="minorHAnsi"/>
          <w:iCs/>
          <w:noProof/>
          <w:lang w:eastAsia="en-US"/>
        </w:rPr>
        <w:t xml:space="preserve"> используется вода, после очистки на очистных сооружениях.  </w:t>
      </w:r>
    </w:p>
    <w:p w:rsidR="009128D7" w:rsidRPr="00085058" w:rsidRDefault="009128D7" w:rsidP="00EC7A6A">
      <w:pPr>
        <w:pStyle w:val="a9"/>
        <w:tabs>
          <w:tab w:val="left" w:pos="567"/>
        </w:tabs>
        <w:suppressAutoHyphens/>
        <w:ind w:left="0" w:right="140" w:firstLine="0"/>
        <w:rPr>
          <w:rFonts w:eastAsiaTheme="minorHAnsi"/>
          <w:iCs/>
          <w:noProof/>
          <w:lang w:eastAsia="en-US"/>
        </w:rPr>
      </w:pPr>
      <w:r w:rsidRPr="00085058">
        <w:rPr>
          <w:rFonts w:eastAsiaTheme="minorHAnsi"/>
          <w:iCs/>
          <w:noProof/>
          <w:lang w:eastAsia="en-US"/>
        </w:rPr>
        <w:t xml:space="preserve">          Охрана подземных вод от загрязнения обеспечивается:</w:t>
      </w:r>
    </w:p>
    <w:p w:rsidR="009128D7" w:rsidRPr="00085058" w:rsidRDefault="009128D7" w:rsidP="00EC7A6A">
      <w:pPr>
        <w:pStyle w:val="a9"/>
        <w:tabs>
          <w:tab w:val="left" w:pos="567"/>
        </w:tabs>
        <w:suppressAutoHyphens/>
        <w:ind w:left="0" w:right="140" w:firstLine="0"/>
        <w:rPr>
          <w:rFonts w:eastAsiaTheme="minorHAnsi"/>
          <w:iCs/>
          <w:noProof/>
          <w:lang w:eastAsia="en-US"/>
        </w:rPr>
      </w:pPr>
      <w:r w:rsidRPr="00085058">
        <w:rPr>
          <w:rFonts w:eastAsiaTheme="minorHAnsi"/>
          <w:iCs/>
          <w:noProof/>
          <w:lang w:eastAsia="en-US"/>
        </w:rPr>
        <w:t>- усилиной гидроизоляцией загрубленных емкостей и приямков;</w:t>
      </w:r>
    </w:p>
    <w:p w:rsidR="009128D7" w:rsidRPr="00085058" w:rsidRDefault="009128D7" w:rsidP="00EC7A6A">
      <w:pPr>
        <w:pStyle w:val="a9"/>
        <w:tabs>
          <w:tab w:val="left" w:pos="567"/>
        </w:tabs>
        <w:suppressAutoHyphens/>
        <w:ind w:left="0" w:right="140" w:firstLine="0"/>
        <w:rPr>
          <w:rFonts w:eastAsiaTheme="minorHAnsi"/>
          <w:iCs/>
          <w:noProof/>
          <w:lang w:eastAsia="en-US"/>
        </w:rPr>
      </w:pPr>
      <w:r w:rsidRPr="00085058">
        <w:rPr>
          <w:rFonts w:eastAsiaTheme="minorHAnsi"/>
          <w:iCs/>
          <w:noProof/>
          <w:lang w:eastAsia="en-US"/>
        </w:rPr>
        <w:t>- установкой оборудования и насосов в помещении с бетонным полом, оборудованных трапами для отвода в канализация возможных утечек и переливов;</w:t>
      </w:r>
    </w:p>
    <w:p w:rsidR="009128D7" w:rsidRPr="00085058" w:rsidRDefault="009128D7" w:rsidP="00EC7A6A">
      <w:pPr>
        <w:pStyle w:val="a9"/>
        <w:tabs>
          <w:tab w:val="left" w:pos="567"/>
        </w:tabs>
        <w:suppressAutoHyphens/>
        <w:ind w:left="0" w:right="140" w:firstLine="0"/>
        <w:rPr>
          <w:rFonts w:eastAsiaTheme="minorHAnsi"/>
          <w:iCs/>
          <w:noProof/>
          <w:lang w:eastAsia="en-US"/>
        </w:rPr>
      </w:pPr>
      <w:r w:rsidRPr="00085058">
        <w:rPr>
          <w:rFonts w:eastAsiaTheme="minorHAnsi"/>
          <w:iCs/>
          <w:noProof/>
          <w:lang w:eastAsia="en-US"/>
        </w:rPr>
        <w:t>- шламовые площадки выполнены на бетонном основании;</w:t>
      </w:r>
    </w:p>
    <w:p w:rsidR="009D5482" w:rsidRPr="00085058" w:rsidRDefault="00E10758" w:rsidP="00EC7A6A">
      <w:pPr>
        <w:pStyle w:val="a9"/>
        <w:suppressAutoHyphens/>
        <w:ind w:left="0" w:right="140" w:firstLine="0"/>
        <w:rPr>
          <w:rFonts w:eastAsiaTheme="minorHAnsi"/>
          <w:b/>
          <w:i/>
          <w:iCs/>
          <w:lang w:eastAsia="en-US"/>
        </w:rPr>
      </w:pPr>
      <w:r w:rsidRPr="00085058">
        <w:rPr>
          <w:rFonts w:eastAsiaTheme="minorHAnsi"/>
          <w:b/>
          <w:i/>
          <w:iCs/>
          <w:lang w:eastAsia="en-US"/>
        </w:rPr>
        <w:t xml:space="preserve">         </w:t>
      </w:r>
      <w:r w:rsidR="009D5482" w:rsidRPr="00085058">
        <w:rPr>
          <w:rFonts w:eastAsiaTheme="minorHAnsi"/>
          <w:b/>
          <w:i/>
          <w:iCs/>
          <w:lang w:eastAsia="en-US"/>
        </w:rPr>
        <w:t xml:space="preserve">Воздействие на окружающую среду при обращении с отходами </w:t>
      </w:r>
    </w:p>
    <w:p w:rsidR="009D5482" w:rsidRPr="00085058" w:rsidRDefault="00E10758" w:rsidP="00EC7A6A">
      <w:pPr>
        <w:pStyle w:val="a9"/>
        <w:suppressAutoHyphens/>
        <w:ind w:left="0" w:right="140" w:firstLine="0"/>
        <w:rPr>
          <w:rFonts w:eastAsiaTheme="minorHAnsi"/>
          <w:iCs/>
          <w:noProof/>
          <w:lang w:eastAsia="en-US"/>
        </w:rPr>
      </w:pPr>
      <w:r w:rsidRPr="00085058">
        <w:rPr>
          <w:rFonts w:eastAsiaTheme="minorHAnsi"/>
          <w:iCs/>
          <w:noProof/>
          <w:lang w:eastAsia="en-US"/>
        </w:rPr>
        <w:t xml:space="preserve">         </w:t>
      </w:r>
      <w:r w:rsidR="009D5482" w:rsidRPr="00085058">
        <w:rPr>
          <w:rFonts w:eastAsiaTheme="minorHAnsi"/>
          <w:iCs/>
          <w:noProof/>
          <w:lang w:eastAsia="en-US"/>
        </w:rPr>
        <w:t xml:space="preserve">Источниками образования отходов на очистных сооружениях являются как технологические процессы очистки сточных вод, так и вспомогательные производства. Все отходы, образующиеся на стадии эксплуатации объекта, временно накапливаются на специально оборудованных площадках. </w:t>
      </w:r>
      <w:r w:rsidR="009D5482" w:rsidRPr="00085058">
        <w:t>По мере накопления отходов осуществляется передача их в специализированное лицензированное предприятие для утилизации и для размещения на полигоне.</w:t>
      </w:r>
    </w:p>
    <w:p w:rsidR="009D5482" w:rsidRPr="00085058" w:rsidRDefault="00E10758" w:rsidP="00EC7A6A">
      <w:pPr>
        <w:pStyle w:val="a9"/>
        <w:suppressAutoHyphens/>
        <w:ind w:left="0" w:right="140" w:firstLine="0"/>
        <w:rPr>
          <w:rFonts w:eastAsiaTheme="minorHAnsi"/>
          <w:iCs/>
          <w:noProof/>
          <w:lang w:eastAsia="en-US"/>
        </w:rPr>
      </w:pPr>
      <w:r w:rsidRPr="00085058">
        <w:rPr>
          <w:rFonts w:eastAsiaTheme="minorHAnsi"/>
          <w:iCs/>
          <w:noProof/>
          <w:lang w:eastAsia="en-US"/>
        </w:rPr>
        <w:t xml:space="preserve">         </w:t>
      </w:r>
      <w:r w:rsidR="009D5482" w:rsidRPr="00085058">
        <w:rPr>
          <w:rFonts w:eastAsiaTheme="minorHAnsi"/>
          <w:iCs/>
          <w:noProof/>
          <w:lang w:eastAsia="en-US"/>
        </w:rPr>
        <w:t xml:space="preserve">Воздействие, связанное с образованием и обращением с отходами, можно рассматривать как допустимое и регулируемое. </w:t>
      </w:r>
    </w:p>
    <w:p w:rsidR="009D5482" w:rsidRPr="00085058" w:rsidRDefault="00E10758" w:rsidP="00EC7A6A">
      <w:pPr>
        <w:pStyle w:val="a9"/>
        <w:suppressAutoHyphens/>
        <w:ind w:left="0" w:right="140" w:firstLine="0"/>
        <w:rPr>
          <w:rFonts w:eastAsiaTheme="minorHAnsi"/>
          <w:b/>
          <w:i/>
          <w:iCs/>
          <w:lang w:eastAsia="en-US"/>
        </w:rPr>
      </w:pPr>
      <w:r w:rsidRPr="00085058">
        <w:rPr>
          <w:rFonts w:eastAsiaTheme="minorHAnsi"/>
          <w:b/>
          <w:i/>
          <w:iCs/>
          <w:lang w:eastAsia="en-US"/>
        </w:rPr>
        <w:t xml:space="preserve">         </w:t>
      </w:r>
      <w:r w:rsidR="009D5482" w:rsidRPr="00085058">
        <w:rPr>
          <w:rFonts w:eastAsiaTheme="minorHAnsi"/>
          <w:b/>
          <w:i/>
          <w:iCs/>
          <w:lang w:eastAsia="en-US"/>
        </w:rPr>
        <w:t xml:space="preserve">Воздействие на здоровье </w:t>
      </w:r>
    </w:p>
    <w:p w:rsidR="009D5482" w:rsidRPr="00085058" w:rsidRDefault="00E10758" w:rsidP="00EC7A6A">
      <w:pPr>
        <w:pStyle w:val="a9"/>
        <w:suppressAutoHyphens/>
        <w:ind w:left="0" w:right="140" w:firstLine="0"/>
        <w:rPr>
          <w:rFonts w:eastAsiaTheme="minorHAnsi"/>
          <w:iCs/>
          <w:noProof/>
          <w:lang w:eastAsia="en-US"/>
        </w:rPr>
      </w:pPr>
      <w:r w:rsidRPr="00085058">
        <w:rPr>
          <w:rFonts w:eastAsiaTheme="minorHAnsi"/>
          <w:iCs/>
          <w:noProof/>
          <w:lang w:eastAsia="en-US"/>
        </w:rPr>
        <w:t xml:space="preserve">         </w:t>
      </w:r>
      <w:r w:rsidR="009D5482" w:rsidRPr="00085058">
        <w:rPr>
          <w:rFonts w:eastAsiaTheme="minorHAnsi"/>
          <w:iCs/>
          <w:noProof/>
          <w:lang w:eastAsia="en-US"/>
        </w:rPr>
        <w:t xml:space="preserve">Основным фактором воздействрия на здоровье населения является загрязнение атмосферного воздуха. Учитывая социальную значимость данного фактора воздействия, целесообразно провести оценку риска для здоровья населения, включая рассмотрние вопроса о влиянии выбросов на условия проживания.  </w:t>
      </w:r>
    </w:p>
    <w:p w:rsidR="00AC61F4" w:rsidRPr="00085058" w:rsidRDefault="00AC61F4" w:rsidP="00EC7A6A">
      <w:pPr>
        <w:pStyle w:val="a9"/>
        <w:suppressAutoHyphens/>
        <w:ind w:left="142" w:right="140" w:firstLine="0"/>
        <w:rPr>
          <w:b/>
          <w:i/>
        </w:rPr>
      </w:pPr>
      <w:r w:rsidRPr="00085058">
        <w:rPr>
          <w:rFonts w:eastAsia="Calibri"/>
        </w:rPr>
        <w:t xml:space="preserve">        </w:t>
      </w:r>
      <w:r w:rsidRPr="00085058">
        <w:rPr>
          <w:rFonts w:eastAsia="Calibri"/>
          <w:b/>
          <w:i/>
        </w:rPr>
        <w:t xml:space="preserve">Воздействие </w:t>
      </w:r>
      <w:r w:rsidRPr="00085058">
        <w:rPr>
          <w:b/>
          <w:i/>
        </w:rPr>
        <w:t xml:space="preserve">объемов сброса загрязняющих веществ </w:t>
      </w:r>
      <w:r w:rsidR="00F37EBC" w:rsidRPr="00085058">
        <w:rPr>
          <w:b/>
          <w:i/>
        </w:rPr>
        <w:t>на</w:t>
      </w:r>
      <w:r w:rsidRPr="00085058">
        <w:rPr>
          <w:b/>
          <w:i/>
        </w:rPr>
        <w:t xml:space="preserve"> водные объекты  </w:t>
      </w:r>
    </w:p>
    <w:p w:rsidR="00E61554" w:rsidRPr="00085058" w:rsidRDefault="00E10758" w:rsidP="00EC7A6A">
      <w:pPr>
        <w:pStyle w:val="a9"/>
        <w:suppressAutoHyphens/>
        <w:ind w:left="0" w:right="140" w:firstLine="0"/>
        <w:rPr>
          <w:rFonts w:eastAsia="Calibri"/>
        </w:rPr>
      </w:pPr>
      <w:r w:rsidRPr="00085058">
        <w:rPr>
          <w:rFonts w:eastAsia="Calibri"/>
        </w:rPr>
        <w:t xml:space="preserve"> </w:t>
      </w:r>
      <w:r w:rsidR="00AC61F4" w:rsidRPr="00085058">
        <w:rPr>
          <w:rFonts w:eastAsia="Calibri"/>
        </w:rPr>
        <w:t xml:space="preserve">          </w:t>
      </w:r>
      <w:r w:rsidR="009D5482" w:rsidRPr="00085058">
        <w:rPr>
          <w:rFonts w:eastAsia="Calibri"/>
        </w:rPr>
        <w:t>На сегодн</w:t>
      </w:r>
      <w:r w:rsidR="009D5482" w:rsidRPr="00085058">
        <w:rPr>
          <w:rFonts w:eastAsia="Calibri"/>
          <w:shd w:val="clear" w:color="auto" w:fill="FFFFFF"/>
        </w:rPr>
        <w:t>яшн</w:t>
      </w:r>
      <w:r w:rsidR="009D5482" w:rsidRPr="00085058">
        <w:rPr>
          <w:rFonts w:eastAsia="Calibri"/>
        </w:rPr>
        <w:t xml:space="preserve">ий день требования к предельно допустимому сбросу ужесточились. Очистные сооружения должны обеспечивать эффект очистки сточных вод до норм ПДК рыбохозяйственных водоемов согласно </w:t>
      </w:r>
      <w:r w:rsidR="00503FFC" w:rsidRPr="00085058">
        <w:rPr>
          <w:rFonts w:eastAsia="Calibri"/>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9D5482" w:rsidRPr="00085058">
        <w:rPr>
          <w:rFonts w:eastAsia="Calibri"/>
        </w:rPr>
        <w:t>.</w:t>
      </w:r>
      <w:r w:rsidR="006C0E36" w:rsidRPr="00085058">
        <w:rPr>
          <w:rFonts w:eastAsia="Calibri"/>
        </w:rPr>
        <w:t xml:space="preserve"> </w:t>
      </w:r>
      <w:r w:rsidR="005714B2" w:rsidRPr="00085058">
        <w:rPr>
          <w:rFonts w:eastAsia="Calibri"/>
        </w:rPr>
        <w:t xml:space="preserve">Контроль качества очистки осуществляется путем </w:t>
      </w:r>
      <w:r w:rsidR="00F37EBC" w:rsidRPr="00085058">
        <w:rPr>
          <w:rFonts w:eastAsia="Calibri"/>
        </w:rPr>
        <w:t>ежемесячного</w:t>
      </w:r>
      <w:r w:rsidR="005714B2" w:rsidRPr="00085058">
        <w:rPr>
          <w:rFonts w:eastAsia="Calibri"/>
        </w:rPr>
        <w:t xml:space="preserve"> отбора проб очищенных сточных вод перед сбросом в водный объект. </w:t>
      </w:r>
    </w:p>
    <w:p w:rsidR="00E61554" w:rsidRPr="00085058" w:rsidRDefault="00F37EBC" w:rsidP="00EC7A6A">
      <w:pPr>
        <w:pStyle w:val="a9"/>
        <w:suppressAutoHyphens/>
        <w:ind w:left="0" w:right="140" w:firstLine="0"/>
        <w:rPr>
          <w:rFonts w:eastAsia="Calibri"/>
        </w:rPr>
      </w:pPr>
      <w:r w:rsidRPr="00085058">
        <w:rPr>
          <w:rFonts w:eastAsia="Calibri"/>
        </w:rPr>
        <w:lastRenderedPageBreak/>
        <w:t xml:space="preserve">        Анализы проб, на КОС гор. Железногорска осуществ</w:t>
      </w:r>
      <w:r w:rsidR="00734D02" w:rsidRPr="00085058">
        <w:rPr>
          <w:rFonts w:eastAsia="Calibri"/>
        </w:rPr>
        <w:t xml:space="preserve">ляет, согласно договору, испытательный лабораторный центр </w:t>
      </w:r>
      <w:r w:rsidRPr="00085058">
        <w:rPr>
          <w:rFonts w:eastAsia="Calibri"/>
        </w:rPr>
        <w:t xml:space="preserve">ФГБУЗ ЦГиЭ №51 ФМБАВ России, </w:t>
      </w:r>
      <w:r w:rsidR="00734D02" w:rsidRPr="00085058">
        <w:rPr>
          <w:rFonts w:eastAsia="Calibri"/>
        </w:rPr>
        <w:t xml:space="preserve">аттестат аккредитации: </w:t>
      </w:r>
      <w:r w:rsidR="00734D02" w:rsidRPr="00085058">
        <w:rPr>
          <w:rFonts w:eastAsia="Calibri"/>
          <w:lang w:val="en-US"/>
        </w:rPr>
        <w:t>R</w:t>
      </w:r>
      <w:r w:rsidR="00734D02" w:rsidRPr="00085058">
        <w:rPr>
          <w:rFonts w:eastAsia="Calibri"/>
        </w:rPr>
        <w:t xml:space="preserve">А. </w:t>
      </w:r>
      <w:r w:rsidR="00734D02" w:rsidRPr="00085058">
        <w:rPr>
          <w:rFonts w:eastAsia="Calibri"/>
          <w:lang w:val="en-US"/>
        </w:rPr>
        <w:t>RU</w:t>
      </w:r>
      <w:r w:rsidR="00734D02" w:rsidRPr="00085058">
        <w:rPr>
          <w:rFonts w:eastAsia="Calibri"/>
        </w:rPr>
        <w:t>.513331</w:t>
      </w:r>
      <w:r w:rsidR="00460CAC" w:rsidRPr="00085058">
        <w:rPr>
          <w:rFonts w:eastAsia="Calibri"/>
        </w:rPr>
        <w:t>.</w:t>
      </w:r>
    </w:p>
    <w:p w:rsidR="00460CAC" w:rsidRPr="00085058" w:rsidRDefault="00E61554" w:rsidP="00EC7A6A">
      <w:pPr>
        <w:pStyle w:val="a9"/>
        <w:keepNext/>
        <w:suppressAutoHyphens/>
        <w:ind w:left="0" w:right="140" w:firstLine="0"/>
        <w:rPr>
          <w:bCs/>
        </w:rPr>
      </w:pPr>
      <w:r w:rsidRPr="00085058">
        <w:rPr>
          <w:bCs/>
        </w:rPr>
        <w:t xml:space="preserve">         Фактические данные по входящим концентрациям загрязняющих веществ сточных вод и концентрациям воды после очистки стоков на городских очистных сооружениях канализации (г. Железногорск)</w:t>
      </w:r>
      <w:r w:rsidR="00F92126" w:rsidRPr="00085058">
        <w:rPr>
          <w:bCs/>
        </w:rPr>
        <w:t xml:space="preserve"> </w:t>
      </w:r>
      <w:r w:rsidRPr="00085058">
        <w:rPr>
          <w:bCs/>
        </w:rPr>
        <w:t xml:space="preserve">представлены </w:t>
      </w:r>
      <w:r w:rsidR="00F92126" w:rsidRPr="00085058">
        <w:rPr>
          <w:bCs/>
        </w:rPr>
        <w:t xml:space="preserve">ниже </w:t>
      </w:r>
      <w:r w:rsidRPr="00085058">
        <w:rPr>
          <w:bCs/>
        </w:rPr>
        <w:t>в таблице 3.13.</w:t>
      </w:r>
    </w:p>
    <w:p w:rsidR="00E61554" w:rsidRPr="00085058" w:rsidRDefault="0021043D" w:rsidP="00EC7A6A">
      <w:pPr>
        <w:pStyle w:val="a9"/>
        <w:suppressAutoHyphens/>
        <w:ind w:left="0" w:right="140" w:firstLine="0"/>
        <w:rPr>
          <w:bCs/>
          <w:color w:val="000000"/>
          <w:szCs w:val="20"/>
        </w:rPr>
      </w:pPr>
      <w:r w:rsidRPr="00085058">
        <w:rPr>
          <w:rFonts w:eastAsia="Calibri"/>
        </w:rPr>
        <w:t xml:space="preserve">        </w:t>
      </w:r>
      <w:r w:rsidR="00F92126" w:rsidRPr="00085058">
        <w:rPr>
          <w:bCs/>
          <w:color w:val="000000"/>
          <w:szCs w:val="20"/>
        </w:rPr>
        <w:t>Фактическая концентрация загрязняющего вещества в очищенной воде сбрасываемых с КОС-Железногорска в реку Енисей представлена ниже в таблицах 3.14 (1) и 3.14 (2)</w:t>
      </w:r>
    </w:p>
    <w:p w:rsidR="00F42E4C" w:rsidRPr="00085058" w:rsidRDefault="00F42E4C" w:rsidP="00EC7A6A">
      <w:pPr>
        <w:pStyle w:val="a9"/>
        <w:keepNext/>
        <w:suppressAutoHyphens/>
        <w:ind w:left="0" w:right="140" w:firstLine="0"/>
        <w:rPr>
          <w:bCs/>
        </w:rPr>
      </w:pPr>
      <w:r w:rsidRPr="00085058">
        <w:rPr>
          <w:bCs/>
        </w:rPr>
        <w:t xml:space="preserve">         Фактические данные концентрации загрязняющих веществ после очистки стоков на КОС баз отдыха </w:t>
      </w:r>
      <w:r w:rsidR="00680DC3" w:rsidRPr="00085058">
        <w:rPr>
          <w:bCs/>
        </w:rPr>
        <w:t xml:space="preserve">выпускаемые на рельеф местности, </w:t>
      </w:r>
      <w:r w:rsidRPr="00085058">
        <w:rPr>
          <w:bCs/>
        </w:rPr>
        <w:t>представлены ниже в таблице 3.15.</w:t>
      </w:r>
    </w:p>
    <w:p w:rsidR="00F42E4C" w:rsidRPr="00085058" w:rsidRDefault="00F42E4C" w:rsidP="00EC7A6A">
      <w:pPr>
        <w:pStyle w:val="a9"/>
        <w:suppressAutoHyphens/>
        <w:ind w:left="0" w:right="140" w:firstLine="0"/>
        <w:rPr>
          <w:rFonts w:eastAsia="Calibri"/>
        </w:rPr>
      </w:pPr>
      <w:r w:rsidRPr="00085058">
        <w:rPr>
          <w:rFonts w:eastAsia="Calibri"/>
        </w:rPr>
        <w:t xml:space="preserve">          </w:t>
      </w:r>
    </w:p>
    <w:p w:rsidR="0021043D" w:rsidRPr="00085058" w:rsidRDefault="00F42E4C" w:rsidP="00EC7A6A">
      <w:pPr>
        <w:pStyle w:val="a9"/>
        <w:suppressAutoHyphens/>
        <w:ind w:left="0" w:right="140" w:firstLine="0"/>
        <w:rPr>
          <w:rFonts w:eastAsia="Calibri"/>
        </w:rPr>
      </w:pPr>
      <w:r w:rsidRPr="00085058">
        <w:rPr>
          <w:rFonts w:eastAsia="Calibri"/>
        </w:rPr>
        <w:t xml:space="preserve">          </w:t>
      </w:r>
      <w:r w:rsidR="0021043D" w:rsidRPr="00085058">
        <w:rPr>
          <w:rFonts w:eastAsia="Calibri"/>
        </w:rPr>
        <w:t xml:space="preserve">Анализы проб, на КОС пос. Подгорный, согласно договору, осуществляет Экоаналитическая лаборатория ООО «Водоканал-Сервис», аттестат аккредитации: РОСС </w:t>
      </w:r>
      <w:r w:rsidR="0021043D" w:rsidRPr="00085058">
        <w:rPr>
          <w:rFonts w:eastAsia="Calibri"/>
          <w:lang w:val="en-US"/>
        </w:rPr>
        <w:t>RU</w:t>
      </w:r>
      <w:r w:rsidR="0021043D" w:rsidRPr="00085058">
        <w:rPr>
          <w:rFonts w:eastAsia="Calibri"/>
        </w:rPr>
        <w:t>.0001.518975</w:t>
      </w:r>
    </w:p>
    <w:p w:rsidR="00F42E4C" w:rsidRPr="00085058" w:rsidRDefault="00F42E4C" w:rsidP="00EC7A6A">
      <w:pPr>
        <w:pStyle w:val="a9"/>
        <w:keepNext/>
        <w:suppressAutoHyphens/>
        <w:ind w:left="0" w:right="140" w:firstLine="0"/>
        <w:rPr>
          <w:bCs/>
        </w:rPr>
      </w:pPr>
      <w:r w:rsidRPr="00085058">
        <w:rPr>
          <w:bCs/>
        </w:rPr>
        <w:t xml:space="preserve">         Фактические данные концентрации загрязняющих веществ после очистки стоков на КОСпос. Подгорный представлены ниже в таблице 3.16.</w:t>
      </w:r>
    </w:p>
    <w:p w:rsidR="00F42E4C" w:rsidRPr="00085058" w:rsidRDefault="00F42E4C" w:rsidP="00EC7A6A">
      <w:pPr>
        <w:pStyle w:val="a9"/>
        <w:suppressAutoHyphens/>
        <w:ind w:left="0" w:right="140" w:firstLine="0"/>
        <w:rPr>
          <w:rFonts w:eastAsia="Calibri"/>
        </w:rPr>
      </w:pPr>
      <w:r w:rsidRPr="00085058">
        <w:rPr>
          <w:rFonts w:eastAsia="Calibri"/>
        </w:rPr>
        <w:t xml:space="preserve">        </w:t>
      </w:r>
      <w:r w:rsidRPr="00085058">
        <w:rPr>
          <w:bCs/>
          <w:color w:val="000000"/>
          <w:szCs w:val="20"/>
        </w:rPr>
        <w:t>Фактическая концентрация загрязняющего вещества в очищенной воде сбрасываемых с КОС-Подгорный в реку Толгут представлена ниже в таблице 3.17</w:t>
      </w:r>
    </w:p>
    <w:p w:rsidR="00D87E39" w:rsidRPr="00085058" w:rsidRDefault="00D87E39" w:rsidP="00EC7A6A">
      <w:pPr>
        <w:suppressAutoHyphens/>
      </w:pPr>
      <w:r w:rsidRPr="00085058">
        <w:t xml:space="preserve">Протоколы анализов </w:t>
      </w:r>
      <w:r w:rsidR="008C302A" w:rsidRPr="00085058">
        <w:t xml:space="preserve">потупивших </w:t>
      </w:r>
      <w:r w:rsidRPr="00085058">
        <w:t>стоков</w:t>
      </w:r>
      <w:r w:rsidR="00734D02" w:rsidRPr="00085058">
        <w:t xml:space="preserve"> и очищенной воды выпускаем</w:t>
      </w:r>
      <w:r w:rsidR="008C302A" w:rsidRPr="00085058">
        <w:t>ой</w:t>
      </w:r>
      <w:r w:rsidR="00734D02" w:rsidRPr="00085058">
        <w:t xml:space="preserve"> с КОС</w:t>
      </w:r>
      <w:r w:rsidR="008C302A" w:rsidRPr="00085058">
        <w:t xml:space="preserve"> </w:t>
      </w:r>
      <w:r w:rsidR="00B369A0" w:rsidRPr="00085058">
        <w:t>ЗАТО</w:t>
      </w:r>
      <w:r w:rsidR="008C302A" w:rsidRPr="00085058">
        <w:t xml:space="preserve"> Железногорска</w:t>
      </w:r>
      <w:r w:rsidR="00734D02" w:rsidRPr="00085058">
        <w:t xml:space="preserve"> </w:t>
      </w:r>
      <w:r w:rsidRPr="00085058">
        <w:t>представлены в Приложении №1</w:t>
      </w:r>
      <w:r w:rsidR="00734D02" w:rsidRPr="00085058">
        <w:t>.</w:t>
      </w:r>
    </w:p>
    <w:p w:rsidR="00734D02" w:rsidRPr="00085058" w:rsidRDefault="00734D02" w:rsidP="00EC7A6A">
      <w:pPr>
        <w:suppressAutoHyphens/>
      </w:pPr>
      <w:r w:rsidRPr="00085058">
        <w:t>Проток</w:t>
      </w:r>
      <w:r w:rsidR="005750C2" w:rsidRPr="00085058">
        <w:t xml:space="preserve">олы анализов </w:t>
      </w:r>
      <w:r w:rsidRPr="00085058">
        <w:t>воды выше – 500 м и ниже – 500м</w:t>
      </w:r>
      <w:r w:rsidR="008C302A" w:rsidRPr="00085058">
        <w:t xml:space="preserve"> течения рек (Толгут и Енисей)</w:t>
      </w:r>
      <w:r w:rsidR="005750C2" w:rsidRPr="00085058">
        <w:t>,</w:t>
      </w:r>
      <w:r w:rsidRPr="00085058">
        <w:t xml:space="preserve"> представлены в Приложении №2</w:t>
      </w:r>
    </w:p>
    <w:p w:rsidR="00734D02" w:rsidRPr="00085058" w:rsidRDefault="00734D02" w:rsidP="00EC7A6A">
      <w:pPr>
        <w:suppressAutoHyphens/>
      </w:pPr>
    </w:p>
    <w:p w:rsidR="00D87E39" w:rsidRPr="00085058" w:rsidRDefault="00734D02" w:rsidP="00EC7A6A">
      <w:pPr>
        <w:suppressAutoHyphens/>
      </w:pPr>
      <w:r w:rsidRPr="00085058">
        <w:t xml:space="preserve"> </w:t>
      </w:r>
    </w:p>
    <w:p w:rsidR="00D87E39" w:rsidRPr="00085058" w:rsidRDefault="00D87E39" w:rsidP="00EC7A6A">
      <w:pPr>
        <w:suppressAutoHyphens/>
      </w:pPr>
    </w:p>
    <w:p w:rsidR="00D87E39" w:rsidRPr="00085058" w:rsidRDefault="00D87E39" w:rsidP="00EC7A6A">
      <w:pPr>
        <w:suppressAutoHyphens/>
      </w:pPr>
    </w:p>
    <w:p w:rsidR="00252B1E" w:rsidRPr="00085058" w:rsidRDefault="00252B1E" w:rsidP="00EC7A6A">
      <w:pPr>
        <w:suppressAutoHyphens/>
        <w:sectPr w:rsidR="00252B1E" w:rsidRPr="00085058" w:rsidSect="00E61554">
          <w:pgSz w:w="11906" w:h="16838"/>
          <w:pgMar w:top="1134" w:right="567" w:bottom="993"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BC554B" w:rsidRPr="00085058" w:rsidRDefault="00E61554" w:rsidP="00EC7A6A">
      <w:pPr>
        <w:pStyle w:val="a9"/>
        <w:keepNext/>
        <w:suppressAutoHyphens/>
        <w:ind w:left="284" w:right="140" w:firstLine="0"/>
        <w:rPr>
          <w:bCs/>
        </w:rPr>
      </w:pPr>
      <w:r w:rsidRPr="00085058">
        <w:rPr>
          <w:b/>
          <w:bCs/>
        </w:rPr>
        <w:lastRenderedPageBreak/>
        <w:t xml:space="preserve">          </w:t>
      </w:r>
      <w:r w:rsidR="00BC554B" w:rsidRPr="00085058">
        <w:rPr>
          <w:b/>
          <w:bCs/>
        </w:rPr>
        <w:t xml:space="preserve">Таблица </w:t>
      </w:r>
      <w:r w:rsidR="00BC554B" w:rsidRPr="00085058">
        <w:rPr>
          <w:rFonts w:eastAsia="Calibri"/>
          <w:b/>
        </w:rPr>
        <w:t xml:space="preserve">3.13  </w:t>
      </w:r>
      <w:r w:rsidR="00BC554B" w:rsidRPr="00085058">
        <w:rPr>
          <w:b/>
          <w:bCs/>
        </w:rPr>
        <w:t>-</w:t>
      </w:r>
      <w:r w:rsidR="00BC554B" w:rsidRPr="00085058">
        <w:rPr>
          <w:bCs/>
        </w:rPr>
        <w:t xml:space="preserve"> Фактические данные по входящим концентрациям загрязняющих веществ сточных вод и концентрациям воды </w:t>
      </w:r>
    </w:p>
    <w:p w:rsidR="00252B1E" w:rsidRPr="00085058" w:rsidRDefault="00BC554B" w:rsidP="00EC7A6A">
      <w:pPr>
        <w:pStyle w:val="a9"/>
        <w:keepNext/>
        <w:suppressAutoHyphens/>
        <w:ind w:left="284" w:right="140" w:firstLine="0"/>
        <w:rPr>
          <w:bCs/>
        </w:rPr>
      </w:pPr>
      <w:r w:rsidRPr="00085058">
        <w:rPr>
          <w:b/>
          <w:bCs/>
        </w:rPr>
        <w:t xml:space="preserve"> </w:t>
      </w:r>
      <w:r w:rsidR="00E61554" w:rsidRPr="00085058">
        <w:rPr>
          <w:b/>
          <w:bCs/>
        </w:rPr>
        <w:t xml:space="preserve">         </w:t>
      </w:r>
      <w:r w:rsidRPr="00085058">
        <w:rPr>
          <w:bCs/>
        </w:rPr>
        <w:t>после очистки стоков на городских очистных сооружениях канализации (г. Железногорск)</w:t>
      </w:r>
    </w:p>
    <w:tbl>
      <w:tblPr>
        <w:tblW w:w="13041" w:type="dxa"/>
        <w:jc w:val="center"/>
        <w:tblLayout w:type="fixed"/>
        <w:tblLook w:val="04A0"/>
      </w:tblPr>
      <w:tblGrid>
        <w:gridCol w:w="486"/>
        <w:gridCol w:w="2344"/>
        <w:gridCol w:w="838"/>
        <w:gridCol w:w="863"/>
        <w:gridCol w:w="851"/>
        <w:gridCol w:w="850"/>
        <w:gridCol w:w="851"/>
        <w:gridCol w:w="850"/>
        <w:gridCol w:w="766"/>
        <w:gridCol w:w="794"/>
        <w:gridCol w:w="766"/>
        <w:gridCol w:w="793"/>
        <w:gridCol w:w="850"/>
        <w:gridCol w:w="1139"/>
      </w:tblGrid>
      <w:tr w:rsidR="00E61554" w:rsidRPr="00085058" w:rsidTr="003B3E47">
        <w:trPr>
          <w:trHeight w:val="450"/>
          <w:jc w:val="center"/>
        </w:trPr>
        <w:tc>
          <w:tcPr>
            <w:tcW w:w="48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п/п</w:t>
            </w:r>
          </w:p>
        </w:tc>
        <w:tc>
          <w:tcPr>
            <w:tcW w:w="234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Наименование загрязняющего вещества</w:t>
            </w:r>
          </w:p>
        </w:tc>
        <w:tc>
          <w:tcPr>
            <w:tcW w:w="83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ПДК, мг/л</w:t>
            </w:r>
          </w:p>
        </w:tc>
        <w:tc>
          <w:tcPr>
            <w:tcW w:w="8234" w:type="dxa"/>
            <w:gridSpan w:val="10"/>
            <w:tcBorders>
              <w:top w:val="single" w:sz="4" w:space="0" w:color="auto"/>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Фактическая концентрация загрязняющего вещества сточных вод, мг/л</w:t>
            </w:r>
          </w:p>
        </w:tc>
        <w:tc>
          <w:tcPr>
            <w:tcW w:w="11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left="-105" w:right="-108" w:firstLine="0"/>
              <w:jc w:val="center"/>
              <w:rPr>
                <w:rFonts w:eastAsia="Times New Roman" w:cs="Times New Roman"/>
                <w:color w:val="000000"/>
                <w:sz w:val="20"/>
                <w:szCs w:val="20"/>
              </w:rPr>
            </w:pPr>
            <w:r w:rsidRPr="00085058">
              <w:rPr>
                <w:rFonts w:eastAsia="Times New Roman" w:cs="Times New Roman"/>
                <w:color w:val="000000"/>
                <w:sz w:val="20"/>
                <w:szCs w:val="20"/>
              </w:rPr>
              <w:t>Превышение ПДК, %</w:t>
            </w:r>
          </w:p>
        </w:tc>
      </w:tr>
      <w:tr w:rsidR="00E61554" w:rsidRPr="00085058" w:rsidTr="003B3E47">
        <w:trPr>
          <w:trHeight w:val="255"/>
          <w:jc w:val="center"/>
        </w:trPr>
        <w:tc>
          <w:tcPr>
            <w:tcW w:w="486"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c>
          <w:tcPr>
            <w:tcW w:w="2344"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c>
          <w:tcPr>
            <w:tcW w:w="838"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c>
          <w:tcPr>
            <w:tcW w:w="1714" w:type="dxa"/>
            <w:gridSpan w:val="2"/>
            <w:tcBorders>
              <w:top w:val="single" w:sz="4" w:space="0" w:color="auto"/>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I квартал</w:t>
            </w:r>
          </w:p>
        </w:tc>
        <w:tc>
          <w:tcPr>
            <w:tcW w:w="1701" w:type="dxa"/>
            <w:gridSpan w:val="2"/>
            <w:tcBorders>
              <w:top w:val="single" w:sz="4" w:space="0" w:color="auto"/>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II квартал</w:t>
            </w:r>
          </w:p>
        </w:tc>
        <w:tc>
          <w:tcPr>
            <w:tcW w:w="1616" w:type="dxa"/>
            <w:gridSpan w:val="2"/>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III квартал</w:t>
            </w:r>
          </w:p>
        </w:tc>
        <w:tc>
          <w:tcPr>
            <w:tcW w:w="1560" w:type="dxa"/>
            <w:gridSpan w:val="2"/>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IV квартал</w:t>
            </w:r>
          </w:p>
        </w:tc>
        <w:tc>
          <w:tcPr>
            <w:tcW w:w="1643" w:type="dxa"/>
            <w:gridSpan w:val="2"/>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ГОД</w:t>
            </w:r>
          </w:p>
        </w:tc>
        <w:tc>
          <w:tcPr>
            <w:tcW w:w="1139"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r>
      <w:tr w:rsidR="00E61554" w:rsidRPr="00085058" w:rsidTr="003B3E47">
        <w:trPr>
          <w:trHeight w:val="255"/>
          <w:jc w:val="center"/>
        </w:trPr>
        <w:tc>
          <w:tcPr>
            <w:tcW w:w="486"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c>
          <w:tcPr>
            <w:tcW w:w="2344"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c>
          <w:tcPr>
            <w:tcW w:w="838"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выпуск</w:t>
            </w:r>
          </w:p>
        </w:tc>
        <w:tc>
          <w:tcPr>
            <w:tcW w:w="863"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вход</w:t>
            </w:r>
          </w:p>
        </w:tc>
        <w:tc>
          <w:tcPr>
            <w:tcW w:w="851"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выход</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вход</w:t>
            </w:r>
          </w:p>
        </w:tc>
        <w:tc>
          <w:tcPr>
            <w:tcW w:w="851"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выход</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вход</w:t>
            </w:r>
          </w:p>
        </w:tc>
        <w:tc>
          <w:tcPr>
            <w:tcW w:w="766"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выход</w:t>
            </w:r>
          </w:p>
        </w:tc>
        <w:tc>
          <w:tcPr>
            <w:tcW w:w="794"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вход</w:t>
            </w:r>
          </w:p>
        </w:tc>
        <w:tc>
          <w:tcPr>
            <w:tcW w:w="766"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выход</w:t>
            </w:r>
          </w:p>
        </w:tc>
        <w:tc>
          <w:tcPr>
            <w:tcW w:w="793"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вход</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выход</w:t>
            </w:r>
          </w:p>
        </w:tc>
        <w:tc>
          <w:tcPr>
            <w:tcW w:w="1139" w:type="dxa"/>
            <w:vMerge/>
            <w:tcBorders>
              <w:top w:val="single" w:sz="4" w:space="0" w:color="auto"/>
              <w:left w:val="single" w:sz="4" w:space="0" w:color="auto"/>
              <w:bottom w:val="single" w:sz="4" w:space="0" w:color="auto"/>
              <w:right w:val="single" w:sz="4" w:space="0" w:color="auto"/>
            </w:tcBorders>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p>
        </w:tc>
      </w:tr>
      <w:tr w:rsidR="00E61554" w:rsidRPr="00085058" w:rsidTr="003B3E47">
        <w:trPr>
          <w:trHeight w:val="255"/>
          <w:jc w:val="center"/>
        </w:trPr>
        <w:tc>
          <w:tcPr>
            <w:tcW w:w="48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2344" w:type="dxa"/>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Алюминий</w:t>
            </w:r>
          </w:p>
        </w:tc>
        <w:tc>
          <w:tcPr>
            <w:tcW w:w="838" w:type="dxa"/>
            <w:tcBorders>
              <w:top w:val="single" w:sz="4" w:space="0" w:color="auto"/>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0,014</w:t>
            </w:r>
          </w:p>
        </w:tc>
        <w:tc>
          <w:tcPr>
            <w:tcW w:w="8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0,18</w:t>
            </w:r>
          </w:p>
        </w:tc>
        <w:tc>
          <w:tcPr>
            <w:tcW w:w="851" w:type="dxa"/>
            <w:tcBorders>
              <w:top w:val="single" w:sz="4" w:space="0" w:color="auto"/>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851" w:type="dxa"/>
            <w:tcBorders>
              <w:top w:val="single" w:sz="4" w:space="0" w:color="auto"/>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0,051</w:t>
            </w:r>
          </w:p>
        </w:tc>
        <w:tc>
          <w:tcPr>
            <w:tcW w:w="766" w:type="dxa"/>
            <w:tcBorders>
              <w:top w:val="single" w:sz="4" w:space="0" w:color="auto"/>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94" w:type="dxa"/>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0,07</w:t>
            </w:r>
          </w:p>
        </w:tc>
        <w:tc>
          <w:tcPr>
            <w:tcW w:w="766" w:type="dxa"/>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0,007</w:t>
            </w:r>
          </w:p>
        </w:tc>
        <w:tc>
          <w:tcPr>
            <w:tcW w:w="793" w:type="dxa"/>
            <w:tcBorders>
              <w:top w:val="single" w:sz="4" w:space="0" w:color="auto"/>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0,11</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0,009</w:t>
            </w:r>
          </w:p>
        </w:tc>
        <w:tc>
          <w:tcPr>
            <w:tcW w:w="1139" w:type="dxa"/>
            <w:tcBorders>
              <w:top w:val="single" w:sz="4" w:space="0" w:color="auto"/>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Аммоний-ион</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0,64</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98,2</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0,45</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45,1</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45,3</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0,42</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31,2</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0,35</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55,0</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0,38</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Аммоний-ион (по азоту)</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0,5</w:t>
            </w:r>
          </w:p>
        </w:tc>
        <w:tc>
          <w:tcPr>
            <w:tcW w:w="863"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76,6</w:t>
            </w:r>
          </w:p>
        </w:tc>
        <w:tc>
          <w:tcPr>
            <w:tcW w:w="851"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0,35</w:t>
            </w:r>
          </w:p>
        </w:tc>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31</w:t>
            </w:r>
          </w:p>
        </w:tc>
        <w:tc>
          <w:tcPr>
            <w:tcW w:w="851"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w:t>
            </w:r>
          </w:p>
        </w:tc>
        <w:tc>
          <w:tcPr>
            <w:tcW w:w="850"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26,9</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0,16</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АПАВ</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0,046</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1,73</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0,047</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2,32</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0,054</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1,64</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2,19</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0,045</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БПК </w:t>
            </w:r>
            <w:r w:rsidRPr="00085058">
              <w:rPr>
                <w:rFonts w:eastAsia="Times New Roman" w:cs="Times New Roman"/>
                <w:color w:val="000000"/>
                <w:sz w:val="16"/>
                <w:szCs w:val="16"/>
              </w:rPr>
              <w:t>полн.</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741,8</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305,2</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2,52</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349,7</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0,7</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158</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388,7</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2,18</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БПК</w:t>
            </w:r>
            <w:r w:rsidRPr="00085058">
              <w:rPr>
                <w:rFonts w:eastAsia="Times New Roman" w:cs="Times New Roman"/>
                <w:color w:val="000000"/>
                <w:sz w:val="14"/>
                <w:szCs w:val="14"/>
              </w:rPr>
              <w:t>5</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2,1</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334,2</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110,5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131,2</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2,14</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79,1</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1,92</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163,8</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1,7</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Взвешенные вещества</w:t>
            </w:r>
          </w:p>
        </w:tc>
        <w:tc>
          <w:tcPr>
            <w:tcW w:w="838" w:type="dxa"/>
            <w:tcBorders>
              <w:top w:val="nil"/>
              <w:left w:val="nil"/>
              <w:bottom w:val="single" w:sz="4" w:space="0" w:color="auto"/>
              <w:right w:val="nil"/>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5,48</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508</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223,5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2,47</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168,6</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179</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4,47</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269,8</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2,9</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Марганец</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0,018</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0,29</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0,15</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0,004</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Никель</w:t>
            </w:r>
          </w:p>
        </w:tc>
        <w:tc>
          <w:tcPr>
            <w:tcW w:w="838" w:type="dxa"/>
            <w:tcBorders>
              <w:top w:val="nil"/>
              <w:left w:val="nil"/>
              <w:bottom w:val="single" w:sz="4" w:space="0" w:color="auto"/>
              <w:right w:val="nil"/>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0,005</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0,002</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0,001</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Нитраты</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156</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1,46</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141,3</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0,61</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137,5</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0,53</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117,8</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0,46</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123,4</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0,77</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130,0</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Нитрита</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0,09</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0,97</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0,42</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0,13</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0,42</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0,07</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Полифосфаты</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0,15</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1,07</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0,27</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0,47</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0,27</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2344"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Реакция среды (рН)</w:t>
            </w:r>
          </w:p>
        </w:tc>
        <w:tc>
          <w:tcPr>
            <w:tcW w:w="838" w:type="dxa"/>
            <w:tcBorders>
              <w:top w:val="nil"/>
              <w:left w:val="nil"/>
              <w:bottom w:val="single" w:sz="4" w:space="0" w:color="auto"/>
              <w:right w:val="nil"/>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7,9</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18,3</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7,7</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7,6</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8,1</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7,6</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7,93</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10,3</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7,93</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2344"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Свинец</w:t>
            </w:r>
          </w:p>
        </w:tc>
        <w:tc>
          <w:tcPr>
            <w:tcW w:w="838" w:type="dxa"/>
            <w:tcBorders>
              <w:top w:val="nil"/>
              <w:left w:val="nil"/>
              <w:bottom w:val="single" w:sz="4" w:space="0" w:color="auto"/>
              <w:right w:val="nil"/>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0,0023</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0,003</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0,0007</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0,002</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0,0008</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Сульфаты</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30,9</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63,5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25,4</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33,6</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29,1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34,9</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29,1</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30,2</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26,8</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40,6</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27,6</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Температура, °С</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44,4</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15,6</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24,4</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23,7</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21,1</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18,5</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27,7</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19,5</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Фенолы</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0,001</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13,8</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0,032</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3,49</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0,001</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Фосфаты (по Р)</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1,15</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8,4</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3,8</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3,99</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3,83</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3,45</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3,65</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4,80</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3,79</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229%</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Хлориды</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47,45</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105,6</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46,2</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48,1</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42,8</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43</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46,8</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49,6</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61,3</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46,7</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E61554" w:rsidRPr="00085058" w:rsidTr="003B3E47">
        <w:trPr>
          <w:trHeight w:val="255"/>
          <w:jc w:val="center"/>
        </w:trPr>
        <w:tc>
          <w:tcPr>
            <w:tcW w:w="486" w:type="dxa"/>
            <w:tcBorders>
              <w:top w:val="nil"/>
              <w:left w:val="single" w:sz="4" w:space="0" w:color="auto"/>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234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ХПК</w:t>
            </w:r>
          </w:p>
        </w:tc>
        <w:tc>
          <w:tcPr>
            <w:tcW w:w="838" w:type="dxa"/>
            <w:tcBorders>
              <w:top w:val="nil"/>
              <w:left w:val="nil"/>
              <w:bottom w:val="single" w:sz="4" w:space="0" w:color="auto"/>
              <w:right w:val="nil"/>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30</w:t>
            </w:r>
          </w:p>
        </w:tc>
        <w:tc>
          <w:tcPr>
            <w:tcW w:w="863"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842,7</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366,7</w:t>
            </w:r>
          </w:p>
        </w:tc>
        <w:tc>
          <w:tcPr>
            <w:tcW w:w="851" w:type="dxa"/>
            <w:tcBorders>
              <w:top w:val="nil"/>
              <w:left w:val="nil"/>
              <w:bottom w:val="single" w:sz="4" w:space="0" w:color="auto"/>
              <w:right w:val="nil"/>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29,3</w:t>
            </w:r>
          </w:p>
        </w:tc>
        <w:tc>
          <w:tcPr>
            <w:tcW w:w="850" w:type="dxa"/>
            <w:tcBorders>
              <w:top w:val="nil"/>
              <w:left w:val="single" w:sz="4" w:space="0" w:color="auto"/>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347,9</w:t>
            </w:r>
          </w:p>
        </w:tc>
        <w:tc>
          <w:tcPr>
            <w:tcW w:w="766" w:type="dxa"/>
            <w:tcBorders>
              <w:top w:val="nil"/>
              <w:left w:val="nil"/>
              <w:bottom w:val="single" w:sz="4" w:space="0" w:color="auto"/>
              <w:right w:val="single" w:sz="4" w:space="0" w:color="auto"/>
            </w:tcBorders>
            <w:shd w:val="clear" w:color="auto" w:fill="auto"/>
            <w:noWrap/>
            <w:vAlign w:val="bottom"/>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29,4</w:t>
            </w:r>
          </w:p>
        </w:tc>
        <w:tc>
          <w:tcPr>
            <w:tcW w:w="794"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305,9</w:t>
            </w:r>
          </w:p>
        </w:tc>
        <w:tc>
          <w:tcPr>
            <w:tcW w:w="766"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27,2</w:t>
            </w:r>
          </w:p>
        </w:tc>
        <w:tc>
          <w:tcPr>
            <w:tcW w:w="793" w:type="dxa"/>
            <w:tcBorders>
              <w:top w:val="nil"/>
              <w:left w:val="nil"/>
              <w:bottom w:val="single" w:sz="4" w:space="0" w:color="auto"/>
              <w:right w:val="single" w:sz="4" w:space="0" w:color="auto"/>
            </w:tcBorders>
            <w:shd w:val="clear" w:color="auto" w:fill="auto"/>
            <w:noWrap/>
            <w:vAlign w:val="center"/>
            <w:hideMark/>
          </w:tcPr>
          <w:p w:rsidR="00E61554" w:rsidRPr="00085058" w:rsidRDefault="00E61554"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465,8</w:t>
            </w:r>
          </w:p>
        </w:tc>
        <w:tc>
          <w:tcPr>
            <w:tcW w:w="850"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25,7</w:t>
            </w:r>
          </w:p>
        </w:tc>
        <w:tc>
          <w:tcPr>
            <w:tcW w:w="1139" w:type="dxa"/>
            <w:tcBorders>
              <w:top w:val="nil"/>
              <w:left w:val="nil"/>
              <w:bottom w:val="single" w:sz="4" w:space="0" w:color="auto"/>
              <w:right w:val="single" w:sz="4" w:space="0" w:color="auto"/>
            </w:tcBorders>
            <w:shd w:val="clear" w:color="auto" w:fill="auto"/>
            <w:vAlign w:val="center"/>
            <w:hideMark/>
          </w:tcPr>
          <w:p w:rsidR="00E61554" w:rsidRPr="00085058" w:rsidRDefault="00E6155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bl>
    <w:p w:rsidR="00E61554" w:rsidRPr="00085058" w:rsidRDefault="00E61554" w:rsidP="00EC7A6A">
      <w:pPr>
        <w:pStyle w:val="a9"/>
        <w:keepNext/>
        <w:suppressAutoHyphens/>
        <w:spacing w:before="0" w:after="0"/>
        <w:ind w:left="284" w:right="140" w:firstLine="0"/>
        <w:rPr>
          <w:bCs/>
        </w:rPr>
      </w:pPr>
    </w:p>
    <w:p w:rsidR="00EC7A6A" w:rsidRPr="00085058" w:rsidRDefault="00B62A8D" w:rsidP="00EC7A6A">
      <w:pPr>
        <w:suppressAutoHyphens/>
        <w:spacing w:before="0" w:after="0"/>
        <w:ind w:left="284" w:right="141"/>
      </w:pPr>
      <w:r w:rsidRPr="00085058">
        <w:t xml:space="preserve">В соответствии с результатами лабораторных исследований проб очищенной воды, сбрасываемой в водный объект с </w:t>
      </w:r>
      <w:r w:rsidR="00E244FE" w:rsidRPr="00085058">
        <w:t>КОС г. Железногорска</w:t>
      </w:r>
      <w:r w:rsidR="000C51A7" w:rsidRPr="00085058">
        <w:t xml:space="preserve">, имеется </w:t>
      </w:r>
      <w:r w:rsidR="00E244FE" w:rsidRPr="00085058">
        <w:t>п</w:t>
      </w:r>
      <w:r w:rsidRPr="00085058">
        <w:t>ревыш</w:t>
      </w:r>
      <w:r w:rsidR="000C51A7" w:rsidRPr="00085058">
        <w:t>ение</w:t>
      </w:r>
      <w:r w:rsidRPr="00085058">
        <w:t xml:space="preserve"> предельно допустим</w:t>
      </w:r>
      <w:r w:rsidR="000C51A7" w:rsidRPr="00085058">
        <w:t>ого уровня по фосфатам.</w:t>
      </w:r>
      <w:r w:rsidRPr="00085058">
        <w:t xml:space="preserve"> </w:t>
      </w:r>
      <w:r w:rsidR="000C51A7" w:rsidRPr="00085058">
        <w:t>По остальным показателям</w:t>
      </w:r>
      <w:r w:rsidRPr="00085058">
        <w:t xml:space="preserve"> </w:t>
      </w:r>
      <w:r w:rsidR="000C51A7" w:rsidRPr="00085058">
        <w:t xml:space="preserve">очищенная вода </w:t>
      </w:r>
      <w:r w:rsidRPr="00085058">
        <w:t xml:space="preserve">соответствует </w:t>
      </w:r>
      <w:r w:rsidR="00EC7A6A" w:rsidRPr="00085058">
        <w:rPr>
          <w:rFonts w:cs="Times New Roman"/>
          <w:szCs w:val="24"/>
          <w:lang w:eastAsia="en-US"/>
        </w:rPr>
        <w:t xml:space="preserve">СанПиН 2.1.3684-21 </w:t>
      </w:r>
      <w:r w:rsidR="00EC7A6A" w:rsidRPr="00085058">
        <w:t xml:space="preserve"> и </w:t>
      </w:r>
      <w:r w:rsidR="00EC7A6A" w:rsidRPr="00085058">
        <w:rPr>
          <w:rFonts w:cs="Times New Roman"/>
          <w:szCs w:val="24"/>
          <w:lang w:eastAsia="en-US"/>
        </w:rPr>
        <w:t>СанПиН 1.2.3685-21</w:t>
      </w:r>
      <w:r w:rsidRPr="00085058">
        <w:t xml:space="preserve">. </w:t>
      </w:r>
    </w:p>
    <w:p w:rsidR="00EC7A6A" w:rsidRPr="00085058" w:rsidRDefault="00EC7A6A" w:rsidP="00EC7A6A">
      <w:pPr>
        <w:suppressAutoHyphens/>
        <w:spacing w:before="0" w:after="200"/>
        <w:ind w:firstLine="0"/>
        <w:jc w:val="left"/>
      </w:pPr>
      <w:r w:rsidRPr="00085058">
        <w:br w:type="page"/>
      </w:r>
    </w:p>
    <w:p w:rsidR="00E959C4" w:rsidRPr="00085058" w:rsidRDefault="00E959C4" w:rsidP="00EC7A6A">
      <w:pPr>
        <w:suppressAutoHyphens/>
        <w:spacing w:before="0" w:after="0"/>
        <w:ind w:left="284" w:right="141"/>
      </w:pPr>
    </w:p>
    <w:p w:rsidR="00FA4F17" w:rsidRPr="00085058" w:rsidRDefault="00FA4F17" w:rsidP="00EC7A6A">
      <w:pPr>
        <w:suppressAutoHyphens/>
        <w:ind w:right="-284" w:firstLine="0"/>
        <w:jc w:val="left"/>
        <w:rPr>
          <w:rFonts w:eastAsia="Calibri"/>
          <w:b/>
        </w:rPr>
      </w:pPr>
      <w:r w:rsidRPr="00085058">
        <w:rPr>
          <w:b/>
          <w:bCs/>
        </w:rPr>
        <w:t xml:space="preserve">Таблица </w:t>
      </w:r>
      <w:r w:rsidRPr="00085058">
        <w:rPr>
          <w:rFonts w:eastAsia="Calibri"/>
          <w:b/>
        </w:rPr>
        <w:t>3</w:t>
      </w:r>
      <w:r w:rsidR="00CB628F" w:rsidRPr="00085058">
        <w:rPr>
          <w:rFonts w:eastAsia="Calibri"/>
          <w:b/>
        </w:rPr>
        <w:t>.14</w:t>
      </w:r>
      <w:r w:rsidRPr="00085058">
        <w:rPr>
          <w:rFonts w:eastAsia="Calibri"/>
          <w:b/>
        </w:rPr>
        <w:t xml:space="preserve">.(1) </w:t>
      </w:r>
      <w:r w:rsidR="00B34585" w:rsidRPr="00085058">
        <w:rPr>
          <w:rFonts w:eastAsia="Calibri"/>
          <w:b/>
        </w:rPr>
        <w:t>-</w:t>
      </w:r>
      <w:r w:rsidRPr="00085058">
        <w:rPr>
          <w:rFonts w:eastAsia="Calibri"/>
          <w:b/>
        </w:rPr>
        <w:t xml:space="preserve"> </w:t>
      </w:r>
      <w:r w:rsidR="00B34585" w:rsidRPr="00085058">
        <w:rPr>
          <w:rFonts w:eastAsia="Times New Roman" w:cs="Times New Roman"/>
          <w:bCs/>
          <w:color w:val="000000"/>
          <w:szCs w:val="20"/>
        </w:rPr>
        <w:t>Фактическая концентрация загрязняющего вещества в очищенной воде сбрасываемых с КОС-Железногорска в реку Енисей.</w:t>
      </w:r>
    </w:p>
    <w:tbl>
      <w:tblPr>
        <w:tblW w:w="14610" w:type="dxa"/>
        <w:jc w:val="center"/>
        <w:tblLayout w:type="fixed"/>
        <w:tblLook w:val="04A0"/>
      </w:tblPr>
      <w:tblGrid>
        <w:gridCol w:w="503"/>
        <w:gridCol w:w="2327"/>
        <w:gridCol w:w="1550"/>
        <w:gridCol w:w="866"/>
        <w:gridCol w:w="866"/>
        <w:gridCol w:w="866"/>
        <w:gridCol w:w="866"/>
        <w:gridCol w:w="866"/>
        <w:gridCol w:w="866"/>
        <w:gridCol w:w="866"/>
        <w:gridCol w:w="866"/>
        <w:gridCol w:w="866"/>
        <w:gridCol w:w="785"/>
        <w:gridCol w:w="866"/>
        <w:gridCol w:w="785"/>
      </w:tblGrid>
      <w:tr w:rsidR="00FA4F17" w:rsidRPr="00085058" w:rsidTr="000C51A7">
        <w:trPr>
          <w:trHeight w:val="20"/>
          <w:jc w:val="center"/>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232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Определяемые</w:t>
            </w:r>
          </w:p>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показатели</w:t>
            </w:r>
          </w:p>
        </w:tc>
        <w:tc>
          <w:tcPr>
            <w:tcW w:w="155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FA4F17" w:rsidRPr="00085058" w:rsidRDefault="00FA4F17" w:rsidP="00EC7A6A">
            <w:pPr>
              <w:suppressAutoHyphens/>
              <w:spacing w:before="0" w:after="0" w:line="240" w:lineRule="auto"/>
              <w:ind w:left="-93"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Утвержденный ПДК, мг/дм³</w:t>
            </w:r>
          </w:p>
        </w:tc>
        <w:tc>
          <w:tcPr>
            <w:tcW w:w="10230" w:type="dxa"/>
            <w:gridSpan w:val="12"/>
            <w:tcBorders>
              <w:top w:val="single" w:sz="4" w:space="0" w:color="auto"/>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концентрация загрязняющего вещества сточных вод сбрасываемых в реку, мг/дм3</w:t>
            </w:r>
          </w:p>
        </w:tc>
      </w:tr>
      <w:tr w:rsidR="00FA4F17" w:rsidRPr="00085058" w:rsidTr="000C51A7">
        <w:trPr>
          <w:trHeight w:val="20"/>
          <w:jc w:val="center"/>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A4F17" w:rsidRPr="00085058" w:rsidRDefault="00FA4F17" w:rsidP="00EC7A6A">
            <w:pPr>
              <w:suppressAutoHyphens/>
              <w:spacing w:before="0" w:after="0" w:line="240" w:lineRule="auto"/>
              <w:ind w:firstLine="0"/>
              <w:jc w:val="left"/>
              <w:rPr>
                <w:rFonts w:eastAsia="Times New Roman" w:cs="Times New Roman"/>
                <w:b/>
                <w:bCs/>
                <w:color w:val="000000"/>
                <w:sz w:val="20"/>
                <w:szCs w:val="20"/>
              </w:rPr>
            </w:pPr>
          </w:p>
        </w:tc>
        <w:tc>
          <w:tcPr>
            <w:tcW w:w="2327" w:type="dxa"/>
            <w:vMerge/>
            <w:tcBorders>
              <w:top w:val="single" w:sz="4" w:space="0" w:color="auto"/>
              <w:left w:val="single" w:sz="4" w:space="0" w:color="auto"/>
              <w:bottom w:val="single" w:sz="4" w:space="0" w:color="auto"/>
              <w:right w:val="single" w:sz="4" w:space="0" w:color="auto"/>
            </w:tcBorders>
            <w:vAlign w:val="center"/>
            <w:hideMark/>
          </w:tcPr>
          <w:p w:rsidR="00FA4F17" w:rsidRPr="00085058" w:rsidRDefault="00FA4F17" w:rsidP="00EC7A6A">
            <w:pPr>
              <w:suppressAutoHyphens/>
              <w:spacing w:before="0" w:after="0" w:line="240" w:lineRule="auto"/>
              <w:ind w:firstLine="0"/>
              <w:jc w:val="left"/>
              <w:rPr>
                <w:rFonts w:eastAsia="Times New Roman" w:cs="Times New Roman"/>
                <w:b/>
                <w:bCs/>
                <w:color w:val="000000"/>
                <w:sz w:val="20"/>
                <w:szCs w:val="20"/>
              </w:rPr>
            </w:pPr>
          </w:p>
        </w:tc>
        <w:tc>
          <w:tcPr>
            <w:tcW w:w="1550" w:type="dxa"/>
            <w:vMerge/>
            <w:tcBorders>
              <w:top w:val="single" w:sz="4" w:space="0" w:color="auto"/>
              <w:left w:val="single" w:sz="4" w:space="0" w:color="auto"/>
              <w:bottom w:val="single" w:sz="4" w:space="0" w:color="000000"/>
              <w:right w:val="single" w:sz="4" w:space="0" w:color="auto"/>
            </w:tcBorders>
            <w:vAlign w:val="center"/>
            <w:hideMark/>
          </w:tcPr>
          <w:p w:rsidR="00FA4F17" w:rsidRPr="00085058" w:rsidRDefault="00FA4F17" w:rsidP="00EC7A6A">
            <w:pPr>
              <w:suppressAutoHyphens/>
              <w:spacing w:before="0" w:after="0" w:line="240" w:lineRule="auto"/>
              <w:ind w:firstLine="0"/>
              <w:jc w:val="left"/>
              <w:rPr>
                <w:rFonts w:eastAsia="Times New Roman" w:cs="Times New Roman"/>
                <w:b/>
                <w:bCs/>
                <w:color w:val="000000"/>
                <w:sz w:val="20"/>
                <w:szCs w:val="20"/>
              </w:rPr>
            </w:pPr>
          </w:p>
        </w:tc>
        <w:tc>
          <w:tcPr>
            <w:tcW w:w="1732" w:type="dxa"/>
            <w:gridSpan w:val="2"/>
            <w:tcBorders>
              <w:top w:val="single" w:sz="4" w:space="0" w:color="auto"/>
              <w:left w:val="nil"/>
              <w:bottom w:val="single" w:sz="4" w:space="0" w:color="auto"/>
              <w:right w:val="single" w:sz="4" w:space="0" w:color="000000"/>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ЯНВАРЬ</w:t>
            </w:r>
          </w:p>
        </w:tc>
        <w:tc>
          <w:tcPr>
            <w:tcW w:w="1732" w:type="dxa"/>
            <w:gridSpan w:val="2"/>
            <w:tcBorders>
              <w:top w:val="single" w:sz="4" w:space="0" w:color="auto"/>
              <w:left w:val="nil"/>
              <w:bottom w:val="single" w:sz="4" w:space="0" w:color="auto"/>
              <w:right w:val="single" w:sz="4" w:space="0" w:color="000000"/>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ФЕВРАЛЬ</w:t>
            </w:r>
          </w:p>
        </w:tc>
        <w:tc>
          <w:tcPr>
            <w:tcW w:w="1732" w:type="dxa"/>
            <w:gridSpan w:val="2"/>
            <w:tcBorders>
              <w:top w:val="single" w:sz="4" w:space="0" w:color="auto"/>
              <w:left w:val="nil"/>
              <w:bottom w:val="single" w:sz="4" w:space="0" w:color="auto"/>
              <w:right w:val="single" w:sz="4" w:space="0" w:color="000000"/>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МАРТ</w:t>
            </w:r>
          </w:p>
        </w:tc>
        <w:tc>
          <w:tcPr>
            <w:tcW w:w="1732" w:type="dxa"/>
            <w:gridSpan w:val="2"/>
            <w:tcBorders>
              <w:top w:val="single" w:sz="4" w:space="0" w:color="auto"/>
              <w:left w:val="nil"/>
              <w:bottom w:val="single" w:sz="4" w:space="0" w:color="auto"/>
              <w:right w:val="single" w:sz="4" w:space="0" w:color="000000"/>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АПРЕЛЬ</w:t>
            </w:r>
          </w:p>
        </w:tc>
        <w:tc>
          <w:tcPr>
            <w:tcW w:w="1651" w:type="dxa"/>
            <w:gridSpan w:val="2"/>
            <w:tcBorders>
              <w:top w:val="single" w:sz="4" w:space="0" w:color="auto"/>
              <w:left w:val="nil"/>
              <w:bottom w:val="single" w:sz="4" w:space="0" w:color="auto"/>
              <w:right w:val="single" w:sz="4" w:space="0" w:color="000000"/>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МАЙ</w:t>
            </w:r>
          </w:p>
        </w:tc>
        <w:tc>
          <w:tcPr>
            <w:tcW w:w="1651" w:type="dxa"/>
            <w:gridSpan w:val="2"/>
            <w:tcBorders>
              <w:top w:val="single" w:sz="4" w:space="0" w:color="auto"/>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ИЮНЬ</w:t>
            </w:r>
          </w:p>
        </w:tc>
      </w:tr>
      <w:tr w:rsidR="00FA4F17" w:rsidRPr="00085058" w:rsidTr="000C51A7">
        <w:trPr>
          <w:trHeight w:val="20"/>
          <w:jc w:val="center"/>
        </w:trPr>
        <w:tc>
          <w:tcPr>
            <w:tcW w:w="503" w:type="dxa"/>
            <w:vMerge/>
            <w:tcBorders>
              <w:top w:val="single" w:sz="4" w:space="0" w:color="auto"/>
              <w:left w:val="single" w:sz="4" w:space="0" w:color="auto"/>
              <w:bottom w:val="single" w:sz="4" w:space="0" w:color="auto"/>
              <w:right w:val="single" w:sz="4" w:space="0" w:color="auto"/>
            </w:tcBorders>
            <w:vAlign w:val="center"/>
            <w:hideMark/>
          </w:tcPr>
          <w:p w:rsidR="00FA4F17" w:rsidRPr="00085058" w:rsidRDefault="00FA4F17" w:rsidP="00EC7A6A">
            <w:pPr>
              <w:suppressAutoHyphens/>
              <w:spacing w:before="0" w:after="0" w:line="240" w:lineRule="auto"/>
              <w:ind w:firstLine="0"/>
              <w:jc w:val="left"/>
              <w:rPr>
                <w:rFonts w:eastAsia="Times New Roman" w:cs="Times New Roman"/>
                <w:b/>
                <w:bCs/>
                <w:color w:val="000000"/>
                <w:sz w:val="20"/>
                <w:szCs w:val="20"/>
              </w:rPr>
            </w:pPr>
          </w:p>
        </w:tc>
        <w:tc>
          <w:tcPr>
            <w:tcW w:w="2327" w:type="dxa"/>
            <w:vMerge/>
            <w:tcBorders>
              <w:top w:val="single" w:sz="4" w:space="0" w:color="auto"/>
              <w:left w:val="single" w:sz="4" w:space="0" w:color="auto"/>
              <w:bottom w:val="single" w:sz="4" w:space="0" w:color="auto"/>
              <w:right w:val="single" w:sz="4" w:space="0" w:color="auto"/>
            </w:tcBorders>
            <w:vAlign w:val="center"/>
            <w:hideMark/>
          </w:tcPr>
          <w:p w:rsidR="00FA4F17" w:rsidRPr="00085058" w:rsidRDefault="00FA4F17" w:rsidP="00EC7A6A">
            <w:pPr>
              <w:suppressAutoHyphens/>
              <w:spacing w:before="0" w:after="0" w:line="240" w:lineRule="auto"/>
              <w:ind w:firstLine="0"/>
              <w:jc w:val="left"/>
              <w:rPr>
                <w:rFonts w:eastAsia="Times New Roman" w:cs="Times New Roman"/>
                <w:b/>
                <w:bCs/>
                <w:color w:val="000000"/>
                <w:sz w:val="20"/>
                <w:szCs w:val="20"/>
              </w:rPr>
            </w:pPr>
          </w:p>
        </w:tc>
        <w:tc>
          <w:tcPr>
            <w:tcW w:w="1550" w:type="dxa"/>
            <w:vMerge/>
            <w:tcBorders>
              <w:top w:val="single" w:sz="4" w:space="0" w:color="auto"/>
              <w:left w:val="single" w:sz="4" w:space="0" w:color="auto"/>
              <w:bottom w:val="single" w:sz="4" w:space="0" w:color="000000"/>
              <w:right w:val="single" w:sz="4" w:space="0" w:color="auto"/>
            </w:tcBorders>
            <w:vAlign w:val="center"/>
            <w:hideMark/>
          </w:tcPr>
          <w:p w:rsidR="00FA4F17" w:rsidRPr="00085058" w:rsidRDefault="00FA4F17" w:rsidP="00EC7A6A">
            <w:pPr>
              <w:suppressAutoHyphens/>
              <w:spacing w:before="0" w:after="0" w:line="240" w:lineRule="auto"/>
              <w:ind w:firstLine="0"/>
              <w:jc w:val="left"/>
              <w:rPr>
                <w:rFonts w:eastAsia="Times New Roman" w:cs="Times New Roman"/>
                <w:b/>
                <w:bCs/>
                <w:color w:val="000000"/>
                <w:sz w:val="20"/>
                <w:szCs w:val="20"/>
              </w:rPr>
            </w:pP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выше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ниже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выше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ниже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выше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ниже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выше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ниже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выше сброса</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ниже сброса</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выше сброса</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18"/>
                <w:szCs w:val="20"/>
              </w:rPr>
            </w:pPr>
            <w:r w:rsidRPr="00085058">
              <w:rPr>
                <w:rFonts w:eastAsia="Times New Roman" w:cs="Times New Roman"/>
                <w:b/>
                <w:color w:val="000000"/>
                <w:sz w:val="18"/>
                <w:szCs w:val="20"/>
              </w:rPr>
              <w:t>ниже сброса</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Алюминий</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0,058</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Аммоний-ион  </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0,183</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0,191</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right="-108" w:firstLine="0"/>
              <w:jc w:val="left"/>
              <w:rPr>
                <w:rFonts w:eastAsia="Times New Roman" w:cs="Times New Roman"/>
                <w:color w:val="000000"/>
                <w:sz w:val="20"/>
                <w:szCs w:val="20"/>
              </w:rPr>
            </w:pPr>
            <w:r w:rsidRPr="00085058">
              <w:rPr>
                <w:rFonts w:eastAsia="Times New Roman" w:cs="Times New Roman"/>
                <w:color w:val="000000"/>
                <w:sz w:val="20"/>
                <w:szCs w:val="20"/>
              </w:rPr>
              <w:t>Аммоний-ион (по азоту)</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АПАВ</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БПК5</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БПК полн.</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1,03</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3,6</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Ванадий</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Взвешенные вещества</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5,6</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Железо общее</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0,096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0,09</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Кадмий</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Кальций</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Магний</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50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0,0013</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Марганец</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0,04</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Медь</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0,0029</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Натрий</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200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3,8</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Нефтепродукты</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Никель</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Нитраты</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45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1,37</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0,71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0,82</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Нитриты</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0,058</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0,038</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0,031</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Полифосфаты</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0,076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0,049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0,049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Растворенный кислород</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10,7</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9,7</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10,1</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Реакция среды (рН)</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Ртуть</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Свинец</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0,00034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0,00034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Стронций</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0,096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0,097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Сульфаты</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500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Сульфиды</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Сухой остаток</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1000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95,5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86,5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84,5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95,5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98</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124</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29</w:t>
            </w:r>
          </w:p>
        </w:tc>
        <w:tc>
          <w:tcPr>
            <w:tcW w:w="2327"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Температура, °С</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12,9</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12,4</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Фенол</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31</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Формальдегид</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32</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Фосфаты (по Р)</w:t>
            </w:r>
          </w:p>
        </w:tc>
        <w:tc>
          <w:tcPr>
            <w:tcW w:w="1550"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не норм</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Фториды</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lastRenderedPageBreak/>
              <w:t>34</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Хлориды</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350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Хлороформ</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36</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ХПК</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Хром (III)</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38</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Хром (VI)</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r>
      <w:tr w:rsidR="00FA4F17" w:rsidRPr="00085058" w:rsidTr="000C51A7">
        <w:trPr>
          <w:trHeight w:val="2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39</w:t>
            </w:r>
          </w:p>
        </w:tc>
        <w:tc>
          <w:tcPr>
            <w:tcW w:w="2327"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Цинк</w:t>
            </w:r>
          </w:p>
        </w:tc>
        <w:tc>
          <w:tcPr>
            <w:tcW w:w="1550" w:type="dxa"/>
            <w:tcBorders>
              <w:top w:val="nil"/>
              <w:left w:val="nil"/>
              <w:bottom w:val="single" w:sz="4" w:space="0" w:color="auto"/>
              <w:right w:val="single" w:sz="4" w:space="0" w:color="auto"/>
            </w:tcBorders>
            <w:shd w:val="clear" w:color="auto" w:fill="auto"/>
            <w:noWrap/>
            <w:vAlign w:val="center"/>
            <w:hideMark/>
          </w:tcPr>
          <w:p w:rsidR="00FA4F17" w:rsidRPr="00085058" w:rsidRDefault="00FA4F17"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0,012</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0,011</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0,0046</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0,0069</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866"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0,0042</w:t>
            </w:r>
          </w:p>
        </w:tc>
        <w:tc>
          <w:tcPr>
            <w:tcW w:w="785" w:type="dxa"/>
            <w:tcBorders>
              <w:top w:val="nil"/>
              <w:left w:val="nil"/>
              <w:bottom w:val="single" w:sz="4" w:space="0" w:color="auto"/>
              <w:right w:val="single" w:sz="4" w:space="0" w:color="auto"/>
            </w:tcBorders>
            <w:shd w:val="clear" w:color="auto" w:fill="auto"/>
            <w:vAlign w:val="center"/>
            <w:hideMark/>
          </w:tcPr>
          <w:p w:rsidR="00FA4F17" w:rsidRPr="00085058" w:rsidRDefault="00FA4F1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r>
    </w:tbl>
    <w:p w:rsidR="00F8542C" w:rsidRPr="00085058" w:rsidRDefault="00F8542C" w:rsidP="00EC7A6A">
      <w:pPr>
        <w:suppressAutoHyphens/>
        <w:spacing w:before="0" w:after="0"/>
        <w:ind w:firstLine="0"/>
      </w:pPr>
    </w:p>
    <w:p w:rsidR="004216FF" w:rsidRPr="00085058" w:rsidRDefault="004216FF" w:rsidP="00EC7A6A">
      <w:pPr>
        <w:suppressAutoHyphens/>
        <w:spacing w:before="0" w:after="0"/>
        <w:ind w:right="-142" w:firstLine="0"/>
        <w:jc w:val="left"/>
        <w:rPr>
          <w:rFonts w:eastAsia="Calibri"/>
          <w:b/>
        </w:rPr>
      </w:pPr>
      <w:r w:rsidRPr="00085058">
        <w:rPr>
          <w:b/>
          <w:bCs/>
        </w:rPr>
        <w:t xml:space="preserve">Таблица </w:t>
      </w:r>
      <w:r w:rsidRPr="00085058">
        <w:rPr>
          <w:rFonts w:eastAsia="Calibri"/>
          <w:b/>
        </w:rPr>
        <w:t>3.</w:t>
      </w:r>
      <w:r w:rsidR="003B3E47" w:rsidRPr="00085058">
        <w:rPr>
          <w:rFonts w:eastAsia="Calibri"/>
          <w:b/>
        </w:rPr>
        <w:t>14</w:t>
      </w:r>
      <w:r w:rsidRPr="00085058">
        <w:rPr>
          <w:rFonts w:eastAsia="Calibri"/>
          <w:b/>
        </w:rPr>
        <w:t xml:space="preserve">.(2)  - </w:t>
      </w:r>
      <w:r w:rsidRPr="00085058">
        <w:rPr>
          <w:rFonts w:eastAsia="Times New Roman" w:cs="Times New Roman"/>
          <w:bCs/>
          <w:color w:val="000000"/>
          <w:szCs w:val="20"/>
        </w:rPr>
        <w:t xml:space="preserve">Фактическая концентрация загрязняющего вещества в очищенной воде сбрасываемых </w:t>
      </w:r>
      <w:r w:rsidR="00476F27" w:rsidRPr="00085058">
        <w:rPr>
          <w:rFonts w:eastAsia="Times New Roman" w:cs="Times New Roman"/>
          <w:bCs/>
          <w:color w:val="000000"/>
          <w:szCs w:val="20"/>
        </w:rPr>
        <w:t>с КОС-Железногорска</w:t>
      </w:r>
      <w:r w:rsidR="00F8542C" w:rsidRPr="00085058">
        <w:rPr>
          <w:rFonts w:eastAsia="Times New Roman" w:cs="Times New Roman"/>
          <w:bCs/>
          <w:color w:val="000000"/>
          <w:szCs w:val="20"/>
        </w:rPr>
        <w:t xml:space="preserve"> </w:t>
      </w:r>
      <w:r w:rsidRPr="00085058">
        <w:rPr>
          <w:rFonts w:eastAsia="Times New Roman" w:cs="Times New Roman"/>
          <w:bCs/>
          <w:color w:val="000000"/>
          <w:szCs w:val="20"/>
        </w:rPr>
        <w:t>в реку Е</w:t>
      </w:r>
      <w:r w:rsidR="00F8542C" w:rsidRPr="00085058">
        <w:rPr>
          <w:rFonts w:eastAsia="Times New Roman" w:cs="Times New Roman"/>
          <w:bCs/>
          <w:color w:val="000000"/>
          <w:szCs w:val="20"/>
        </w:rPr>
        <w:t>нисей.</w:t>
      </w:r>
      <w:r w:rsidRPr="00085058">
        <w:rPr>
          <w:rFonts w:eastAsia="Times New Roman" w:cs="Times New Roman"/>
          <w:bCs/>
          <w:color w:val="000000"/>
          <w:szCs w:val="20"/>
        </w:rPr>
        <w:t xml:space="preserve"> </w:t>
      </w:r>
    </w:p>
    <w:tbl>
      <w:tblPr>
        <w:tblW w:w="13400" w:type="dxa"/>
        <w:tblInd w:w="113" w:type="dxa"/>
        <w:tblLook w:val="04A0"/>
      </w:tblPr>
      <w:tblGrid>
        <w:gridCol w:w="503"/>
        <w:gridCol w:w="2134"/>
        <w:gridCol w:w="1606"/>
        <w:gridCol w:w="666"/>
        <w:gridCol w:w="666"/>
        <w:gridCol w:w="766"/>
        <w:gridCol w:w="766"/>
        <w:gridCol w:w="766"/>
        <w:gridCol w:w="766"/>
        <w:gridCol w:w="766"/>
        <w:gridCol w:w="766"/>
        <w:gridCol w:w="766"/>
        <w:gridCol w:w="766"/>
        <w:gridCol w:w="766"/>
        <w:gridCol w:w="766"/>
        <w:gridCol w:w="715"/>
        <w:gridCol w:w="740"/>
      </w:tblGrid>
      <w:tr w:rsidR="00CB628F" w:rsidRPr="00085058" w:rsidTr="000C51A7">
        <w:trPr>
          <w:trHeight w:val="20"/>
        </w:trPr>
        <w:tc>
          <w:tcPr>
            <w:tcW w:w="36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213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65E4"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Определяемые</w:t>
            </w:r>
          </w:p>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показатели</w:t>
            </w:r>
          </w:p>
        </w:tc>
        <w:tc>
          <w:tcPr>
            <w:tcW w:w="14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Утвержденный ПДК, мг/дм³</w:t>
            </w:r>
          </w:p>
        </w:tc>
        <w:tc>
          <w:tcPr>
            <w:tcW w:w="9477" w:type="dxa"/>
            <w:gridSpan w:val="1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концентрация загрязняющего вещества сточных вод сбрасываемых в реку, мг/дм3</w:t>
            </w:r>
          </w:p>
        </w:tc>
      </w:tr>
      <w:tr w:rsidR="00CB628F" w:rsidRPr="00085058" w:rsidTr="000C51A7">
        <w:trPr>
          <w:trHeight w:val="20"/>
        </w:trPr>
        <w:tc>
          <w:tcPr>
            <w:tcW w:w="369" w:type="dxa"/>
            <w:vMerge/>
            <w:tcBorders>
              <w:top w:val="single" w:sz="4" w:space="0" w:color="auto"/>
              <w:left w:val="single" w:sz="4" w:space="0" w:color="auto"/>
              <w:bottom w:val="single" w:sz="4" w:space="0" w:color="auto"/>
              <w:right w:val="single" w:sz="4" w:space="0" w:color="auto"/>
            </w:tcBorders>
            <w:vAlign w:val="center"/>
            <w:hideMark/>
          </w:tcPr>
          <w:p w:rsidR="00CB628F" w:rsidRPr="00085058" w:rsidRDefault="00CB628F" w:rsidP="00EC7A6A">
            <w:pPr>
              <w:suppressAutoHyphens/>
              <w:spacing w:before="0" w:after="0" w:line="240" w:lineRule="auto"/>
              <w:ind w:firstLine="0"/>
              <w:jc w:val="left"/>
              <w:rPr>
                <w:rFonts w:eastAsia="Times New Roman" w:cs="Times New Roman"/>
                <w:b/>
                <w:bCs/>
                <w:color w:val="000000"/>
                <w:sz w:val="20"/>
                <w:szCs w:val="20"/>
              </w:rPr>
            </w:pPr>
          </w:p>
        </w:tc>
        <w:tc>
          <w:tcPr>
            <w:tcW w:w="2134" w:type="dxa"/>
            <w:vMerge/>
            <w:tcBorders>
              <w:top w:val="single" w:sz="4" w:space="0" w:color="auto"/>
              <w:left w:val="single" w:sz="4" w:space="0" w:color="auto"/>
              <w:bottom w:val="single" w:sz="4" w:space="0" w:color="auto"/>
              <w:right w:val="single" w:sz="4" w:space="0" w:color="auto"/>
            </w:tcBorders>
            <w:vAlign w:val="center"/>
            <w:hideMark/>
          </w:tcPr>
          <w:p w:rsidR="00CB628F" w:rsidRPr="00085058" w:rsidRDefault="00CB628F" w:rsidP="00EC7A6A">
            <w:pPr>
              <w:suppressAutoHyphens/>
              <w:spacing w:before="0" w:after="0" w:line="240" w:lineRule="auto"/>
              <w:ind w:firstLine="0"/>
              <w:jc w:val="left"/>
              <w:rPr>
                <w:rFonts w:eastAsia="Times New Roman" w:cs="Times New Roman"/>
                <w:b/>
                <w:bCs/>
                <w:color w:val="000000"/>
                <w:sz w:val="20"/>
                <w:szCs w:val="2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rsidR="00CB628F" w:rsidRPr="00085058" w:rsidRDefault="00CB628F" w:rsidP="00EC7A6A">
            <w:pPr>
              <w:suppressAutoHyphens/>
              <w:spacing w:before="0" w:after="0" w:line="240" w:lineRule="auto"/>
              <w:ind w:firstLine="0"/>
              <w:jc w:val="left"/>
              <w:rPr>
                <w:rFonts w:eastAsia="Times New Roman" w:cs="Times New Roman"/>
                <w:b/>
                <w:bCs/>
                <w:color w:val="000000"/>
                <w:sz w:val="20"/>
                <w:szCs w:val="20"/>
              </w:rPr>
            </w:pPr>
          </w:p>
        </w:tc>
        <w:tc>
          <w:tcPr>
            <w:tcW w:w="1326" w:type="dxa"/>
            <w:gridSpan w:val="2"/>
            <w:tcBorders>
              <w:top w:val="single" w:sz="4" w:space="0" w:color="auto"/>
              <w:left w:val="nil"/>
              <w:bottom w:val="single" w:sz="4" w:space="0" w:color="auto"/>
              <w:right w:val="single" w:sz="4" w:space="0" w:color="000000"/>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ИЮЛЬ</w:t>
            </w:r>
          </w:p>
        </w:tc>
        <w:tc>
          <w:tcPr>
            <w:tcW w:w="1355" w:type="dxa"/>
            <w:gridSpan w:val="2"/>
            <w:tcBorders>
              <w:top w:val="single" w:sz="4" w:space="0" w:color="auto"/>
              <w:left w:val="nil"/>
              <w:bottom w:val="single" w:sz="4" w:space="0" w:color="auto"/>
              <w:right w:val="single" w:sz="4" w:space="0" w:color="000000"/>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АВГУСТ</w:t>
            </w:r>
          </w:p>
        </w:tc>
        <w:tc>
          <w:tcPr>
            <w:tcW w:w="1328" w:type="dxa"/>
            <w:gridSpan w:val="2"/>
            <w:tcBorders>
              <w:top w:val="single" w:sz="4" w:space="0" w:color="auto"/>
              <w:left w:val="nil"/>
              <w:bottom w:val="single" w:sz="4" w:space="0" w:color="auto"/>
              <w:right w:val="single" w:sz="4" w:space="0" w:color="000000"/>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СЕНТЯБРЬ</w:t>
            </w:r>
          </w:p>
        </w:tc>
        <w:tc>
          <w:tcPr>
            <w:tcW w:w="1328" w:type="dxa"/>
            <w:gridSpan w:val="2"/>
            <w:tcBorders>
              <w:top w:val="single" w:sz="4" w:space="0" w:color="auto"/>
              <w:left w:val="nil"/>
              <w:bottom w:val="single" w:sz="4" w:space="0" w:color="auto"/>
              <w:right w:val="single" w:sz="4" w:space="0" w:color="000000"/>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ОКТЯБРЬ</w:t>
            </w:r>
          </w:p>
        </w:tc>
        <w:tc>
          <w:tcPr>
            <w:tcW w:w="1357" w:type="dxa"/>
            <w:gridSpan w:val="2"/>
            <w:tcBorders>
              <w:top w:val="single" w:sz="4" w:space="0" w:color="auto"/>
              <w:left w:val="nil"/>
              <w:bottom w:val="single" w:sz="4" w:space="0" w:color="auto"/>
              <w:right w:val="single" w:sz="4" w:space="0" w:color="000000"/>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НОЯБРЬ</w:t>
            </w:r>
          </w:p>
        </w:tc>
        <w:tc>
          <w:tcPr>
            <w:tcW w:w="1328" w:type="dxa"/>
            <w:gridSpan w:val="2"/>
            <w:tcBorders>
              <w:top w:val="single" w:sz="4" w:space="0" w:color="auto"/>
              <w:left w:val="nil"/>
              <w:bottom w:val="single" w:sz="4" w:space="0" w:color="auto"/>
              <w:right w:val="single" w:sz="4" w:space="0" w:color="000000"/>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ДЕКАБРЬ</w:t>
            </w:r>
          </w:p>
        </w:tc>
        <w:tc>
          <w:tcPr>
            <w:tcW w:w="1455"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bCs/>
                <w:color w:val="000000"/>
              </w:rPr>
            </w:pPr>
            <w:r w:rsidRPr="00085058">
              <w:rPr>
                <w:rFonts w:eastAsia="Times New Roman" w:cs="Times New Roman"/>
                <w:b/>
                <w:bCs/>
                <w:color w:val="000000"/>
                <w:sz w:val="22"/>
              </w:rPr>
              <w:t>ГОД</w:t>
            </w:r>
          </w:p>
        </w:tc>
      </w:tr>
      <w:tr w:rsidR="00CB628F" w:rsidRPr="00085058" w:rsidTr="000C51A7">
        <w:trPr>
          <w:trHeight w:val="20"/>
        </w:trPr>
        <w:tc>
          <w:tcPr>
            <w:tcW w:w="369" w:type="dxa"/>
            <w:vMerge/>
            <w:tcBorders>
              <w:top w:val="single" w:sz="4" w:space="0" w:color="auto"/>
              <w:left w:val="single" w:sz="4" w:space="0" w:color="auto"/>
              <w:bottom w:val="single" w:sz="4" w:space="0" w:color="auto"/>
              <w:right w:val="single" w:sz="4" w:space="0" w:color="auto"/>
            </w:tcBorders>
            <w:vAlign w:val="center"/>
            <w:hideMark/>
          </w:tcPr>
          <w:p w:rsidR="00CB628F" w:rsidRPr="00085058" w:rsidRDefault="00CB628F" w:rsidP="00EC7A6A">
            <w:pPr>
              <w:suppressAutoHyphens/>
              <w:spacing w:before="0" w:after="0" w:line="240" w:lineRule="auto"/>
              <w:ind w:firstLine="0"/>
              <w:jc w:val="left"/>
              <w:rPr>
                <w:rFonts w:eastAsia="Times New Roman" w:cs="Times New Roman"/>
                <w:b/>
                <w:bCs/>
                <w:color w:val="000000"/>
                <w:sz w:val="20"/>
                <w:szCs w:val="20"/>
              </w:rPr>
            </w:pPr>
          </w:p>
        </w:tc>
        <w:tc>
          <w:tcPr>
            <w:tcW w:w="2134" w:type="dxa"/>
            <w:vMerge/>
            <w:tcBorders>
              <w:top w:val="single" w:sz="4" w:space="0" w:color="auto"/>
              <w:left w:val="single" w:sz="4" w:space="0" w:color="auto"/>
              <w:bottom w:val="single" w:sz="4" w:space="0" w:color="auto"/>
              <w:right w:val="single" w:sz="4" w:space="0" w:color="auto"/>
            </w:tcBorders>
            <w:vAlign w:val="center"/>
            <w:hideMark/>
          </w:tcPr>
          <w:p w:rsidR="00CB628F" w:rsidRPr="00085058" w:rsidRDefault="00CB628F" w:rsidP="00EC7A6A">
            <w:pPr>
              <w:suppressAutoHyphens/>
              <w:spacing w:before="0" w:after="0" w:line="240" w:lineRule="auto"/>
              <w:ind w:firstLine="0"/>
              <w:jc w:val="left"/>
              <w:rPr>
                <w:rFonts w:eastAsia="Times New Roman" w:cs="Times New Roman"/>
                <w:b/>
                <w:bCs/>
                <w:color w:val="000000"/>
                <w:sz w:val="20"/>
                <w:szCs w:val="20"/>
              </w:rPr>
            </w:pPr>
          </w:p>
        </w:tc>
        <w:tc>
          <w:tcPr>
            <w:tcW w:w="1420" w:type="dxa"/>
            <w:vMerge/>
            <w:tcBorders>
              <w:top w:val="single" w:sz="4" w:space="0" w:color="auto"/>
              <w:left w:val="single" w:sz="4" w:space="0" w:color="auto"/>
              <w:bottom w:val="single" w:sz="4" w:space="0" w:color="000000"/>
              <w:right w:val="single" w:sz="4" w:space="0" w:color="auto"/>
            </w:tcBorders>
            <w:vAlign w:val="center"/>
            <w:hideMark/>
          </w:tcPr>
          <w:p w:rsidR="00CB628F" w:rsidRPr="00085058" w:rsidRDefault="00CB628F" w:rsidP="00EC7A6A">
            <w:pPr>
              <w:suppressAutoHyphens/>
              <w:spacing w:before="0" w:after="0" w:line="240" w:lineRule="auto"/>
              <w:ind w:firstLine="0"/>
              <w:jc w:val="left"/>
              <w:rPr>
                <w:rFonts w:eastAsia="Times New Roman" w:cs="Times New Roman"/>
                <w:b/>
                <w:bCs/>
                <w:color w:val="000000"/>
                <w:sz w:val="20"/>
                <w:szCs w:val="20"/>
              </w:rPr>
            </w:pP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выше сброса</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ниже сброса</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выше сброса</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ниже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выше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ниже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выше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ниже сброса</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выше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ниже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выше сброса</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color w:val="000000"/>
                <w:sz w:val="20"/>
                <w:szCs w:val="20"/>
              </w:rPr>
            </w:pPr>
            <w:r w:rsidRPr="00085058">
              <w:rPr>
                <w:rFonts w:eastAsia="Times New Roman" w:cs="Times New Roman"/>
                <w:color w:val="000000"/>
                <w:sz w:val="20"/>
                <w:szCs w:val="20"/>
              </w:rPr>
              <w:t>ниже сброса</w:t>
            </w:r>
          </w:p>
        </w:tc>
        <w:tc>
          <w:tcPr>
            <w:tcW w:w="715"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74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23" w:right="-100"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Алюминий</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0,13</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Аммоний-ион  </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 норм</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0,213</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0,191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0,12</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АПАВ</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0,009</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БПК</w:t>
            </w:r>
            <w:r w:rsidRPr="00085058">
              <w:rPr>
                <w:rFonts w:eastAsia="Times New Roman" w:cs="Times New Roman"/>
                <w:color w:val="000000"/>
                <w:sz w:val="14"/>
                <w:szCs w:val="14"/>
              </w:rPr>
              <w:t>5</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0,84</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0,58</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0,67</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0,77</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БПК </w:t>
            </w:r>
            <w:r w:rsidRPr="00085058">
              <w:rPr>
                <w:rFonts w:eastAsia="Times New Roman" w:cs="Times New Roman"/>
                <w:color w:val="000000"/>
                <w:sz w:val="16"/>
                <w:szCs w:val="16"/>
              </w:rPr>
              <w:t>полн.</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 норм</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2,07</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1,94</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0,71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0,91</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1,12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1,41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Ванадий</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0,0006</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Взвеш. вещества</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 норм</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3,4</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0,85</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3,03</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2,85</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Железо </w:t>
            </w:r>
            <w:r w:rsidRPr="00085058">
              <w:rPr>
                <w:rFonts w:eastAsia="Times New Roman" w:cs="Times New Roman"/>
                <w:color w:val="000000"/>
                <w:sz w:val="16"/>
                <w:szCs w:val="16"/>
              </w:rPr>
              <w:t>общее</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firstLine="0"/>
              <w:jc w:val="center"/>
              <w:rPr>
                <w:rFonts w:eastAsia="Times New Roman" w:cs="Times New Roman"/>
                <w:color w:val="000000"/>
                <w:sz w:val="20"/>
                <w:szCs w:val="20"/>
              </w:rPr>
            </w:pPr>
            <w:r w:rsidRPr="00085058">
              <w:rPr>
                <w:rFonts w:eastAsia="Times New Roman" w:cs="Times New Roman"/>
                <w:color w:val="000000"/>
                <w:sz w:val="20"/>
                <w:szCs w:val="20"/>
              </w:rPr>
              <w:t>0,05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0,10</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Кадмий</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b/>
                <w:color w:val="000000"/>
                <w:sz w:val="20"/>
                <w:szCs w:val="20"/>
              </w:rPr>
            </w:pPr>
            <w:r w:rsidRPr="00085058">
              <w:rPr>
                <w:rFonts w:eastAsia="Times New Roman" w:cs="Times New Roman"/>
                <w:b/>
                <w:color w:val="000000"/>
                <w:sz w:val="20"/>
                <w:szCs w:val="20"/>
              </w:rPr>
              <w:t>0,0002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b/>
                <w:color w:val="000000"/>
                <w:sz w:val="20"/>
                <w:szCs w:val="20"/>
              </w:rPr>
            </w:pPr>
            <w:r w:rsidRPr="00085058">
              <w:rPr>
                <w:rFonts w:eastAsia="Times New Roman" w:cs="Times New Roman"/>
                <w:b/>
                <w:color w:val="000000"/>
                <w:sz w:val="20"/>
                <w:szCs w:val="20"/>
              </w:rPr>
              <w:t>0,0002</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Марганец</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0,029</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0,032</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0,003</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0,07</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Медь</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0,0024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0,0029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0,0036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0,0031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left="-79" w:right="-88"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Нефтепродукты</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0,024</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0,06</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Никель</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Нитраты</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0,82</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1,09</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0,79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0,79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0,93</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0,86</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1,40</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1,34</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Нитриты</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00" w:firstLine="0"/>
              <w:jc w:val="center"/>
              <w:rPr>
                <w:rFonts w:eastAsia="Times New Roman" w:cs="Times New Roman"/>
                <w:color w:val="000000"/>
                <w:sz w:val="20"/>
                <w:szCs w:val="20"/>
              </w:rPr>
            </w:pPr>
            <w:r w:rsidRPr="00085058">
              <w:rPr>
                <w:rFonts w:eastAsia="Times New Roman" w:cs="Times New Roman"/>
                <w:color w:val="000000"/>
                <w:sz w:val="20"/>
                <w:szCs w:val="20"/>
              </w:rPr>
              <w:t>0,0162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00" w:firstLine="0"/>
              <w:jc w:val="center"/>
              <w:rPr>
                <w:rFonts w:eastAsia="Times New Roman" w:cs="Times New Roman"/>
                <w:color w:val="000000"/>
                <w:sz w:val="20"/>
                <w:szCs w:val="20"/>
              </w:rPr>
            </w:pPr>
            <w:r w:rsidRPr="00085058">
              <w:rPr>
                <w:rFonts w:eastAsia="Times New Roman" w:cs="Times New Roman"/>
                <w:color w:val="000000"/>
                <w:sz w:val="20"/>
                <w:szCs w:val="20"/>
              </w:rPr>
              <w:t>0,0197</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0,031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0,023</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right="-93" w:firstLine="0"/>
              <w:jc w:val="left"/>
              <w:rPr>
                <w:rFonts w:eastAsia="Times New Roman" w:cs="Times New Roman"/>
                <w:color w:val="000000"/>
                <w:sz w:val="20"/>
                <w:szCs w:val="20"/>
              </w:rPr>
            </w:pPr>
            <w:r w:rsidRPr="00085058">
              <w:rPr>
                <w:rFonts w:eastAsia="Times New Roman" w:cs="Times New Roman"/>
                <w:color w:val="000000"/>
                <w:sz w:val="20"/>
                <w:szCs w:val="20"/>
              </w:rPr>
              <w:t>Раствор</w:t>
            </w:r>
            <w:r w:rsidR="00692FD0" w:rsidRPr="00085058">
              <w:rPr>
                <w:rFonts w:eastAsia="Times New Roman" w:cs="Times New Roman"/>
                <w:color w:val="000000"/>
                <w:sz w:val="20"/>
                <w:szCs w:val="20"/>
              </w:rPr>
              <w:t>ен.</w:t>
            </w:r>
            <w:r w:rsidRPr="00085058">
              <w:rPr>
                <w:rFonts w:eastAsia="Times New Roman" w:cs="Times New Roman"/>
                <w:color w:val="000000"/>
                <w:sz w:val="20"/>
                <w:szCs w:val="20"/>
              </w:rPr>
              <w:t xml:space="preserve"> кислород</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9,3</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9,4</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10,4</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9,89</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9,98</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213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Реакция среды (рН)</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7,83</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7,98</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213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Свинец</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0,00064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0,0007</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0,00074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177" w:right="-63" w:firstLine="0"/>
              <w:jc w:val="center"/>
              <w:rPr>
                <w:rFonts w:eastAsia="Times New Roman" w:cs="Times New Roman"/>
                <w:color w:val="000000"/>
                <w:sz w:val="20"/>
                <w:szCs w:val="20"/>
              </w:rPr>
            </w:pPr>
            <w:r w:rsidRPr="00085058">
              <w:rPr>
                <w:rFonts w:eastAsia="Times New Roman" w:cs="Times New Roman"/>
                <w:color w:val="000000"/>
                <w:sz w:val="20"/>
                <w:szCs w:val="20"/>
              </w:rPr>
              <w:t>0,0002</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213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Сульфаты</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9,17</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10,0</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Сухой остаток</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1000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98</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104,5</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93,5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76</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96,0</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99,0</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213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Температура, °С</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 норм</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15,7</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15,7</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8,9</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4,9</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7,24</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7,26</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Фенол</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color w:val="000000"/>
                <w:sz w:val="20"/>
                <w:szCs w:val="20"/>
              </w:rPr>
            </w:pPr>
            <w:r w:rsidRPr="00085058">
              <w:rPr>
                <w:rFonts w:eastAsia="Times New Roman" w:cs="Times New Roman"/>
                <w:color w:val="000000"/>
                <w:sz w:val="20"/>
                <w:szCs w:val="20"/>
              </w:rPr>
              <w:t>0,0004</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b/>
                <w:color w:val="000000"/>
                <w:sz w:val="20"/>
                <w:szCs w:val="20"/>
              </w:rPr>
            </w:pPr>
            <w:r w:rsidRPr="00085058">
              <w:rPr>
                <w:rFonts w:eastAsia="Times New Roman" w:cs="Times New Roman"/>
                <w:b/>
                <w:color w:val="000000"/>
                <w:sz w:val="20"/>
                <w:szCs w:val="20"/>
              </w:rPr>
              <w:t>0,0004</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left="-65" w:right="-156" w:hanging="38"/>
              <w:jc w:val="center"/>
              <w:rPr>
                <w:rFonts w:eastAsia="Times New Roman" w:cs="Times New Roman"/>
                <w:b/>
                <w:color w:val="000000"/>
                <w:sz w:val="20"/>
                <w:szCs w:val="20"/>
              </w:rPr>
            </w:pPr>
            <w:r w:rsidRPr="00085058">
              <w:rPr>
                <w:rFonts w:eastAsia="Times New Roman" w:cs="Times New Roman"/>
                <w:b/>
                <w:color w:val="000000"/>
                <w:sz w:val="20"/>
                <w:szCs w:val="20"/>
              </w:rPr>
              <w:t>0,0004</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Фосфаты (по Р)</w:t>
            </w:r>
          </w:p>
        </w:tc>
        <w:tc>
          <w:tcPr>
            <w:tcW w:w="1420"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не норм</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0,02</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0,03</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Фториды</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0,10</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0,10</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Хлориды</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10,0</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10,0</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ХПК</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21,6</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21,6</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6,1</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8,01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9,34</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Хром (VI)</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0,03</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0,03</w:t>
            </w:r>
          </w:p>
        </w:tc>
      </w:tr>
      <w:tr w:rsidR="00CB628F" w:rsidRPr="00085058" w:rsidTr="000C51A7">
        <w:trPr>
          <w:trHeight w:val="20"/>
        </w:trPr>
        <w:tc>
          <w:tcPr>
            <w:tcW w:w="369" w:type="dxa"/>
            <w:tcBorders>
              <w:top w:val="nil"/>
              <w:left w:val="single" w:sz="4" w:space="0" w:color="auto"/>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2134"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Цинк</w:t>
            </w:r>
          </w:p>
        </w:tc>
        <w:tc>
          <w:tcPr>
            <w:tcW w:w="142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w:t>
            </w:r>
          </w:p>
        </w:tc>
        <w:tc>
          <w:tcPr>
            <w:tcW w:w="692"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0,0045</w:t>
            </w:r>
          </w:p>
        </w:tc>
        <w:tc>
          <w:tcPr>
            <w:tcW w:w="66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0,0054</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93"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0,0052</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0,0063</w:t>
            </w:r>
          </w:p>
        </w:tc>
        <w:tc>
          <w:tcPr>
            <w:tcW w:w="664" w:type="dxa"/>
            <w:tcBorders>
              <w:top w:val="nil"/>
              <w:left w:val="nil"/>
              <w:bottom w:val="single" w:sz="4" w:space="0" w:color="auto"/>
              <w:right w:val="single" w:sz="4" w:space="0" w:color="auto"/>
            </w:tcBorders>
            <w:shd w:val="clear" w:color="auto" w:fill="auto"/>
            <w:vAlign w:val="center"/>
            <w:hideMark/>
          </w:tcPr>
          <w:p w:rsidR="00CB628F" w:rsidRPr="00085058" w:rsidRDefault="00CB628F"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0,0005</w:t>
            </w:r>
          </w:p>
        </w:tc>
        <w:tc>
          <w:tcPr>
            <w:tcW w:w="715"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0,01</w:t>
            </w:r>
          </w:p>
        </w:tc>
        <w:tc>
          <w:tcPr>
            <w:tcW w:w="740" w:type="dxa"/>
            <w:tcBorders>
              <w:top w:val="nil"/>
              <w:left w:val="nil"/>
              <w:bottom w:val="single" w:sz="4" w:space="0" w:color="auto"/>
              <w:right w:val="single" w:sz="4" w:space="0" w:color="auto"/>
            </w:tcBorders>
            <w:shd w:val="clear" w:color="auto" w:fill="auto"/>
            <w:noWrap/>
            <w:vAlign w:val="center"/>
            <w:hideMark/>
          </w:tcPr>
          <w:p w:rsidR="00CB628F" w:rsidRPr="00085058" w:rsidRDefault="00CB628F" w:rsidP="00EC7A6A">
            <w:pPr>
              <w:suppressAutoHyphens/>
              <w:spacing w:before="0" w:after="0" w:line="240" w:lineRule="auto"/>
              <w:ind w:firstLine="0"/>
              <w:jc w:val="center"/>
              <w:rPr>
                <w:rFonts w:eastAsia="Times New Roman" w:cs="Times New Roman"/>
                <w:b/>
                <w:color w:val="000000"/>
                <w:sz w:val="20"/>
                <w:szCs w:val="20"/>
              </w:rPr>
            </w:pPr>
            <w:r w:rsidRPr="00085058">
              <w:rPr>
                <w:rFonts w:eastAsia="Times New Roman" w:cs="Times New Roman"/>
                <w:b/>
                <w:color w:val="000000"/>
                <w:sz w:val="20"/>
                <w:szCs w:val="20"/>
              </w:rPr>
              <w:t>0,001</w:t>
            </w:r>
          </w:p>
        </w:tc>
      </w:tr>
    </w:tbl>
    <w:p w:rsidR="00F8542C" w:rsidRPr="00085058" w:rsidRDefault="00F8542C" w:rsidP="00EC7A6A">
      <w:pPr>
        <w:suppressAutoHyphens/>
        <w:spacing w:before="0" w:after="0"/>
      </w:pPr>
    </w:p>
    <w:p w:rsidR="00F8542C" w:rsidRPr="00085058" w:rsidRDefault="00DC0E61" w:rsidP="00EC7A6A">
      <w:pPr>
        <w:suppressAutoHyphens/>
        <w:spacing w:before="0" w:after="0"/>
      </w:pPr>
      <w:r w:rsidRPr="00085058">
        <w:t xml:space="preserve">       </w:t>
      </w:r>
      <w:r w:rsidR="009265E4" w:rsidRPr="00085058">
        <w:t xml:space="preserve">   </w:t>
      </w:r>
      <w:r w:rsidRPr="00085058">
        <w:t xml:space="preserve"> </w:t>
      </w:r>
      <w:r w:rsidR="00F8542C" w:rsidRPr="00085058">
        <w:t>Качество воды в целом в реке Енисей в 20</w:t>
      </w:r>
      <w:r w:rsidR="00192E9F" w:rsidRPr="00085058">
        <w:t>24</w:t>
      </w:r>
      <w:r w:rsidR="00F8542C" w:rsidRPr="00085058">
        <w:t xml:space="preserve"> году существенно не изменилось, и в соответствии с классами чистоты вод, остается </w:t>
      </w:r>
      <w:r w:rsidRPr="00085058">
        <w:t xml:space="preserve">в </w:t>
      </w:r>
      <w:r w:rsidR="00283E24" w:rsidRPr="00085058">
        <w:t>градации «загрязненные воды».</w:t>
      </w:r>
    </w:p>
    <w:p w:rsidR="00CB628F" w:rsidRPr="00085058" w:rsidRDefault="005A0BE9" w:rsidP="00EC7A6A">
      <w:pPr>
        <w:pStyle w:val="a9"/>
        <w:keepNext/>
        <w:suppressAutoHyphens/>
        <w:ind w:left="0" w:right="140" w:firstLine="0"/>
        <w:rPr>
          <w:bCs/>
        </w:rPr>
      </w:pPr>
      <w:r w:rsidRPr="00085058">
        <w:rPr>
          <w:bCs/>
        </w:rPr>
        <w:t xml:space="preserve">              </w:t>
      </w:r>
      <w:r w:rsidR="009265E4" w:rsidRPr="00085058">
        <w:rPr>
          <w:bCs/>
        </w:rPr>
        <w:t xml:space="preserve">         </w:t>
      </w:r>
      <w:r w:rsidRPr="00085058">
        <w:rPr>
          <w:bCs/>
        </w:rPr>
        <w:t xml:space="preserve"> </w:t>
      </w:r>
      <w:r w:rsidRPr="00085058">
        <w:rPr>
          <w:b/>
          <w:bCs/>
        </w:rPr>
        <w:t>Таблица 3.15</w:t>
      </w:r>
      <w:r w:rsidRPr="00085058">
        <w:rPr>
          <w:bCs/>
        </w:rPr>
        <w:t xml:space="preserve"> - </w:t>
      </w:r>
      <w:r w:rsidR="00CB628F" w:rsidRPr="00085058">
        <w:rPr>
          <w:bCs/>
        </w:rPr>
        <w:t xml:space="preserve">Фактические данные концентрации загрязняющих веществ после очистки стоков на КОС баз отдыха </w:t>
      </w:r>
      <w:r w:rsidRPr="00085058">
        <w:rPr>
          <w:bCs/>
        </w:rPr>
        <w:t xml:space="preserve">  </w:t>
      </w:r>
    </w:p>
    <w:tbl>
      <w:tblPr>
        <w:tblW w:w="11931" w:type="dxa"/>
        <w:jc w:val="center"/>
        <w:tblLook w:val="04A0"/>
      </w:tblPr>
      <w:tblGrid>
        <w:gridCol w:w="503"/>
        <w:gridCol w:w="2664"/>
        <w:gridCol w:w="1004"/>
        <w:gridCol w:w="1186"/>
        <w:gridCol w:w="1315"/>
        <w:gridCol w:w="1382"/>
        <w:gridCol w:w="1295"/>
        <w:gridCol w:w="1258"/>
        <w:gridCol w:w="1324"/>
      </w:tblGrid>
      <w:tr w:rsidR="00C3386B" w:rsidRPr="00085058" w:rsidTr="00C3386B">
        <w:trPr>
          <w:trHeight w:val="480"/>
          <w:jc w:val="center"/>
        </w:trPr>
        <w:tc>
          <w:tcPr>
            <w:tcW w:w="50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26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Определяемые показатели</w:t>
            </w:r>
          </w:p>
        </w:tc>
        <w:tc>
          <w:tcPr>
            <w:tcW w:w="100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ПДК, мг/дм³</w:t>
            </w:r>
          </w:p>
        </w:tc>
        <w:tc>
          <w:tcPr>
            <w:tcW w:w="6436" w:type="dxa"/>
            <w:gridSpan w:val="5"/>
            <w:tcBorders>
              <w:top w:val="single" w:sz="4" w:space="0" w:color="auto"/>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Фактическая концентрация загрязняющего вещества сточных вод сбрасываемых </w:t>
            </w:r>
            <w:r w:rsidR="00CF0478" w:rsidRPr="00085058">
              <w:rPr>
                <w:rFonts w:eastAsia="Times New Roman" w:cs="Times New Roman"/>
                <w:b/>
                <w:bCs/>
                <w:color w:val="000000"/>
                <w:sz w:val="20"/>
                <w:szCs w:val="20"/>
              </w:rPr>
              <w:t>на рельеф</w:t>
            </w:r>
            <w:r w:rsidRPr="00085058">
              <w:rPr>
                <w:rFonts w:eastAsia="Times New Roman" w:cs="Times New Roman"/>
                <w:b/>
                <w:bCs/>
                <w:color w:val="000000"/>
                <w:sz w:val="20"/>
                <w:szCs w:val="20"/>
              </w:rPr>
              <w:t>, мг/дм3</w:t>
            </w:r>
          </w:p>
        </w:tc>
        <w:tc>
          <w:tcPr>
            <w:tcW w:w="132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Превышение ПДК, %</w:t>
            </w:r>
          </w:p>
        </w:tc>
      </w:tr>
      <w:tr w:rsidR="00C3386B" w:rsidRPr="00085058" w:rsidTr="00C3386B">
        <w:trPr>
          <w:trHeight w:val="300"/>
          <w:jc w:val="center"/>
        </w:trPr>
        <w:tc>
          <w:tcPr>
            <w:tcW w:w="503"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b/>
                <w:bCs/>
                <w:color w:val="000000"/>
                <w:sz w:val="20"/>
                <w:szCs w:val="20"/>
              </w:rPr>
            </w:pPr>
          </w:p>
        </w:tc>
        <w:tc>
          <w:tcPr>
            <w:tcW w:w="2664"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b/>
                <w:bCs/>
                <w:color w:val="000000"/>
                <w:sz w:val="20"/>
                <w:szCs w:val="20"/>
              </w:rPr>
            </w:pPr>
          </w:p>
        </w:tc>
        <w:tc>
          <w:tcPr>
            <w:tcW w:w="1004"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b/>
                <w:bCs/>
                <w:color w:val="000000"/>
                <w:sz w:val="20"/>
                <w:szCs w:val="20"/>
              </w:rPr>
            </w:pP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I квартал</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II квартал</w:t>
            </w:r>
          </w:p>
        </w:tc>
        <w:tc>
          <w:tcPr>
            <w:tcW w:w="1382"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III квартал</w:t>
            </w:r>
          </w:p>
        </w:tc>
        <w:tc>
          <w:tcPr>
            <w:tcW w:w="1295"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IV квартал</w:t>
            </w:r>
          </w:p>
        </w:tc>
        <w:tc>
          <w:tcPr>
            <w:tcW w:w="1258"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w:t>
            </w:r>
          </w:p>
        </w:tc>
        <w:tc>
          <w:tcPr>
            <w:tcW w:w="1324"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color w:val="000000"/>
                <w:sz w:val="20"/>
                <w:szCs w:val="20"/>
              </w:rPr>
            </w:pPr>
          </w:p>
        </w:tc>
      </w:tr>
      <w:tr w:rsidR="00C3386B" w:rsidRPr="00085058" w:rsidTr="00C3386B">
        <w:trPr>
          <w:trHeight w:val="255"/>
          <w:jc w:val="center"/>
        </w:trPr>
        <w:tc>
          <w:tcPr>
            <w:tcW w:w="503"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b/>
                <w:bCs/>
                <w:color w:val="000000"/>
                <w:sz w:val="20"/>
                <w:szCs w:val="20"/>
              </w:rPr>
            </w:pPr>
          </w:p>
        </w:tc>
        <w:tc>
          <w:tcPr>
            <w:tcW w:w="2664"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b/>
                <w:bCs/>
                <w:color w:val="000000"/>
                <w:sz w:val="20"/>
                <w:szCs w:val="20"/>
              </w:rPr>
            </w:pPr>
          </w:p>
        </w:tc>
        <w:tc>
          <w:tcPr>
            <w:tcW w:w="100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выпуск</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выпуск</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выпуск</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выпуск</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выпуск</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выпуск</w:t>
            </w:r>
          </w:p>
        </w:tc>
        <w:tc>
          <w:tcPr>
            <w:tcW w:w="1324" w:type="dxa"/>
            <w:vMerge/>
            <w:tcBorders>
              <w:top w:val="single" w:sz="4" w:space="0" w:color="auto"/>
              <w:left w:val="single" w:sz="4" w:space="0" w:color="auto"/>
              <w:bottom w:val="single" w:sz="4" w:space="0" w:color="auto"/>
              <w:right w:val="single" w:sz="4" w:space="0" w:color="auto"/>
            </w:tcBorders>
            <w:vAlign w:val="center"/>
            <w:hideMark/>
          </w:tcPr>
          <w:p w:rsidR="00C3386B" w:rsidRPr="00085058" w:rsidRDefault="00C3386B" w:rsidP="00EC7A6A">
            <w:pPr>
              <w:suppressAutoHyphens/>
              <w:spacing w:before="0" w:after="0" w:line="240" w:lineRule="auto"/>
              <w:ind w:firstLine="0"/>
              <w:jc w:val="left"/>
              <w:rPr>
                <w:rFonts w:eastAsia="Times New Roman" w:cs="Times New Roman"/>
                <w:color w:val="000000"/>
                <w:sz w:val="20"/>
                <w:szCs w:val="20"/>
              </w:rPr>
            </w:pP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Аммоний-ион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0,5</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14,46</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7,2</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7,25</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1351%</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Нитрит-ион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0,08</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0,26</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0,119</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1,01</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0,46</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479%</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Нитрат-ион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6,3</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11,4</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5,50</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3A0CF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r w:rsidR="00C3386B" w:rsidRPr="00085058">
              <w:rPr>
                <w:rFonts w:eastAsia="Times New Roman" w:cs="Times New Roman"/>
                <w:color w:val="000000"/>
                <w:sz w:val="20"/>
                <w:szCs w:val="20"/>
              </w:rPr>
              <w:t xml:space="preserve"> </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ХПК</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30,0</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31,7</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13,9</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18,2</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БПК</w:t>
            </w:r>
            <w:r w:rsidRPr="00085058">
              <w:rPr>
                <w:rFonts w:eastAsia="Times New Roman" w:cs="Times New Roman"/>
                <w:sz w:val="14"/>
                <w:szCs w:val="14"/>
              </w:rPr>
              <w:t>5</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2,0</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0,68</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4,67</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3,28</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64%</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 xml:space="preserve">БПК </w:t>
            </w:r>
            <w:r w:rsidRPr="00085058">
              <w:rPr>
                <w:rFonts w:eastAsia="Times New Roman" w:cs="Times New Roman"/>
                <w:sz w:val="16"/>
                <w:szCs w:val="16"/>
              </w:rPr>
              <w:t>полн.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3,0</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9,91</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9,91</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230%</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Хлорид-ион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300</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27</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22,9</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26,3</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25,4</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Сульфат-ион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53,3</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28,2</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22,2</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24,4</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24,9</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Фосфат-ион</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0,61</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2,48</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0,053</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0,313</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0,95</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56%</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Фосфор общий</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1,14</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0,58</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0,087</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0,38</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0,35</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3A0CF4" w:rsidRPr="00085058">
              <w:rPr>
                <w:rFonts w:eastAsia="Times New Roman" w:cs="Times New Roman"/>
                <w:color w:val="000000"/>
                <w:sz w:val="20"/>
                <w:szCs w:val="20"/>
              </w:rPr>
              <w:t>-</w:t>
            </w:r>
          </w:p>
        </w:tc>
      </w:tr>
      <w:tr w:rsidR="00C3386B" w:rsidRPr="00085058" w:rsidTr="00C3386B">
        <w:trPr>
          <w:trHeight w:val="30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F0478"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Взвешенные</w:t>
            </w:r>
            <w:r w:rsidR="00C3386B" w:rsidRPr="00085058">
              <w:rPr>
                <w:rFonts w:eastAsia="Times New Roman" w:cs="Times New Roman"/>
                <w:sz w:val="20"/>
                <w:szCs w:val="20"/>
              </w:rPr>
              <w:t xml:space="preserve"> вещества</w:t>
            </w:r>
          </w:p>
        </w:tc>
        <w:tc>
          <w:tcPr>
            <w:tcW w:w="100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5,55</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10,33</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86%</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Нефтепродукты</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0,05</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0,16</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0,027</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0,07</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38%</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АПАВ</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0,5</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0,069</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0,03</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 xml:space="preserve">Железо </w:t>
            </w:r>
            <w:r w:rsidRPr="00085058">
              <w:rPr>
                <w:rFonts w:eastAsia="Times New Roman" w:cs="Times New Roman"/>
                <w:sz w:val="16"/>
                <w:szCs w:val="16"/>
              </w:rPr>
              <w:t>общее</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0,19</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0,07</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0,10</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Марганец</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0,01</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0,013</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0,01</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Медь</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1,0</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0,014</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0,0087</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0,0041</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0,009</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30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266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Сухой остаток</w:t>
            </w:r>
          </w:p>
        </w:tc>
        <w:tc>
          <w:tcPr>
            <w:tcW w:w="100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1000</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427,5</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358</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336</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373,8</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300"/>
          <w:jc w:val="center"/>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266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Реакция среды (рН)</w:t>
            </w:r>
          </w:p>
        </w:tc>
        <w:tc>
          <w:tcPr>
            <w:tcW w:w="100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8,5</w:t>
            </w:r>
          </w:p>
        </w:tc>
        <w:tc>
          <w:tcPr>
            <w:tcW w:w="1186"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9,2</w:t>
            </w:r>
          </w:p>
        </w:tc>
        <w:tc>
          <w:tcPr>
            <w:tcW w:w="131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8,47</w:t>
            </w:r>
          </w:p>
        </w:tc>
        <w:tc>
          <w:tcPr>
            <w:tcW w:w="1324"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w:t>
            </w:r>
            <w:r w:rsidR="003A0CF4" w:rsidRPr="00085058">
              <w:rPr>
                <w:rFonts w:eastAsia="Times New Roman" w:cs="Times New Roman"/>
                <w:color w:val="000000"/>
                <w:sz w:val="20"/>
                <w:szCs w:val="20"/>
              </w:rPr>
              <w:t>-</w:t>
            </w:r>
          </w:p>
        </w:tc>
      </w:tr>
      <w:tr w:rsidR="00C3386B" w:rsidRPr="00085058" w:rsidTr="00C3386B">
        <w:trPr>
          <w:trHeight w:val="255"/>
          <w:jc w:val="center"/>
        </w:trPr>
        <w:tc>
          <w:tcPr>
            <w:tcW w:w="503" w:type="dxa"/>
            <w:tcBorders>
              <w:top w:val="nil"/>
              <w:left w:val="single" w:sz="4" w:space="0" w:color="auto"/>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2664" w:type="dxa"/>
            <w:tcBorders>
              <w:top w:val="nil"/>
              <w:left w:val="nil"/>
              <w:bottom w:val="single" w:sz="4" w:space="0" w:color="auto"/>
              <w:right w:val="single" w:sz="4" w:space="0" w:color="auto"/>
            </w:tcBorders>
            <w:shd w:val="clear" w:color="auto" w:fill="auto"/>
            <w:noWrap/>
            <w:vAlign w:val="bottom"/>
            <w:hideMark/>
          </w:tcPr>
          <w:p w:rsidR="00C3386B" w:rsidRPr="00085058" w:rsidRDefault="00C3386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Температура, С°</w:t>
            </w:r>
          </w:p>
        </w:tc>
        <w:tc>
          <w:tcPr>
            <w:tcW w:w="1004" w:type="dxa"/>
            <w:tcBorders>
              <w:top w:val="nil"/>
              <w:left w:val="nil"/>
              <w:bottom w:val="single" w:sz="4" w:space="0" w:color="auto"/>
              <w:right w:val="single" w:sz="4" w:space="0" w:color="auto"/>
            </w:tcBorders>
            <w:shd w:val="clear" w:color="auto" w:fill="auto"/>
            <w:noWrap/>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186" w:type="dxa"/>
            <w:tcBorders>
              <w:top w:val="nil"/>
              <w:left w:val="nil"/>
              <w:bottom w:val="single" w:sz="4" w:space="0" w:color="auto"/>
              <w:right w:val="single" w:sz="4" w:space="0" w:color="auto"/>
            </w:tcBorders>
            <w:shd w:val="clear" w:color="auto" w:fill="auto"/>
            <w:noWrap/>
            <w:vAlign w:val="bottom"/>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10,5</w:t>
            </w:r>
          </w:p>
        </w:tc>
        <w:tc>
          <w:tcPr>
            <w:tcW w:w="1315" w:type="dxa"/>
            <w:tcBorders>
              <w:top w:val="nil"/>
              <w:left w:val="nil"/>
              <w:bottom w:val="single" w:sz="4" w:space="0" w:color="auto"/>
              <w:right w:val="single" w:sz="4" w:space="0" w:color="auto"/>
            </w:tcBorders>
            <w:shd w:val="clear" w:color="auto" w:fill="auto"/>
            <w:noWrap/>
            <w:vAlign w:val="bottom"/>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13,1</w:t>
            </w:r>
          </w:p>
        </w:tc>
        <w:tc>
          <w:tcPr>
            <w:tcW w:w="1382"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295" w:type="dxa"/>
            <w:tcBorders>
              <w:top w:val="nil"/>
              <w:left w:val="nil"/>
              <w:bottom w:val="single" w:sz="4" w:space="0" w:color="auto"/>
              <w:right w:val="single" w:sz="4" w:space="0" w:color="auto"/>
            </w:tcBorders>
            <w:shd w:val="clear" w:color="auto" w:fill="auto"/>
            <w:noWrap/>
            <w:vAlign w:val="bottom"/>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16,9</w:t>
            </w:r>
          </w:p>
        </w:tc>
        <w:tc>
          <w:tcPr>
            <w:tcW w:w="1258" w:type="dxa"/>
            <w:tcBorders>
              <w:top w:val="nil"/>
              <w:left w:val="nil"/>
              <w:bottom w:val="single" w:sz="4" w:space="0" w:color="auto"/>
              <w:right w:val="single" w:sz="4" w:space="0" w:color="auto"/>
            </w:tcBorders>
            <w:shd w:val="clear" w:color="auto" w:fill="auto"/>
            <w:vAlign w:val="center"/>
            <w:hideMark/>
          </w:tcPr>
          <w:p w:rsidR="00C3386B" w:rsidRPr="00085058" w:rsidRDefault="00C3386B"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13,5</w:t>
            </w:r>
          </w:p>
        </w:tc>
        <w:tc>
          <w:tcPr>
            <w:tcW w:w="1324" w:type="dxa"/>
            <w:tcBorders>
              <w:top w:val="nil"/>
              <w:left w:val="nil"/>
              <w:bottom w:val="single" w:sz="4" w:space="0" w:color="auto"/>
              <w:right w:val="single" w:sz="4" w:space="0" w:color="auto"/>
            </w:tcBorders>
            <w:shd w:val="clear" w:color="auto" w:fill="auto"/>
            <w:noWrap/>
            <w:vAlign w:val="bottom"/>
            <w:hideMark/>
          </w:tcPr>
          <w:p w:rsidR="00C3386B" w:rsidRPr="00085058" w:rsidRDefault="00C3386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r w:rsidR="003A0CF4" w:rsidRPr="00085058">
              <w:rPr>
                <w:rFonts w:eastAsia="Times New Roman" w:cs="Times New Roman"/>
                <w:color w:val="000000"/>
                <w:sz w:val="20"/>
                <w:szCs w:val="20"/>
              </w:rPr>
              <w:t>-</w:t>
            </w:r>
          </w:p>
        </w:tc>
      </w:tr>
    </w:tbl>
    <w:p w:rsidR="00A16412" w:rsidRPr="00085058" w:rsidRDefault="00A16412" w:rsidP="00EC7A6A">
      <w:pPr>
        <w:suppressAutoHyphens/>
        <w:spacing w:before="0" w:after="0"/>
        <w:ind w:left="709" w:right="567"/>
      </w:pPr>
    </w:p>
    <w:p w:rsidR="00A16412" w:rsidRPr="00085058" w:rsidRDefault="00A16412" w:rsidP="00EC7A6A">
      <w:pPr>
        <w:suppressAutoHyphens/>
        <w:spacing w:before="0" w:after="0"/>
        <w:ind w:left="709" w:right="567"/>
      </w:pPr>
      <w:r w:rsidRPr="00085058">
        <w:t xml:space="preserve">В соответствии с результатами исследований проб очищенной воды, сбрасываемой на рельеф местности с КОС-баз отдыха, по половине </w:t>
      </w:r>
      <w:r w:rsidR="007844D7" w:rsidRPr="00085058">
        <w:t>определяемых</w:t>
      </w:r>
      <w:r w:rsidRPr="00085058">
        <w:t xml:space="preserve"> показателей превышает предельно-допустимый уровень, что не </w:t>
      </w:r>
      <w:r w:rsidR="00EC7A6A" w:rsidRPr="00085058">
        <w:t>СанПиН 2.1.3684-21  и СанПиН 1.2.3685-21</w:t>
      </w:r>
      <w:r w:rsidRPr="00085058">
        <w:t xml:space="preserve">. </w:t>
      </w:r>
    </w:p>
    <w:p w:rsidR="00FA3491" w:rsidRPr="00085058" w:rsidRDefault="00FA3491" w:rsidP="00EC7A6A">
      <w:pPr>
        <w:suppressAutoHyphens/>
        <w:ind w:firstLine="0"/>
      </w:pPr>
    </w:p>
    <w:p w:rsidR="00252B1E" w:rsidRPr="00085058" w:rsidRDefault="00487B97" w:rsidP="00EC7A6A">
      <w:pPr>
        <w:suppressAutoHyphens/>
        <w:ind w:firstLine="0"/>
      </w:pPr>
      <w:r w:rsidRPr="00085058">
        <w:rPr>
          <w:b/>
          <w:bCs/>
        </w:rPr>
        <w:lastRenderedPageBreak/>
        <w:t xml:space="preserve">Таблица </w:t>
      </w:r>
      <w:r w:rsidRPr="00085058">
        <w:rPr>
          <w:rFonts w:eastAsia="Calibri"/>
          <w:b/>
        </w:rPr>
        <w:t>3.</w:t>
      </w:r>
      <w:r w:rsidR="00283E24" w:rsidRPr="00085058">
        <w:rPr>
          <w:rFonts w:eastAsia="Calibri"/>
          <w:b/>
        </w:rPr>
        <w:t>16</w:t>
      </w:r>
      <w:r w:rsidRPr="00085058">
        <w:rPr>
          <w:rFonts w:eastAsia="Calibri"/>
          <w:b/>
        </w:rPr>
        <w:t xml:space="preserve">  </w:t>
      </w:r>
      <w:r w:rsidRPr="00085058">
        <w:rPr>
          <w:b/>
          <w:bCs/>
        </w:rPr>
        <w:t>-</w:t>
      </w:r>
      <w:r w:rsidRPr="00085058">
        <w:rPr>
          <w:bCs/>
        </w:rPr>
        <w:t xml:space="preserve"> Фактические данные по концентрациям загрязняющих веществ после очистки стоков на КОС пос. Подгорный.</w:t>
      </w:r>
    </w:p>
    <w:tbl>
      <w:tblPr>
        <w:tblW w:w="15010" w:type="dxa"/>
        <w:tblInd w:w="118" w:type="dxa"/>
        <w:tblLayout w:type="fixed"/>
        <w:tblLook w:val="04A0"/>
      </w:tblPr>
      <w:tblGrid>
        <w:gridCol w:w="500"/>
        <w:gridCol w:w="1753"/>
        <w:gridCol w:w="709"/>
        <w:gridCol w:w="714"/>
        <w:gridCol w:w="709"/>
        <w:gridCol w:w="567"/>
        <w:gridCol w:w="714"/>
        <w:gridCol w:w="567"/>
        <w:gridCol w:w="567"/>
        <w:gridCol w:w="567"/>
        <w:gridCol w:w="709"/>
        <w:gridCol w:w="569"/>
        <w:gridCol w:w="554"/>
        <w:gridCol w:w="708"/>
        <w:gridCol w:w="709"/>
        <w:gridCol w:w="567"/>
        <w:gridCol w:w="709"/>
        <w:gridCol w:w="709"/>
        <w:gridCol w:w="708"/>
        <w:gridCol w:w="709"/>
        <w:gridCol w:w="992"/>
      </w:tblGrid>
      <w:tr w:rsidR="005B6139" w:rsidRPr="00085058" w:rsidTr="00CF0478">
        <w:trPr>
          <w:trHeight w:val="169"/>
        </w:trPr>
        <w:tc>
          <w:tcPr>
            <w:tcW w:w="500"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5B6139" w:rsidRPr="00085058" w:rsidRDefault="005B6139"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1753" w:type="dxa"/>
            <w:vMerge w:val="restart"/>
            <w:tcBorders>
              <w:top w:val="single" w:sz="8" w:space="0" w:color="auto"/>
              <w:left w:val="single" w:sz="4" w:space="0" w:color="auto"/>
              <w:bottom w:val="single" w:sz="8" w:space="0" w:color="000000"/>
              <w:right w:val="single" w:sz="4" w:space="0" w:color="auto"/>
            </w:tcBorders>
            <w:shd w:val="clear" w:color="auto" w:fill="auto"/>
            <w:vAlign w:val="center"/>
            <w:hideMark/>
          </w:tcPr>
          <w:p w:rsidR="005B6139" w:rsidRPr="00085058" w:rsidRDefault="005B6139"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Определяемые показатели</w:t>
            </w:r>
          </w:p>
        </w:tc>
        <w:tc>
          <w:tcPr>
            <w:tcW w:w="709" w:type="dxa"/>
            <w:vMerge w:val="restart"/>
            <w:tcBorders>
              <w:top w:val="single" w:sz="8" w:space="0" w:color="auto"/>
              <w:left w:val="single" w:sz="4" w:space="0" w:color="auto"/>
              <w:bottom w:val="single" w:sz="4" w:space="0" w:color="auto"/>
              <w:right w:val="single" w:sz="8" w:space="0" w:color="auto"/>
            </w:tcBorders>
            <w:shd w:val="clear" w:color="auto" w:fill="auto"/>
            <w:vAlign w:val="center"/>
            <w:hideMark/>
          </w:tcPr>
          <w:p w:rsidR="005B6139" w:rsidRPr="00085058" w:rsidRDefault="005B6139" w:rsidP="00EC7A6A">
            <w:pPr>
              <w:suppressAutoHyphens/>
              <w:spacing w:before="0" w:after="0" w:line="240" w:lineRule="auto"/>
              <w:ind w:left="-108" w:right="-42" w:firstLine="0"/>
              <w:jc w:val="center"/>
              <w:rPr>
                <w:rFonts w:eastAsia="Times New Roman" w:cs="Times New Roman"/>
                <w:bCs/>
                <w:color w:val="000000"/>
                <w:sz w:val="20"/>
                <w:szCs w:val="20"/>
              </w:rPr>
            </w:pPr>
            <w:r w:rsidRPr="00085058">
              <w:rPr>
                <w:rFonts w:eastAsia="Times New Roman" w:cs="Times New Roman"/>
                <w:bCs/>
                <w:color w:val="000000"/>
                <w:sz w:val="20"/>
                <w:szCs w:val="20"/>
              </w:rPr>
              <w:t>ПДК, мг/дм³</w:t>
            </w:r>
          </w:p>
        </w:tc>
        <w:tc>
          <w:tcPr>
            <w:tcW w:w="11056" w:type="dxa"/>
            <w:gridSpan w:val="17"/>
            <w:tcBorders>
              <w:top w:val="single" w:sz="8" w:space="0" w:color="auto"/>
              <w:left w:val="single" w:sz="4" w:space="0" w:color="auto"/>
              <w:bottom w:val="nil"/>
              <w:right w:val="single" w:sz="4" w:space="0" w:color="auto"/>
            </w:tcBorders>
            <w:shd w:val="clear" w:color="auto" w:fill="auto"/>
            <w:vAlign w:val="center"/>
            <w:hideMark/>
          </w:tcPr>
          <w:p w:rsidR="005B6139" w:rsidRPr="00085058" w:rsidRDefault="005B6139"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концентрация загрязняющего вещества сточных вод,  мг/дм³</w:t>
            </w:r>
          </w:p>
        </w:tc>
        <w:tc>
          <w:tcPr>
            <w:tcW w:w="992" w:type="dxa"/>
            <w:vMerge w:val="restart"/>
            <w:tcBorders>
              <w:top w:val="single" w:sz="8" w:space="0" w:color="auto"/>
              <w:left w:val="single" w:sz="8" w:space="0" w:color="auto"/>
              <w:right w:val="single" w:sz="8" w:space="0" w:color="auto"/>
            </w:tcBorders>
            <w:shd w:val="clear" w:color="auto" w:fill="auto"/>
            <w:vAlign w:val="center"/>
            <w:hideMark/>
          </w:tcPr>
          <w:p w:rsidR="005B6139" w:rsidRPr="00085058" w:rsidRDefault="005B613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Превышение ПДК, %</w:t>
            </w:r>
          </w:p>
        </w:tc>
      </w:tr>
      <w:tr w:rsidR="005B6139" w:rsidRPr="00085058" w:rsidTr="00CF0478">
        <w:trPr>
          <w:trHeight w:val="300"/>
        </w:trPr>
        <w:tc>
          <w:tcPr>
            <w:tcW w:w="500" w:type="dxa"/>
            <w:vMerge/>
            <w:tcBorders>
              <w:top w:val="single" w:sz="8" w:space="0" w:color="auto"/>
              <w:left w:val="single" w:sz="8" w:space="0" w:color="auto"/>
              <w:bottom w:val="single" w:sz="4" w:space="0" w:color="auto"/>
              <w:right w:val="single" w:sz="4" w:space="0" w:color="auto"/>
            </w:tcBorders>
            <w:vAlign w:val="center"/>
            <w:hideMark/>
          </w:tcPr>
          <w:p w:rsidR="005B6139" w:rsidRPr="00085058" w:rsidRDefault="005B6139" w:rsidP="00EC7A6A">
            <w:pPr>
              <w:suppressAutoHyphens/>
              <w:spacing w:before="0" w:after="0" w:line="240" w:lineRule="auto"/>
              <w:ind w:firstLine="0"/>
              <w:jc w:val="left"/>
              <w:rPr>
                <w:rFonts w:eastAsia="Times New Roman" w:cs="Times New Roman"/>
                <w:b/>
                <w:bCs/>
                <w:color w:val="000000"/>
                <w:sz w:val="20"/>
                <w:szCs w:val="20"/>
              </w:rPr>
            </w:pPr>
          </w:p>
        </w:tc>
        <w:tc>
          <w:tcPr>
            <w:tcW w:w="1753" w:type="dxa"/>
            <w:vMerge/>
            <w:tcBorders>
              <w:top w:val="single" w:sz="8" w:space="0" w:color="auto"/>
              <w:left w:val="single" w:sz="4" w:space="0" w:color="auto"/>
              <w:bottom w:val="single" w:sz="4" w:space="0" w:color="auto"/>
              <w:right w:val="single" w:sz="4" w:space="0" w:color="auto"/>
            </w:tcBorders>
            <w:vAlign w:val="center"/>
            <w:hideMark/>
          </w:tcPr>
          <w:p w:rsidR="005B6139" w:rsidRPr="00085058" w:rsidRDefault="005B6139" w:rsidP="00EC7A6A">
            <w:pPr>
              <w:suppressAutoHyphens/>
              <w:spacing w:before="0" w:after="0" w:line="240" w:lineRule="auto"/>
              <w:ind w:firstLine="0"/>
              <w:jc w:val="left"/>
              <w:rPr>
                <w:rFonts w:eastAsia="Times New Roman" w:cs="Times New Roman"/>
                <w:b/>
                <w:bCs/>
                <w:color w:val="000000"/>
                <w:sz w:val="20"/>
                <w:szCs w:val="20"/>
              </w:rPr>
            </w:pPr>
          </w:p>
        </w:tc>
        <w:tc>
          <w:tcPr>
            <w:tcW w:w="709" w:type="dxa"/>
            <w:vMerge/>
            <w:tcBorders>
              <w:top w:val="single" w:sz="8" w:space="0" w:color="auto"/>
              <w:left w:val="single" w:sz="4" w:space="0" w:color="auto"/>
              <w:bottom w:val="single" w:sz="4" w:space="0" w:color="auto"/>
              <w:right w:val="single" w:sz="8" w:space="0" w:color="auto"/>
            </w:tcBorders>
            <w:vAlign w:val="center"/>
            <w:hideMark/>
          </w:tcPr>
          <w:p w:rsidR="005B6139" w:rsidRPr="00085058" w:rsidRDefault="005B6139" w:rsidP="00EC7A6A">
            <w:pPr>
              <w:suppressAutoHyphens/>
              <w:spacing w:before="0" w:after="0" w:line="240" w:lineRule="auto"/>
              <w:ind w:firstLine="0"/>
              <w:jc w:val="left"/>
              <w:rPr>
                <w:rFonts w:eastAsia="Times New Roman" w:cs="Times New Roman"/>
                <w:bCs/>
                <w:color w:val="000000"/>
                <w:sz w:val="20"/>
                <w:szCs w:val="20"/>
              </w:rPr>
            </w:pPr>
          </w:p>
        </w:tc>
        <w:tc>
          <w:tcPr>
            <w:tcW w:w="714"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3" w:right="-112" w:firstLine="0"/>
              <w:jc w:val="center"/>
              <w:rPr>
                <w:rFonts w:eastAsia="Times New Roman" w:cs="Times New Roman"/>
                <w:b/>
                <w:color w:val="000000"/>
                <w:sz w:val="18"/>
                <w:szCs w:val="20"/>
              </w:rPr>
            </w:pPr>
            <w:r w:rsidRPr="00085058">
              <w:rPr>
                <w:rFonts w:eastAsia="Times New Roman" w:cs="Times New Roman"/>
                <w:b/>
                <w:color w:val="000000"/>
                <w:sz w:val="18"/>
                <w:szCs w:val="20"/>
              </w:rPr>
              <w:t>январь</w:t>
            </w:r>
          </w:p>
        </w:tc>
        <w:tc>
          <w:tcPr>
            <w:tcW w:w="709"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3" w:right="-112" w:firstLine="0"/>
              <w:jc w:val="center"/>
              <w:rPr>
                <w:rFonts w:eastAsia="Times New Roman" w:cs="Times New Roman"/>
                <w:b/>
                <w:color w:val="000000"/>
                <w:sz w:val="18"/>
                <w:szCs w:val="20"/>
              </w:rPr>
            </w:pPr>
            <w:r w:rsidRPr="00085058">
              <w:rPr>
                <w:rFonts w:eastAsia="Times New Roman" w:cs="Times New Roman"/>
                <w:b/>
                <w:color w:val="000000"/>
                <w:sz w:val="18"/>
                <w:szCs w:val="20"/>
              </w:rPr>
              <w:t>февраль</w:t>
            </w:r>
          </w:p>
        </w:tc>
        <w:tc>
          <w:tcPr>
            <w:tcW w:w="567"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47" w:firstLine="0"/>
              <w:jc w:val="center"/>
              <w:rPr>
                <w:rFonts w:eastAsia="Times New Roman" w:cs="Times New Roman"/>
                <w:b/>
                <w:color w:val="000000"/>
                <w:sz w:val="20"/>
                <w:szCs w:val="20"/>
              </w:rPr>
            </w:pPr>
            <w:r w:rsidRPr="00085058">
              <w:rPr>
                <w:rFonts w:eastAsia="Times New Roman" w:cs="Times New Roman"/>
                <w:b/>
                <w:color w:val="000000"/>
                <w:sz w:val="20"/>
                <w:szCs w:val="20"/>
              </w:rPr>
              <w:t>март</w:t>
            </w:r>
          </w:p>
        </w:tc>
        <w:tc>
          <w:tcPr>
            <w:tcW w:w="714" w:type="dxa"/>
            <w:tcBorders>
              <w:top w:val="single" w:sz="8" w:space="0" w:color="auto"/>
              <w:left w:val="single" w:sz="4" w:space="0" w:color="auto"/>
              <w:bottom w:val="single" w:sz="4" w:space="0" w:color="auto"/>
              <w:right w:val="single" w:sz="8" w:space="0" w:color="auto"/>
            </w:tcBorders>
            <w:shd w:val="clear" w:color="auto" w:fill="auto"/>
            <w:vAlign w:val="center"/>
            <w:hideMark/>
          </w:tcPr>
          <w:p w:rsidR="005B6139" w:rsidRPr="00085058" w:rsidRDefault="005B6139" w:rsidP="00EC7A6A">
            <w:pPr>
              <w:suppressAutoHyphens/>
              <w:spacing w:before="0" w:after="0" w:line="240" w:lineRule="auto"/>
              <w:ind w:left="-108" w:right="-108" w:firstLine="0"/>
              <w:jc w:val="center"/>
              <w:rPr>
                <w:rFonts w:eastAsia="Times New Roman" w:cs="Times New Roman"/>
                <w:b/>
                <w:bCs/>
                <w:color w:val="000000"/>
                <w:sz w:val="18"/>
                <w:szCs w:val="20"/>
              </w:rPr>
            </w:pPr>
            <w:r w:rsidRPr="00085058">
              <w:rPr>
                <w:rFonts w:eastAsia="Times New Roman" w:cs="Times New Roman"/>
                <w:b/>
                <w:bCs/>
                <w:color w:val="000000"/>
                <w:sz w:val="18"/>
                <w:szCs w:val="20"/>
              </w:rPr>
              <w:t xml:space="preserve">I </w:t>
            </w:r>
          </w:p>
          <w:p w:rsidR="005B6139" w:rsidRPr="00085058" w:rsidRDefault="005B6139" w:rsidP="00EC7A6A">
            <w:pPr>
              <w:suppressAutoHyphens/>
              <w:spacing w:before="0" w:after="0" w:line="240" w:lineRule="auto"/>
              <w:ind w:left="-108" w:right="-108" w:firstLine="0"/>
              <w:jc w:val="center"/>
              <w:rPr>
                <w:rFonts w:eastAsia="Times New Roman" w:cs="Times New Roman"/>
                <w:b/>
                <w:bCs/>
                <w:color w:val="000000"/>
                <w:sz w:val="18"/>
                <w:szCs w:val="20"/>
              </w:rPr>
            </w:pPr>
            <w:r w:rsidRPr="00085058">
              <w:rPr>
                <w:rFonts w:eastAsia="Times New Roman" w:cs="Times New Roman"/>
                <w:b/>
                <w:bCs/>
                <w:color w:val="000000"/>
                <w:sz w:val="18"/>
                <w:szCs w:val="20"/>
              </w:rPr>
              <w:t>квартал</w:t>
            </w:r>
          </w:p>
        </w:tc>
        <w:tc>
          <w:tcPr>
            <w:tcW w:w="567"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120" w:firstLine="0"/>
              <w:jc w:val="center"/>
              <w:rPr>
                <w:rFonts w:eastAsia="Times New Roman" w:cs="Times New Roman"/>
                <w:b/>
                <w:color w:val="000000"/>
                <w:sz w:val="18"/>
                <w:szCs w:val="18"/>
              </w:rPr>
            </w:pPr>
            <w:r w:rsidRPr="00085058">
              <w:rPr>
                <w:rFonts w:eastAsia="Times New Roman" w:cs="Times New Roman"/>
                <w:b/>
                <w:color w:val="000000"/>
                <w:sz w:val="18"/>
                <w:szCs w:val="18"/>
              </w:rPr>
              <w:t>апрель</w:t>
            </w:r>
          </w:p>
        </w:tc>
        <w:tc>
          <w:tcPr>
            <w:tcW w:w="567"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120" w:firstLine="0"/>
              <w:jc w:val="center"/>
              <w:rPr>
                <w:rFonts w:eastAsia="Times New Roman" w:cs="Times New Roman"/>
                <w:b/>
                <w:color w:val="000000"/>
                <w:sz w:val="18"/>
                <w:szCs w:val="18"/>
              </w:rPr>
            </w:pPr>
            <w:r w:rsidRPr="00085058">
              <w:rPr>
                <w:rFonts w:eastAsia="Times New Roman" w:cs="Times New Roman"/>
                <w:b/>
                <w:color w:val="000000"/>
                <w:sz w:val="18"/>
                <w:szCs w:val="18"/>
              </w:rPr>
              <w:t>май</w:t>
            </w:r>
          </w:p>
        </w:tc>
        <w:tc>
          <w:tcPr>
            <w:tcW w:w="567"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120" w:firstLine="0"/>
              <w:jc w:val="center"/>
              <w:rPr>
                <w:rFonts w:eastAsia="Times New Roman" w:cs="Times New Roman"/>
                <w:b/>
                <w:color w:val="000000"/>
                <w:sz w:val="18"/>
                <w:szCs w:val="18"/>
              </w:rPr>
            </w:pPr>
            <w:r w:rsidRPr="00085058">
              <w:rPr>
                <w:rFonts w:eastAsia="Times New Roman" w:cs="Times New Roman"/>
                <w:b/>
                <w:color w:val="000000"/>
                <w:sz w:val="18"/>
                <w:szCs w:val="18"/>
              </w:rPr>
              <w:t>июнь</w:t>
            </w:r>
          </w:p>
        </w:tc>
        <w:tc>
          <w:tcPr>
            <w:tcW w:w="709" w:type="dxa"/>
            <w:tcBorders>
              <w:top w:val="single" w:sz="8" w:space="0" w:color="auto"/>
              <w:left w:val="single" w:sz="4" w:space="0" w:color="auto"/>
              <w:bottom w:val="single" w:sz="4" w:space="0" w:color="auto"/>
              <w:right w:val="single" w:sz="8" w:space="0" w:color="auto"/>
            </w:tcBorders>
            <w:shd w:val="clear" w:color="auto" w:fill="auto"/>
            <w:vAlign w:val="center"/>
            <w:hideMark/>
          </w:tcPr>
          <w:p w:rsidR="005B6139" w:rsidRPr="00085058" w:rsidRDefault="005B6139" w:rsidP="00EC7A6A">
            <w:pPr>
              <w:suppressAutoHyphens/>
              <w:spacing w:before="0" w:after="0" w:line="240" w:lineRule="auto"/>
              <w:ind w:left="-108" w:right="-108"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II </w:t>
            </w:r>
          </w:p>
          <w:p w:rsidR="005B6139" w:rsidRPr="00085058" w:rsidRDefault="005B6139" w:rsidP="00EC7A6A">
            <w:pPr>
              <w:suppressAutoHyphens/>
              <w:spacing w:before="0" w:after="0" w:line="240" w:lineRule="auto"/>
              <w:ind w:left="-108" w:right="-108" w:firstLine="0"/>
              <w:jc w:val="center"/>
              <w:rPr>
                <w:rFonts w:eastAsia="Times New Roman" w:cs="Times New Roman"/>
                <w:b/>
                <w:bCs/>
                <w:color w:val="000000"/>
                <w:sz w:val="18"/>
                <w:szCs w:val="18"/>
              </w:rPr>
            </w:pPr>
            <w:r w:rsidRPr="00085058">
              <w:rPr>
                <w:rFonts w:eastAsia="Times New Roman" w:cs="Times New Roman"/>
                <w:b/>
                <w:bCs/>
                <w:color w:val="000000"/>
                <w:sz w:val="18"/>
                <w:szCs w:val="18"/>
              </w:rPr>
              <w:t>квартал</w:t>
            </w:r>
          </w:p>
        </w:tc>
        <w:tc>
          <w:tcPr>
            <w:tcW w:w="569"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120" w:firstLine="0"/>
              <w:jc w:val="center"/>
              <w:rPr>
                <w:rFonts w:eastAsia="Times New Roman" w:cs="Times New Roman"/>
                <w:b/>
                <w:color w:val="000000"/>
                <w:sz w:val="18"/>
                <w:szCs w:val="18"/>
              </w:rPr>
            </w:pPr>
            <w:r w:rsidRPr="00085058">
              <w:rPr>
                <w:rFonts w:eastAsia="Times New Roman" w:cs="Times New Roman"/>
                <w:b/>
                <w:color w:val="000000"/>
                <w:sz w:val="18"/>
                <w:szCs w:val="18"/>
              </w:rPr>
              <w:t>июль</w:t>
            </w:r>
          </w:p>
        </w:tc>
        <w:tc>
          <w:tcPr>
            <w:tcW w:w="554"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120" w:firstLine="0"/>
              <w:jc w:val="center"/>
              <w:rPr>
                <w:rFonts w:eastAsia="Times New Roman" w:cs="Times New Roman"/>
                <w:b/>
                <w:color w:val="000000"/>
                <w:sz w:val="18"/>
                <w:szCs w:val="18"/>
              </w:rPr>
            </w:pPr>
            <w:r w:rsidRPr="00085058">
              <w:rPr>
                <w:rFonts w:eastAsia="Times New Roman" w:cs="Times New Roman"/>
                <w:b/>
                <w:color w:val="000000"/>
                <w:sz w:val="18"/>
                <w:szCs w:val="18"/>
              </w:rPr>
              <w:t>август</w:t>
            </w:r>
          </w:p>
        </w:tc>
        <w:tc>
          <w:tcPr>
            <w:tcW w:w="708"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120" w:firstLine="0"/>
              <w:jc w:val="center"/>
              <w:rPr>
                <w:rFonts w:eastAsia="Times New Roman" w:cs="Times New Roman"/>
                <w:b/>
                <w:color w:val="000000"/>
                <w:sz w:val="18"/>
                <w:szCs w:val="18"/>
              </w:rPr>
            </w:pPr>
            <w:r w:rsidRPr="00085058">
              <w:rPr>
                <w:rFonts w:eastAsia="Times New Roman" w:cs="Times New Roman"/>
                <w:b/>
                <w:color w:val="000000"/>
                <w:sz w:val="18"/>
                <w:szCs w:val="18"/>
              </w:rPr>
              <w:t>сентябрь</w:t>
            </w:r>
          </w:p>
        </w:tc>
        <w:tc>
          <w:tcPr>
            <w:tcW w:w="709"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rsidR="005B6139" w:rsidRPr="00085058" w:rsidRDefault="005B6139" w:rsidP="00EC7A6A">
            <w:pPr>
              <w:suppressAutoHyphens/>
              <w:spacing w:before="0" w:after="0" w:line="240" w:lineRule="auto"/>
              <w:ind w:left="-108" w:right="-47"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III </w:t>
            </w:r>
          </w:p>
          <w:p w:rsidR="005B6139" w:rsidRPr="00085058" w:rsidRDefault="005B6139" w:rsidP="00EC7A6A">
            <w:pPr>
              <w:suppressAutoHyphens/>
              <w:spacing w:before="0" w:after="0" w:line="240" w:lineRule="auto"/>
              <w:ind w:left="-108" w:right="-104" w:firstLine="0"/>
              <w:jc w:val="center"/>
              <w:rPr>
                <w:rFonts w:eastAsia="Times New Roman" w:cs="Times New Roman"/>
                <w:b/>
                <w:bCs/>
                <w:color w:val="000000"/>
                <w:sz w:val="18"/>
                <w:szCs w:val="18"/>
              </w:rPr>
            </w:pPr>
            <w:r w:rsidRPr="00085058">
              <w:rPr>
                <w:rFonts w:eastAsia="Times New Roman" w:cs="Times New Roman"/>
                <w:b/>
                <w:bCs/>
                <w:color w:val="000000"/>
                <w:sz w:val="18"/>
                <w:szCs w:val="18"/>
              </w:rPr>
              <w:t>квартал</w:t>
            </w:r>
          </w:p>
        </w:tc>
        <w:tc>
          <w:tcPr>
            <w:tcW w:w="567" w:type="dxa"/>
            <w:tcBorders>
              <w:top w:val="single" w:sz="8" w:space="0" w:color="auto"/>
              <w:left w:val="single" w:sz="4" w:space="0" w:color="auto"/>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73" w:firstLine="0"/>
              <w:jc w:val="center"/>
              <w:rPr>
                <w:rFonts w:eastAsia="Times New Roman" w:cs="Times New Roman"/>
                <w:b/>
                <w:color w:val="000000"/>
                <w:sz w:val="18"/>
                <w:szCs w:val="18"/>
              </w:rPr>
            </w:pPr>
            <w:r w:rsidRPr="00085058">
              <w:rPr>
                <w:rFonts w:eastAsia="Times New Roman" w:cs="Times New Roman"/>
                <w:b/>
                <w:color w:val="000000"/>
                <w:sz w:val="18"/>
                <w:szCs w:val="18"/>
              </w:rPr>
              <w:t>октябрь</w:t>
            </w:r>
          </w:p>
        </w:tc>
        <w:tc>
          <w:tcPr>
            <w:tcW w:w="709"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73" w:firstLine="0"/>
              <w:jc w:val="center"/>
              <w:rPr>
                <w:rFonts w:eastAsia="Times New Roman" w:cs="Times New Roman"/>
                <w:b/>
                <w:color w:val="000000"/>
                <w:sz w:val="18"/>
                <w:szCs w:val="18"/>
              </w:rPr>
            </w:pPr>
            <w:r w:rsidRPr="00085058">
              <w:rPr>
                <w:rFonts w:eastAsia="Times New Roman" w:cs="Times New Roman"/>
                <w:b/>
                <w:color w:val="000000"/>
                <w:sz w:val="18"/>
                <w:szCs w:val="18"/>
              </w:rPr>
              <w:t>ноябрь</w:t>
            </w:r>
          </w:p>
        </w:tc>
        <w:tc>
          <w:tcPr>
            <w:tcW w:w="709" w:type="dxa"/>
            <w:tcBorders>
              <w:top w:val="single" w:sz="8" w:space="0" w:color="auto"/>
              <w:left w:val="nil"/>
              <w:bottom w:val="single" w:sz="4" w:space="0" w:color="auto"/>
              <w:right w:val="single" w:sz="4" w:space="0" w:color="auto"/>
            </w:tcBorders>
            <w:shd w:val="clear" w:color="auto" w:fill="auto"/>
            <w:vAlign w:val="center"/>
            <w:hideMark/>
          </w:tcPr>
          <w:p w:rsidR="005B6139" w:rsidRPr="00085058" w:rsidRDefault="005B6139" w:rsidP="00EC7A6A">
            <w:pPr>
              <w:suppressAutoHyphens/>
              <w:spacing w:before="0" w:after="0" w:line="240" w:lineRule="auto"/>
              <w:ind w:left="-108" w:right="-73" w:firstLine="0"/>
              <w:jc w:val="center"/>
              <w:rPr>
                <w:rFonts w:eastAsia="Times New Roman" w:cs="Times New Roman"/>
                <w:b/>
                <w:color w:val="000000"/>
                <w:sz w:val="18"/>
                <w:szCs w:val="18"/>
              </w:rPr>
            </w:pPr>
            <w:r w:rsidRPr="00085058">
              <w:rPr>
                <w:rFonts w:eastAsia="Times New Roman" w:cs="Times New Roman"/>
                <w:b/>
                <w:color w:val="000000"/>
                <w:sz w:val="18"/>
                <w:szCs w:val="18"/>
              </w:rPr>
              <w:t>декабрь</w:t>
            </w:r>
          </w:p>
        </w:tc>
        <w:tc>
          <w:tcPr>
            <w:tcW w:w="708" w:type="dxa"/>
            <w:tcBorders>
              <w:top w:val="single" w:sz="8" w:space="0" w:color="auto"/>
              <w:left w:val="single" w:sz="4" w:space="0" w:color="auto"/>
              <w:bottom w:val="single" w:sz="4" w:space="0" w:color="auto"/>
              <w:right w:val="single" w:sz="8" w:space="0" w:color="auto"/>
            </w:tcBorders>
            <w:shd w:val="clear" w:color="auto" w:fill="auto"/>
            <w:noWrap/>
            <w:vAlign w:val="center"/>
            <w:hideMark/>
          </w:tcPr>
          <w:p w:rsidR="005B6139" w:rsidRPr="00085058" w:rsidRDefault="005B6139"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IV </w:t>
            </w:r>
          </w:p>
          <w:p w:rsidR="005B6139" w:rsidRPr="00085058" w:rsidRDefault="005B6139" w:rsidP="00EC7A6A">
            <w:pPr>
              <w:suppressAutoHyphens/>
              <w:spacing w:before="0" w:after="0" w:line="240" w:lineRule="auto"/>
              <w:ind w:left="-113" w:right="-104" w:firstLine="0"/>
              <w:jc w:val="center"/>
              <w:rPr>
                <w:rFonts w:eastAsia="Times New Roman" w:cs="Times New Roman"/>
                <w:b/>
                <w:bCs/>
                <w:color w:val="000000"/>
                <w:sz w:val="18"/>
                <w:szCs w:val="18"/>
              </w:rPr>
            </w:pPr>
            <w:r w:rsidRPr="00085058">
              <w:rPr>
                <w:rFonts w:eastAsia="Times New Roman" w:cs="Times New Roman"/>
                <w:b/>
                <w:bCs/>
                <w:color w:val="000000"/>
                <w:sz w:val="18"/>
                <w:szCs w:val="18"/>
              </w:rPr>
              <w:t>квартал</w:t>
            </w:r>
          </w:p>
        </w:tc>
        <w:tc>
          <w:tcPr>
            <w:tcW w:w="709" w:type="dxa"/>
            <w:tcBorders>
              <w:top w:val="single" w:sz="4" w:space="0" w:color="auto"/>
              <w:left w:val="single" w:sz="4" w:space="0" w:color="auto"/>
              <w:bottom w:val="single" w:sz="4" w:space="0" w:color="auto"/>
              <w:right w:val="single" w:sz="8" w:space="0" w:color="auto"/>
            </w:tcBorders>
            <w:shd w:val="clear" w:color="auto" w:fill="auto"/>
            <w:noWrap/>
            <w:vAlign w:val="center"/>
            <w:hideMark/>
          </w:tcPr>
          <w:p w:rsidR="005B6139" w:rsidRPr="00085058" w:rsidRDefault="005B6139" w:rsidP="00EC7A6A">
            <w:pPr>
              <w:suppressAutoHyphens/>
              <w:spacing w:before="0" w:after="0" w:line="240" w:lineRule="auto"/>
              <w:ind w:firstLine="0"/>
              <w:jc w:val="center"/>
              <w:rPr>
                <w:rFonts w:eastAsia="Times New Roman" w:cs="Times New Roman"/>
                <w:b/>
                <w:bCs/>
                <w:color w:val="000000"/>
              </w:rPr>
            </w:pPr>
            <w:r w:rsidRPr="00085058">
              <w:rPr>
                <w:rFonts w:eastAsia="Times New Roman" w:cs="Times New Roman"/>
                <w:b/>
                <w:bCs/>
                <w:color w:val="000000"/>
                <w:sz w:val="22"/>
              </w:rPr>
              <w:t>ГОД</w:t>
            </w:r>
          </w:p>
        </w:tc>
        <w:tc>
          <w:tcPr>
            <w:tcW w:w="992" w:type="dxa"/>
            <w:vMerge/>
            <w:tcBorders>
              <w:left w:val="single" w:sz="8" w:space="0" w:color="auto"/>
              <w:bottom w:val="single" w:sz="4" w:space="0" w:color="auto"/>
              <w:right w:val="single" w:sz="8" w:space="0" w:color="auto"/>
            </w:tcBorders>
            <w:vAlign w:val="center"/>
            <w:hideMark/>
          </w:tcPr>
          <w:p w:rsidR="005B6139" w:rsidRPr="00085058" w:rsidRDefault="005B6139" w:rsidP="00EC7A6A">
            <w:pPr>
              <w:suppressAutoHyphens/>
              <w:spacing w:before="0" w:after="0" w:line="240" w:lineRule="auto"/>
              <w:ind w:firstLine="0"/>
              <w:jc w:val="left"/>
              <w:rPr>
                <w:rFonts w:eastAsia="Times New Roman" w:cs="Times New Roman"/>
                <w:color w:val="000000"/>
                <w:sz w:val="20"/>
                <w:szCs w:val="20"/>
              </w:rPr>
            </w:pPr>
          </w:p>
        </w:tc>
      </w:tr>
      <w:tr w:rsidR="005B6139" w:rsidRPr="00085058" w:rsidTr="00CF0478">
        <w:trPr>
          <w:trHeight w:val="29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1753"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Температура, °С</w:t>
            </w:r>
          </w:p>
        </w:tc>
        <w:tc>
          <w:tcPr>
            <w:tcW w:w="709"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714"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12,2</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15,3</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16,1</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14,5</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17,1</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20,1</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21,7</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19,6</w:t>
            </w:r>
          </w:p>
        </w:tc>
        <w:tc>
          <w:tcPr>
            <w:tcW w:w="56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21,9</w:t>
            </w:r>
          </w:p>
        </w:tc>
        <w:tc>
          <w:tcPr>
            <w:tcW w:w="554"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23,3</w:t>
            </w:r>
          </w:p>
        </w:tc>
        <w:tc>
          <w:tcPr>
            <w:tcW w:w="708"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11</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18,7</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18,5</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19,3</w:t>
            </w:r>
          </w:p>
        </w:tc>
        <w:tc>
          <w:tcPr>
            <w:tcW w:w="709"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17,3</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18,4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17,8</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B6139" w:rsidRPr="00085058" w:rsidTr="00CF0478">
        <w:trPr>
          <w:trHeight w:val="300"/>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1753"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54" w:right="-108" w:firstLine="0"/>
              <w:jc w:val="left"/>
              <w:rPr>
                <w:rFonts w:eastAsia="Times New Roman" w:cs="Times New Roman"/>
                <w:color w:val="000000"/>
                <w:sz w:val="20"/>
                <w:szCs w:val="20"/>
              </w:rPr>
            </w:pPr>
            <w:r w:rsidRPr="00085058">
              <w:rPr>
                <w:rFonts w:eastAsia="Times New Roman" w:cs="Times New Roman"/>
                <w:color w:val="000000"/>
                <w:sz w:val="20"/>
                <w:szCs w:val="20"/>
              </w:rPr>
              <w:t>Реакция среды (рН)</w:t>
            </w:r>
          </w:p>
        </w:tc>
        <w:tc>
          <w:tcPr>
            <w:tcW w:w="709"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color w:val="000000"/>
                <w:sz w:val="20"/>
                <w:szCs w:val="20"/>
              </w:rPr>
            </w:pPr>
            <w:r w:rsidRPr="00085058">
              <w:rPr>
                <w:rFonts w:eastAsia="Times New Roman" w:cs="Times New Roman"/>
                <w:color w:val="000000"/>
                <w:sz w:val="20"/>
                <w:szCs w:val="20"/>
              </w:rPr>
              <w:t>8,5</w:t>
            </w:r>
          </w:p>
        </w:tc>
        <w:tc>
          <w:tcPr>
            <w:tcW w:w="714"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7,6</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7,6</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7,7</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7,6</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7,6</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7,7</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7,7</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7,67</w:t>
            </w:r>
          </w:p>
        </w:tc>
        <w:tc>
          <w:tcPr>
            <w:tcW w:w="56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7,5</w:t>
            </w:r>
          </w:p>
        </w:tc>
        <w:tc>
          <w:tcPr>
            <w:tcW w:w="554"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7,7</w:t>
            </w:r>
          </w:p>
        </w:tc>
        <w:tc>
          <w:tcPr>
            <w:tcW w:w="708"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7,8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7,7</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7,1</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7,8</w:t>
            </w:r>
          </w:p>
        </w:tc>
        <w:tc>
          <w:tcPr>
            <w:tcW w:w="709"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7,8</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7,6</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7,6</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5B613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B6139" w:rsidRPr="00085058" w:rsidTr="00CF0478">
        <w:trPr>
          <w:trHeight w:val="300"/>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51" w:right="-113" w:firstLine="0"/>
              <w:jc w:val="left"/>
              <w:rPr>
                <w:rFonts w:eastAsia="Times New Roman" w:cs="Times New Roman"/>
                <w:sz w:val="20"/>
                <w:szCs w:val="20"/>
              </w:rPr>
            </w:pPr>
            <w:r w:rsidRPr="00085058">
              <w:rPr>
                <w:rFonts w:eastAsia="Times New Roman" w:cs="Times New Roman"/>
                <w:sz w:val="20"/>
                <w:szCs w:val="20"/>
              </w:rPr>
              <w:t>Взвеш</w:t>
            </w:r>
            <w:r w:rsidR="00CF0478" w:rsidRPr="00085058">
              <w:rPr>
                <w:rFonts w:eastAsia="Times New Roman" w:cs="Times New Roman"/>
                <w:sz w:val="20"/>
                <w:szCs w:val="20"/>
              </w:rPr>
              <w:t>ен</w:t>
            </w:r>
            <w:r w:rsidRPr="00085058">
              <w:rPr>
                <w:rFonts w:eastAsia="Times New Roman" w:cs="Times New Roman"/>
                <w:sz w:val="20"/>
                <w:szCs w:val="20"/>
              </w:rPr>
              <w:t>. вещества</w:t>
            </w:r>
          </w:p>
        </w:tc>
        <w:tc>
          <w:tcPr>
            <w:tcW w:w="709"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color w:val="000000"/>
                <w:sz w:val="20"/>
                <w:szCs w:val="20"/>
              </w:rPr>
            </w:pPr>
            <w:r w:rsidRPr="00085058">
              <w:rPr>
                <w:rFonts w:eastAsia="Times New Roman" w:cs="Times New Roman"/>
                <w:color w:val="000000"/>
                <w:sz w:val="20"/>
                <w:szCs w:val="20"/>
              </w:rPr>
              <w:t>5,55</w:t>
            </w:r>
          </w:p>
        </w:tc>
        <w:tc>
          <w:tcPr>
            <w:tcW w:w="714"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53</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67</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84</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68,0</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98</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42</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58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66</w:t>
            </w:r>
          </w:p>
        </w:tc>
        <w:tc>
          <w:tcPr>
            <w:tcW w:w="56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9,6</w:t>
            </w:r>
          </w:p>
        </w:tc>
        <w:tc>
          <w:tcPr>
            <w:tcW w:w="554"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29</w:t>
            </w:r>
          </w:p>
        </w:tc>
        <w:tc>
          <w:tcPr>
            <w:tcW w:w="708"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45,5</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64</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52</w:t>
            </w:r>
          </w:p>
        </w:tc>
        <w:tc>
          <w:tcPr>
            <w:tcW w:w="709"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74</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63,3</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60,7</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994%</w:t>
            </w:r>
          </w:p>
        </w:tc>
      </w:tr>
      <w:tr w:rsidR="005B6139" w:rsidRPr="00085058" w:rsidTr="00CF0478">
        <w:trPr>
          <w:trHeight w:val="300"/>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Сухой остаток</w:t>
            </w:r>
          </w:p>
        </w:tc>
        <w:tc>
          <w:tcPr>
            <w:tcW w:w="709"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color w:val="000000"/>
                <w:sz w:val="20"/>
                <w:szCs w:val="20"/>
              </w:rPr>
            </w:pPr>
            <w:r w:rsidRPr="00085058">
              <w:rPr>
                <w:rFonts w:eastAsia="Times New Roman" w:cs="Times New Roman"/>
                <w:color w:val="000000"/>
                <w:sz w:val="20"/>
                <w:szCs w:val="20"/>
              </w:rPr>
              <w:t>1000</w:t>
            </w:r>
          </w:p>
        </w:tc>
        <w:tc>
          <w:tcPr>
            <w:tcW w:w="714"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1028</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822</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845</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2" w:firstLine="0"/>
              <w:jc w:val="center"/>
              <w:rPr>
                <w:rFonts w:eastAsia="Times New Roman" w:cs="Times New Roman"/>
                <w:b/>
                <w:bCs/>
                <w:color w:val="000000"/>
                <w:sz w:val="20"/>
                <w:szCs w:val="20"/>
              </w:rPr>
            </w:pPr>
            <w:r w:rsidRPr="00085058">
              <w:rPr>
                <w:rFonts w:eastAsia="Times New Roman" w:cs="Times New Roman"/>
                <w:b/>
                <w:bCs/>
                <w:color w:val="000000"/>
                <w:sz w:val="20"/>
                <w:szCs w:val="20"/>
              </w:rPr>
              <w:t>898,3</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786</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752</w:t>
            </w:r>
          </w:p>
        </w:tc>
        <w:tc>
          <w:tcPr>
            <w:tcW w:w="567"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790</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776</w:t>
            </w:r>
          </w:p>
        </w:tc>
        <w:tc>
          <w:tcPr>
            <w:tcW w:w="56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138</w:t>
            </w:r>
          </w:p>
        </w:tc>
        <w:tc>
          <w:tcPr>
            <w:tcW w:w="554"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698</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336</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390,7</w:t>
            </w:r>
          </w:p>
        </w:tc>
        <w:tc>
          <w:tcPr>
            <w:tcW w:w="567"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151</w:t>
            </w:r>
          </w:p>
        </w:tc>
        <w:tc>
          <w:tcPr>
            <w:tcW w:w="709" w:type="dxa"/>
            <w:tcBorders>
              <w:top w:val="nil"/>
              <w:left w:val="nil"/>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119</w:t>
            </w:r>
          </w:p>
        </w:tc>
        <w:tc>
          <w:tcPr>
            <w:tcW w:w="709" w:type="dxa"/>
            <w:tcBorders>
              <w:top w:val="nil"/>
              <w:left w:val="nil"/>
              <w:bottom w:val="single" w:sz="4" w:space="0" w:color="auto"/>
              <w:right w:val="nil"/>
            </w:tcBorders>
            <w:shd w:val="clear" w:color="auto" w:fill="auto"/>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146</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138,7</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550,9</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5B613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Хлорид-ион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color w:val="000000"/>
                <w:sz w:val="20"/>
                <w:szCs w:val="20"/>
              </w:rPr>
            </w:pPr>
            <w:r w:rsidRPr="00085058">
              <w:rPr>
                <w:rFonts w:eastAsia="Times New Roman" w:cs="Times New Roman"/>
                <w:color w:val="000000"/>
                <w:sz w:val="20"/>
                <w:szCs w:val="20"/>
              </w:rPr>
              <w:t>300</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309</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167</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154</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left="-103" w:right="-112"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210,0</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99</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92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72</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87,7</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36</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39</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37,7</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66</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81</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122</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89,7</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106,3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5B613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Сульфат-ион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color w:val="000000"/>
                <w:sz w:val="20"/>
                <w:szCs w:val="20"/>
              </w:rPr>
            </w:pPr>
            <w:r w:rsidRPr="00085058">
              <w:rPr>
                <w:rFonts w:eastAsia="Times New Roman" w:cs="Times New Roman"/>
                <w:color w:val="000000"/>
                <w:sz w:val="20"/>
                <w:szCs w:val="20"/>
              </w:rPr>
              <w:t>53,3</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21</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32</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28,3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46</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38</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29</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37,7</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36</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54</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44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44,7</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37</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84</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51</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57,3</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42,0</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5B613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Фосфат-ион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0,61</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11,9</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12</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12,0</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13,2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12,2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11,5</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12,3</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9,9</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0,05</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0,05</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0,9</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2,8</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1,6</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7,3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1098%</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Аммоний-ион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0,5</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60</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49</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59</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56,0</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56</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32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43</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43,7</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49</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46</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58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51,0</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35</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27</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41</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34,3</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46,3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9150%</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Нитрит-ион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0,08</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0,02</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0,46</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1,71</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2</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1,39</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0,99</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0,93</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1,1</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2,1</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1,1</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0,36</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1,2</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0,9</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1026%</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Нитрат-ион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6,3</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0,13</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0,11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5,08</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10,4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5,5</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9,1</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6,9</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10,4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8,8</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6</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3,3</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1,4</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4,5</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5B6139"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АСПАВ</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0,5</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3,5</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3,9</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4,9</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4,8</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3</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3,4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3,7</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0,42</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1,6</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0,05</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0,69</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0,21</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1,45</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0,89</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2,4</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371%</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Железо общее</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0,19</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0,29</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0,039</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0,39</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0,32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0,38</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0,3</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0,33</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0,74</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0,97</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0,24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0,65</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0,012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0,4</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0,54</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0,32</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0,39</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103%</w:t>
            </w:r>
          </w:p>
        </w:tc>
      </w:tr>
      <w:tr w:rsidR="005B6139" w:rsidRPr="00085058" w:rsidTr="00CF0478">
        <w:trPr>
          <w:trHeight w:val="28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Медь</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0,001</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0,0079</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0,0046</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0,0029</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0,009</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0,0076</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0,061</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0,026</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0,006</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0,013</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0,0064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0,008</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0,0052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0,0051</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0,0027</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0,004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0,011</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995%</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Цинк</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0,01</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0,032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0,022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0,027</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0,028</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0,029</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0,025</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0,027</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0,016</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0,019</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0,029</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0,021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0,015</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0,02</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0,01</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0,015</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0,023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127%</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Марганец</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0,01</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0,031</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0,019</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0,033</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0,0036</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0,035</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0,032</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0,024</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0,049</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0,042</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0,034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0,042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0,06</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0,041</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0,040</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0,033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233%</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Алюминий</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0,04</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0,04</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0,04</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0,04</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0,04</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0,04</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0,058</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0,046</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0,045</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0,04</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0,042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0,04</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0,04</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0,04</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0,040</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0,042</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Нефтепродукты</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0,05</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0,12</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0,13</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0,13</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0,13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0,14</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0,067</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0,038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0,082</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0,18</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0,03</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0,044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0,085</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0,18</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0,13</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0,11</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0,14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0,11</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117%</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6D3D6C" w:rsidP="00EC7A6A">
            <w:pPr>
              <w:suppressAutoHyphens/>
              <w:spacing w:before="0" w:after="0" w:line="240" w:lineRule="auto"/>
              <w:ind w:right="-113" w:firstLine="0"/>
              <w:jc w:val="left"/>
              <w:rPr>
                <w:rFonts w:eastAsia="Times New Roman" w:cs="Times New Roman"/>
                <w:sz w:val="20"/>
                <w:szCs w:val="20"/>
              </w:rPr>
            </w:pPr>
            <w:r w:rsidRPr="00085058">
              <w:rPr>
                <w:rFonts w:eastAsia="Times New Roman" w:cs="Times New Roman"/>
                <w:sz w:val="20"/>
                <w:szCs w:val="20"/>
              </w:rPr>
              <w:t xml:space="preserve">Раствор. </w:t>
            </w:r>
            <w:r w:rsidR="00C964E3" w:rsidRPr="00085058">
              <w:rPr>
                <w:rFonts w:eastAsia="Times New Roman" w:cs="Times New Roman"/>
                <w:sz w:val="20"/>
                <w:szCs w:val="20"/>
              </w:rPr>
              <w:t>кислород</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6</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6,7</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4</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5,7</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5,5</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5</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7,6</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6,5</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9,1</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9,2</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9,1</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9,1</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10,3</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9,5</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9,3</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9,7</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7,7</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ХПК</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30</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238</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232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240</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236,7</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179</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148</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148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158,3</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85</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74</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74</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77,7</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117</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101</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171</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129,7</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150,6</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402%</w:t>
            </w:r>
          </w:p>
        </w:tc>
      </w:tr>
      <w:tr w:rsidR="005B6139" w:rsidRPr="00085058" w:rsidTr="00CF0478">
        <w:trPr>
          <w:trHeight w:val="255"/>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БПК5</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2</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76</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84</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86</w:t>
            </w:r>
          </w:p>
        </w:tc>
        <w:tc>
          <w:tcPr>
            <w:tcW w:w="714"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82,0</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103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37</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38</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59,3</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30</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33</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29</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30,7</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36</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44</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43</w:t>
            </w:r>
          </w:p>
        </w:tc>
        <w:tc>
          <w:tcPr>
            <w:tcW w:w="708"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41,0</w:t>
            </w:r>
          </w:p>
        </w:tc>
        <w:tc>
          <w:tcPr>
            <w:tcW w:w="709" w:type="dxa"/>
            <w:tcBorders>
              <w:top w:val="nil"/>
              <w:left w:val="single" w:sz="8" w:space="0" w:color="auto"/>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53,3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2563%</w:t>
            </w:r>
          </w:p>
        </w:tc>
      </w:tr>
      <w:tr w:rsidR="005B6139" w:rsidRPr="00085058" w:rsidTr="00CF0478">
        <w:trPr>
          <w:trHeight w:val="270"/>
        </w:trPr>
        <w:tc>
          <w:tcPr>
            <w:tcW w:w="500" w:type="dxa"/>
            <w:tcBorders>
              <w:top w:val="nil"/>
              <w:left w:val="single" w:sz="8" w:space="0" w:color="auto"/>
              <w:bottom w:val="single" w:sz="4" w:space="0" w:color="auto"/>
              <w:right w:val="single" w:sz="4"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1753"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БПК полн.</w:t>
            </w:r>
          </w:p>
        </w:tc>
        <w:tc>
          <w:tcPr>
            <w:tcW w:w="709"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3</w:t>
            </w:r>
          </w:p>
        </w:tc>
        <w:tc>
          <w:tcPr>
            <w:tcW w:w="714" w:type="dxa"/>
            <w:tcBorders>
              <w:top w:val="nil"/>
              <w:left w:val="nil"/>
              <w:bottom w:val="single" w:sz="4" w:space="0" w:color="auto"/>
              <w:right w:val="single" w:sz="8"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133</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142</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03" w:right="-113" w:firstLine="0"/>
              <w:jc w:val="center"/>
              <w:rPr>
                <w:rFonts w:eastAsia="Times New Roman" w:cs="Times New Roman"/>
                <w:sz w:val="20"/>
                <w:szCs w:val="20"/>
              </w:rPr>
            </w:pPr>
            <w:r w:rsidRPr="00085058">
              <w:rPr>
                <w:rFonts w:eastAsia="Times New Roman" w:cs="Times New Roman"/>
                <w:sz w:val="20"/>
                <w:szCs w:val="20"/>
              </w:rPr>
              <w:t>143</w:t>
            </w:r>
          </w:p>
        </w:tc>
        <w:tc>
          <w:tcPr>
            <w:tcW w:w="714" w:type="dxa"/>
            <w:tcBorders>
              <w:top w:val="nil"/>
              <w:left w:val="single" w:sz="8" w:space="0" w:color="auto"/>
              <w:bottom w:val="single" w:sz="8"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139,3</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132</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60</w:t>
            </w:r>
          </w:p>
        </w:tc>
        <w:tc>
          <w:tcPr>
            <w:tcW w:w="567"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3" w:firstLine="0"/>
              <w:jc w:val="center"/>
              <w:rPr>
                <w:rFonts w:eastAsia="Times New Roman" w:cs="Times New Roman"/>
                <w:sz w:val="20"/>
                <w:szCs w:val="20"/>
              </w:rPr>
            </w:pPr>
            <w:r w:rsidRPr="00085058">
              <w:rPr>
                <w:rFonts w:eastAsia="Times New Roman" w:cs="Times New Roman"/>
                <w:sz w:val="20"/>
                <w:szCs w:val="20"/>
              </w:rPr>
              <w:t>78</w:t>
            </w:r>
          </w:p>
        </w:tc>
        <w:tc>
          <w:tcPr>
            <w:tcW w:w="709" w:type="dxa"/>
            <w:tcBorders>
              <w:top w:val="nil"/>
              <w:left w:val="single" w:sz="8" w:space="0" w:color="auto"/>
              <w:bottom w:val="single" w:sz="8"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90</w:t>
            </w:r>
          </w:p>
        </w:tc>
        <w:tc>
          <w:tcPr>
            <w:tcW w:w="56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54</w:t>
            </w:r>
          </w:p>
        </w:tc>
        <w:tc>
          <w:tcPr>
            <w:tcW w:w="554"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47</w:t>
            </w:r>
          </w:p>
        </w:tc>
        <w:tc>
          <w:tcPr>
            <w:tcW w:w="708"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3" w:right="-101" w:firstLine="0"/>
              <w:jc w:val="center"/>
              <w:rPr>
                <w:rFonts w:eastAsia="Times New Roman" w:cs="Times New Roman"/>
                <w:sz w:val="20"/>
                <w:szCs w:val="20"/>
              </w:rPr>
            </w:pPr>
            <w:r w:rsidRPr="00085058">
              <w:rPr>
                <w:rFonts w:eastAsia="Times New Roman" w:cs="Times New Roman"/>
                <w:sz w:val="20"/>
                <w:szCs w:val="20"/>
              </w:rPr>
              <w:t>43</w:t>
            </w:r>
          </w:p>
        </w:tc>
        <w:tc>
          <w:tcPr>
            <w:tcW w:w="709" w:type="dxa"/>
            <w:tcBorders>
              <w:top w:val="nil"/>
              <w:left w:val="single" w:sz="8" w:space="0" w:color="auto"/>
              <w:bottom w:val="single" w:sz="8"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48,0</w:t>
            </w:r>
          </w:p>
        </w:tc>
        <w:tc>
          <w:tcPr>
            <w:tcW w:w="567"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65</w:t>
            </w:r>
          </w:p>
        </w:tc>
        <w:tc>
          <w:tcPr>
            <w:tcW w:w="709" w:type="dxa"/>
            <w:tcBorders>
              <w:top w:val="nil"/>
              <w:left w:val="nil"/>
              <w:bottom w:val="single" w:sz="4" w:space="0" w:color="auto"/>
              <w:right w:val="single" w:sz="4" w:space="0" w:color="auto"/>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62</w:t>
            </w:r>
          </w:p>
        </w:tc>
        <w:tc>
          <w:tcPr>
            <w:tcW w:w="709" w:type="dxa"/>
            <w:tcBorders>
              <w:top w:val="nil"/>
              <w:left w:val="nil"/>
              <w:bottom w:val="single" w:sz="4" w:space="0" w:color="auto"/>
              <w:right w:val="nil"/>
            </w:tcBorders>
            <w:shd w:val="clear" w:color="auto" w:fill="auto"/>
            <w:noWrap/>
            <w:vAlign w:val="center"/>
            <w:hideMark/>
          </w:tcPr>
          <w:p w:rsidR="00C964E3" w:rsidRPr="00085058" w:rsidRDefault="00C964E3" w:rsidP="00EC7A6A">
            <w:pPr>
              <w:suppressAutoHyphens/>
              <w:spacing w:before="0" w:after="0" w:line="240" w:lineRule="auto"/>
              <w:ind w:left="-117" w:right="-99" w:firstLine="0"/>
              <w:jc w:val="center"/>
              <w:rPr>
                <w:rFonts w:eastAsia="Times New Roman" w:cs="Times New Roman"/>
                <w:sz w:val="20"/>
                <w:szCs w:val="20"/>
              </w:rPr>
            </w:pPr>
            <w:r w:rsidRPr="00085058">
              <w:rPr>
                <w:rFonts w:eastAsia="Times New Roman" w:cs="Times New Roman"/>
                <w:sz w:val="20"/>
                <w:szCs w:val="20"/>
              </w:rPr>
              <w:t>88</w:t>
            </w:r>
          </w:p>
        </w:tc>
        <w:tc>
          <w:tcPr>
            <w:tcW w:w="708" w:type="dxa"/>
            <w:tcBorders>
              <w:top w:val="nil"/>
              <w:left w:val="single" w:sz="8" w:space="0" w:color="auto"/>
              <w:bottom w:val="single" w:sz="8"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71,7</w:t>
            </w:r>
          </w:p>
        </w:tc>
        <w:tc>
          <w:tcPr>
            <w:tcW w:w="709" w:type="dxa"/>
            <w:tcBorders>
              <w:top w:val="nil"/>
              <w:left w:val="single" w:sz="8" w:space="0" w:color="auto"/>
              <w:bottom w:val="single" w:sz="8"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87,3</w:t>
            </w:r>
          </w:p>
        </w:tc>
        <w:tc>
          <w:tcPr>
            <w:tcW w:w="992" w:type="dxa"/>
            <w:tcBorders>
              <w:top w:val="nil"/>
              <w:left w:val="nil"/>
              <w:bottom w:val="single" w:sz="4" w:space="0" w:color="auto"/>
              <w:right w:val="single" w:sz="8" w:space="0" w:color="auto"/>
            </w:tcBorders>
            <w:shd w:val="clear" w:color="auto" w:fill="auto"/>
            <w:vAlign w:val="center"/>
            <w:hideMark/>
          </w:tcPr>
          <w:p w:rsidR="00C964E3" w:rsidRPr="00085058" w:rsidRDefault="00C964E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2808%</w:t>
            </w:r>
          </w:p>
        </w:tc>
      </w:tr>
    </w:tbl>
    <w:p w:rsidR="00BE30A1" w:rsidRPr="00085058" w:rsidRDefault="00BE30A1" w:rsidP="00EC7A6A">
      <w:pPr>
        <w:suppressAutoHyphens/>
        <w:spacing w:before="0" w:after="0"/>
        <w:ind w:left="284" w:right="141"/>
      </w:pPr>
    </w:p>
    <w:p w:rsidR="00E959C4" w:rsidRPr="00085058" w:rsidRDefault="00E959C4" w:rsidP="00EC7A6A">
      <w:pPr>
        <w:suppressAutoHyphens/>
        <w:spacing w:before="0" w:after="0"/>
        <w:ind w:left="142" w:right="141"/>
      </w:pPr>
      <w:r w:rsidRPr="00085058">
        <w:t xml:space="preserve">В соответствии с результатами лабораторных исследований проб очищенной воды, сбрасываемой в водный объект с КОС-Подгорный, практически по всем показателям существенно превышает предельно-допустимый уровень, что не соответствует </w:t>
      </w:r>
      <w:r w:rsidR="00EC7A6A" w:rsidRPr="00085058">
        <w:rPr>
          <w:rFonts w:cs="Times New Roman"/>
          <w:szCs w:val="24"/>
          <w:lang w:eastAsia="en-US"/>
        </w:rPr>
        <w:t xml:space="preserve">СанПиН 2.1.3684-21 </w:t>
      </w:r>
      <w:r w:rsidR="00EC7A6A" w:rsidRPr="00085058">
        <w:t xml:space="preserve"> и </w:t>
      </w:r>
      <w:r w:rsidR="00EC7A6A" w:rsidRPr="00085058">
        <w:rPr>
          <w:rFonts w:cs="Times New Roman"/>
          <w:szCs w:val="24"/>
          <w:lang w:eastAsia="en-US"/>
        </w:rPr>
        <w:t>СанПиН 1.2.3685-21</w:t>
      </w:r>
      <w:r w:rsidRPr="00085058">
        <w:t xml:space="preserve">. </w:t>
      </w:r>
    </w:p>
    <w:p w:rsidR="00C71537" w:rsidRPr="00085058" w:rsidRDefault="00C71537" w:rsidP="00EC7A6A">
      <w:pPr>
        <w:suppressAutoHyphens/>
        <w:ind w:firstLine="0"/>
      </w:pPr>
    </w:p>
    <w:p w:rsidR="00BE30A1" w:rsidRPr="00085058" w:rsidRDefault="00BE30A1" w:rsidP="00EC7A6A">
      <w:pPr>
        <w:suppressAutoHyphens/>
        <w:ind w:firstLine="0"/>
      </w:pPr>
    </w:p>
    <w:p w:rsidR="00E959C4" w:rsidRPr="00085058" w:rsidRDefault="00E959C4" w:rsidP="00EC7A6A">
      <w:pPr>
        <w:suppressAutoHyphens/>
        <w:ind w:firstLine="0"/>
      </w:pPr>
    </w:p>
    <w:p w:rsidR="00C71537" w:rsidRPr="00085058" w:rsidRDefault="00C71537" w:rsidP="00EC7A6A">
      <w:pPr>
        <w:suppressAutoHyphens/>
        <w:ind w:firstLine="0"/>
        <w:jc w:val="left"/>
        <w:rPr>
          <w:rFonts w:eastAsia="Calibri"/>
          <w:b/>
        </w:rPr>
      </w:pPr>
      <w:r w:rsidRPr="00085058">
        <w:rPr>
          <w:b/>
          <w:bCs/>
        </w:rPr>
        <w:lastRenderedPageBreak/>
        <w:t xml:space="preserve">Таблица </w:t>
      </w:r>
      <w:r w:rsidRPr="00085058">
        <w:rPr>
          <w:rFonts w:eastAsia="Calibri"/>
          <w:b/>
        </w:rPr>
        <w:t>3.</w:t>
      </w:r>
      <w:r w:rsidR="00283E24" w:rsidRPr="00085058">
        <w:rPr>
          <w:rFonts w:eastAsia="Calibri"/>
          <w:b/>
        </w:rPr>
        <w:t>17</w:t>
      </w:r>
      <w:r w:rsidRPr="00085058">
        <w:rPr>
          <w:rFonts w:eastAsia="Calibri"/>
          <w:b/>
        </w:rPr>
        <w:t xml:space="preserve">. - </w:t>
      </w:r>
      <w:r w:rsidRPr="00085058">
        <w:rPr>
          <w:rFonts w:eastAsia="Times New Roman" w:cs="Times New Roman"/>
          <w:bCs/>
          <w:color w:val="000000"/>
          <w:szCs w:val="20"/>
        </w:rPr>
        <w:t>Фактическая концентрация загрязняющего вещества в очищенной воде сбрасываемых с КОС-Подгорный в реку Толгут.</w:t>
      </w:r>
    </w:p>
    <w:tbl>
      <w:tblPr>
        <w:tblW w:w="14812" w:type="dxa"/>
        <w:tblInd w:w="113" w:type="dxa"/>
        <w:tblLayout w:type="fixed"/>
        <w:tblLook w:val="04A0"/>
      </w:tblPr>
      <w:tblGrid>
        <w:gridCol w:w="463"/>
        <w:gridCol w:w="2226"/>
        <w:gridCol w:w="1134"/>
        <w:gridCol w:w="777"/>
        <w:gridCol w:w="851"/>
        <w:gridCol w:w="850"/>
        <w:gridCol w:w="851"/>
        <w:gridCol w:w="850"/>
        <w:gridCol w:w="851"/>
        <w:gridCol w:w="850"/>
        <w:gridCol w:w="851"/>
        <w:gridCol w:w="708"/>
        <w:gridCol w:w="708"/>
        <w:gridCol w:w="708"/>
        <w:gridCol w:w="708"/>
        <w:gridCol w:w="718"/>
        <w:gridCol w:w="708"/>
      </w:tblGrid>
      <w:tr w:rsidR="00283E24" w:rsidRPr="00085058" w:rsidTr="00283E24">
        <w:trPr>
          <w:trHeight w:val="315"/>
        </w:trPr>
        <w:tc>
          <w:tcPr>
            <w:tcW w:w="46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113" w:right="-66"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222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right="-250"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Определяемые показатели</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177"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Утвержденный ПДК, мг/дм³</w:t>
            </w:r>
          </w:p>
        </w:tc>
        <w:tc>
          <w:tcPr>
            <w:tcW w:w="10989" w:type="dxa"/>
            <w:gridSpan w:val="14"/>
            <w:tcBorders>
              <w:top w:val="single" w:sz="4" w:space="0" w:color="auto"/>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концентрация загрязняющего вещества сточных вод сбрасываемых в реку, мг/дм3</w:t>
            </w:r>
          </w:p>
        </w:tc>
      </w:tr>
      <w:tr w:rsidR="00283E24" w:rsidRPr="00085058" w:rsidTr="00283E24">
        <w:trPr>
          <w:trHeight w:val="330"/>
        </w:trPr>
        <w:tc>
          <w:tcPr>
            <w:tcW w:w="463" w:type="dxa"/>
            <w:vMerge/>
            <w:tcBorders>
              <w:top w:val="single" w:sz="4" w:space="0" w:color="auto"/>
              <w:left w:val="single" w:sz="4" w:space="0" w:color="auto"/>
              <w:bottom w:val="single" w:sz="4" w:space="0" w:color="auto"/>
              <w:right w:val="single" w:sz="4" w:space="0" w:color="auto"/>
            </w:tcBorders>
            <w:vAlign w:val="center"/>
            <w:hideMark/>
          </w:tcPr>
          <w:p w:rsidR="00283E24" w:rsidRPr="00085058" w:rsidRDefault="00283E24" w:rsidP="00EC7A6A">
            <w:pPr>
              <w:suppressAutoHyphens/>
              <w:spacing w:before="0" w:after="0" w:line="240" w:lineRule="auto"/>
              <w:ind w:firstLine="0"/>
              <w:jc w:val="left"/>
              <w:rPr>
                <w:rFonts w:eastAsia="Times New Roman" w:cs="Times New Roman"/>
                <w:b/>
                <w:bCs/>
                <w:color w:val="000000"/>
                <w:sz w:val="20"/>
                <w:szCs w:val="20"/>
              </w:rPr>
            </w:pP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283E24" w:rsidRPr="00085058" w:rsidRDefault="00283E24" w:rsidP="00EC7A6A">
            <w:pPr>
              <w:suppressAutoHyphens/>
              <w:spacing w:before="0" w:after="0" w:line="240" w:lineRule="auto"/>
              <w:ind w:firstLine="0"/>
              <w:jc w:val="left"/>
              <w:rPr>
                <w:rFonts w:eastAsia="Times New Roman" w:cs="Times New Roman"/>
                <w:b/>
                <w:bCs/>
                <w:color w:val="000000"/>
                <w:sz w:val="20"/>
                <w:szCs w:val="20"/>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283E24" w:rsidRPr="00085058" w:rsidRDefault="00283E24" w:rsidP="00EC7A6A">
            <w:pPr>
              <w:suppressAutoHyphens/>
              <w:spacing w:before="0" w:after="0" w:line="240" w:lineRule="auto"/>
              <w:ind w:firstLine="0"/>
              <w:jc w:val="left"/>
              <w:rPr>
                <w:rFonts w:eastAsia="Times New Roman" w:cs="Times New Roman"/>
                <w:b/>
                <w:bCs/>
                <w:color w:val="000000"/>
                <w:sz w:val="20"/>
                <w:szCs w:val="20"/>
              </w:rPr>
            </w:pPr>
          </w:p>
        </w:tc>
        <w:tc>
          <w:tcPr>
            <w:tcW w:w="1628" w:type="dxa"/>
            <w:gridSpan w:val="2"/>
            <w:tcBorders>
              <w:top w:val="single" w:sz="4" w:space="0" w:color="auto"/>
              <w:left w:val="nil"/>
              <w:bottom w:val="single" w:sz="4" w:space="0" w:color="auto"/>
              <w:right w:val="single" w:sz="4" w:space="0" w:color="000000"/>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МАЙ</w:t>
            </w:r>
          </w:p>
        </w:tc>
        <w:tc>
          <w:tcPr>
            <w:tcW w:w="1701" w:type="dxa"/>
            <w:gridSpan w:val="2"/>
            <w:tcBorders>
              <w:top w:val="single" w:sz="4" w:space="0" w:color="auto"/>
              <w:left w:val="nil"/>
              <w:bottom w:val="single" w:sz="4" w:space="0" w:color="auto"/>
              <w:right w:val="single" w:sz="4" w:space="0" w:color="000000"/>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ИЮНЬ</w:t>
            </w:r>
          </w:p>
        </w:tc>
        <w:tc>
          <w:tcPr>
            <w:tcW w:w="1701" w:type="dxa"/>
            <w:gridSpan w:val="2"/>
            <w:tcBorders>
              <w:top w:val="single" w:sz="4" w:space="0" w:color="auto"/>
              <w:left w:val="nil"/>
              <w:bottom w:val="single" w:sz="4" w:space="0" w:color="auto"/>
              <w:right w:val="single" w:sz="4" w:space="0" w:color="000000"/>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ИЮЛЬ</w:t>
            </w:r>
          </w:p>
        </w:tc>
        <w:tc>
          <w:tcPr>
            <w:tcW w:w="1701" w:type="dxa"/>
            <w:gridSpan w:val="2"/>
            <w:tcBorders>
              <w:top w:val="single" w:sz="4" w:space="0" w:color="auto"/>
              <w:left w:val="nil"/>
              <w:bottom w:val="single" w:sz="4" w:space="0" w:color="auto"/>
              <w:right w:val="single" w:sz="4" w:space="0" w:color="000000"/>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АВГУСТ</w:t>
            </w:r>
          </w:p>
        </w:tc>
        <w:tc>
          <w:tcPr>
            <w:tcW w:w="1416" w:type="dxa"/>
            <w:gridSpan w:val="2"/>
            <w:tcBorders>
              <w:top w:val="single" w:sz="4" w:space="0" w:color="auto"/>
              <w:left w:val="nil"/>
              <w:bottom w:val="single" w:sz="4" w:space="0" w:color="auto"/>
              <w:right w:val="single" w:sz="4" w:space="0" w:color="000000"/>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СЕНТЯБРЬ</w:t>
            </w:r>
          </w:p>
        </w:tc>
        <w:tc>
          <w:tcPr>
            <w:tcW w:w="1416" w:type="dxa"/>
            <w:gridSpan w:val="2"/>
            <w:tcBorders>
              <w:top w:val="single" w:sz="4" w:space="0" w:color="auto"/>
              <w:left w:val="nil"/>
              <w:bottom w:val="single" w:sz="4" w:space="0" w:color="auto"/>
              <w:right w:val="single" w:sz="4" w:space="0" w:color="000000"/>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ОКТЯБРЬ</w:t>
            </w:r>
          </w:p>
        </w:tc>
        <w:tc>
          <w:tcPr>
            <w:tcW w:w="142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w:t>
            </w:r>
          </w:p>
        </w:tc>
      </w:tr>
      <w:tr w:rsidR="00283E24" w:rsidRPr="00085058" w:rsidTr="00283E24">
        <w:trPr>
          <w:trHeight w:val="510"/>
        </w:trPr>
        <w:tc>
          <w:tcPr>
            <w:tcW w:w="463" w:type="dxa"/>
            <w:vMerge/>
            <w:tcBorders>
              <w:top w:val="single" w:sz="4" w:space="0" w:color="auto"/>
              <w:left w:val="single" w:sz="4" w:space="0" w:color="auto"/>
              <w:bottom w:val="single" w:sz="4" w:space="0" w:color="auto"/>
              <w:right w:val="single" w:sz="4" w:space="0" w:color="auto"/>
            </w:tcBorders>
            <w:vAlign w:val="center"/>
            <w:hideMark/>
          </w:tcPr>
          <w:p w:rsidR="00283E24" w:rsidRPr="00085058" w:rsidRDefault="00283E24" w:rsidP="00EC7A6A">
            <w:pPr>
              <w:suppressAutoHyphens/>
              <w:spacing w:before="0" w:after="0" w:line="240" w:lineRule="auto"/>
              <w:ind w:firstLine="0"/>
              <w:jc w:val="left"/>
              <w:rPr>
                <w:rFonts w:eastAsia="Times New Roman" w:cs="Times New Roman"/>
                <w:b/>
                <w:bCs/>
                <w:color w:val="000000"/>
                <w:sz w:val="20"/>
                <w:szCs w:val="20"/>
              </w:rPr>
            </w:pPr>
          </w:p>
        </w:tc>
        <w:tc>
          <w:tcPr>
            <w:tcW w:w="2226" w:type="dxa"/>
            <w:vMerge/>
            <w:tcBorders>
              <w:top w:val="single" w:sz="4" w:space="0" w:color="auto"/>
              <w:left w:val="single" w:sz="4" w:space="0" w:color="auto"/>
              <w:bottom w:val="single" w:sz="4" w:space="0" w:color="auto"/>
              <w:right w:val="single" w:sz="4" w:space="0" w:color="auto"/>
            </w:tcBorders>
            <w:vAlign w:val="center"/>
            <w:hideMark/>
          </w:tcPr>
          <w:p w:rsidR="00283E24" w:rsidRPr="00085058" w:rsidRDefault="00283E24" w:rsidP="00EC7A6A">
            <w:pPr>
              <w:suppressAutoHyphens/>
              <w:spacing w:before="0" w:after="0" w:line="240" w:lineRule="auto"/>
              <w:ind w:firstLine="0"/>
              <w:jc w:val="left"/>
              <w:rPr>
                <w:rFonts w:eastAsia="Times New Roman" w:cs="Times New Roman"/>
                <w:b/>
                <w:bCs/>
                <w:color w:val="000000"/>
                <w:sz w:val="20"/>
                <w:szCs w:val="20"/>
              </w:rPr>
            </w:pPr>
          </w:p>
        </w:tc>
        <w:tc>
          <w:tcPr>
            <w:tcW w:w="1134" w:type="dxa"/>
            <w:vMerge/>
            <w:tcBorders>
              <w:top w:val="single" w:sz="4" w:space="0" w:color="auto"/>
              <w:left w:val="single" w:sz="4" w:space="0" w:color="auto"/>
              <w:bottom w:val="single" w:sz="4" w:space="0" w:color="000000"/>
              <w:right w:val="single" w:sz="4" w:space="0" w:color="auto"/>
            </w:tcBorders>
            <w:vAlign w:val="center"/>
            <w:hideMark/>
          </w:tcPr>
          <w:p w:rsidR="00283E24" w:rsidRPr="00085058" w:rsidRDefault="00283E24" w:rsidP="00EC7A6A">
            <w:pPr>
              <w:suppressAutoHyphens/>
              <w:spacing w:before="0" w:after="0" w:line="240" w:lineRule="auto"/>
              <w:ind w:firstLine="0"/>
              <w:jc w:val="left"/>
              <w:rPr>
                <w:rFonts w:eastAsia="Times New Roman" w:cs="Times New Roman"/>
                <w:b/>
                <w:bCs/>
                <w:color w:val="000000"/>
                <w:sz w:val="20"/>
                <w:szCs w:val="20"/>
              </w:rPr>
            </w:pP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c>
          <w:tcPr>
            <w:tcW w:w="71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выше сброса</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37" w:right="-109" w:firstLine="0"/>
              <w:jc w:val="center"/>
              <w:rPr>
                <w:rFonts w:eastAsia="Times New Roman" w:cs="Times New Roman"/>
                <w:b/>
                <w:color w:val="000000"/>
                <w:sz w:val="20"/>
                <w:szCs w:val="20"/>
              </w:rPr>
            </w:pPr>
            <w:r w:rsidRPr="00085058">
              <w:rPr>
                <w:rFonts w:eastAsia="Times New Roman" w:cs="Times New Roman"/>
                <w:b/>
                <w:color w:val="000000"/>
                <w:sz w:val="20"/>
                <w:szCs w:val="20"/>
              </w:rPr>
              <w:t>ниже сброса</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2226"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Температура, °С</w:t>
            </w:r>
          </w:p>
        </w:tc>
        <w:tc>
          <w:tcPr>
            <w:tcW w:w="1134"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14,6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16,1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16,3</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11,8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15,2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11,3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6,5</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10,8</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11,7</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2226"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Реакция среды (рН)</w:t>
            </w:r>
          </w:p>
        </w:tc>
        <w:tc>
          <w:tcPr>
            <w:tcW w:w="1134"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8,5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7,9</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7,9</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7,8</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FF0000"/>
                <w:sz w:val="20"/>
                <w:szCs w:val="20"/>
              </w:rPr>
            </w:pPr>
            <w:r w:rsidRPr="00085058">
              <w:rPr>
                <w:rFonts w:eastAsia="Times New Roman" w:cs="Times New Roman"/>
                <w:sz w:val="20"/>
                <w:szCs w:val="20"/>
              </w:rPr>
              <w:t>Взвешенные вещества</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5,25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39</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12,3</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9,4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2,5</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10,6</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17,1</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Сухой остаток</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1000</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248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359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310</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404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340</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524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293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489</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310</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472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492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322</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332,2</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428,3</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Хлорид-ион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300</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61</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12,9</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16,6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207</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55</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14,1</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23,6</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79,2</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Сульфат-ион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53,3</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11,6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10,7</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12,3</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14,4</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15,2</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Фосфат-ион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0,083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1,33</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1,87</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0,17</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1,79</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0,113</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0,5</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1,3</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Аммоний-ион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0,47</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6,1</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4,7</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0,33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10,5</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8,1</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1,7</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5,1</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Нитрит-ион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0,025</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0,36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0,157</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0,036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0,91</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0,2</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0,6</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Нитрат-ион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6,3</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4,9</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8,7</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9,7</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13,5</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19,8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16,2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6,4</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8,3</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11,5</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АСПАВ</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0,143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0,202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0,118</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0,099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0,114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0,135</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0,064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0,09</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0,15</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Железо общее</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1,27</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0,53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0,31</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0,5</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0,6</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Медь</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0,001</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0,0028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0,0056</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0,0008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0,0014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0,0012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0,0029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0,0009</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0,0016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0,0009</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0,0016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0,0014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0,0007</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b/>
                <w:color w:val="000000"/>
                <w:sz w:val="20"/>
              </w:rPr>
              <w:t>0,001</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b/>
                <w:color w:val="000000"/>
                <w:sz w:val="20"/>
              </w:rPr>
              <w:t>0,002</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Цинк</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0,012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0,023</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0,0012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0,0039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0,0028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0,0069</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0,0025</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0,0029</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0,0044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0,0052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0,0053</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b/>
                <w:color w:val="000000"/>
                <w:sz w:val="20"/>
              </w:rPr>
              <w:t>0,004</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b/>
                <w:color w:val="000000"/>
                <w:sz w:val="20"/>
              </w:rPr>
              <w:t>0,008</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Марганец</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0,01</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0,15</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0,07</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0,094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0,052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0,08</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0,064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0,064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0,081</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0,074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0,066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0,087</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Алюминий</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0,04</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0,13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0,3</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0,47</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0,47</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0,32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0,44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0,38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0,04</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0,2</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0,3</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Нефтепродукты</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0,031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0,25</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0,042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0,075</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0,036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0,042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0,023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0,081</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0,054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0,066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0,053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0,03</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0,0</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0,1</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9" w:right="-108" w:firstLine="0"/>
              <w:jc w:val="left"/>
              <w:rPr>
                <w:rFonts w:eastAsia="Times New Roman" w:cs="Times New Roman"/>
                <w:color w:val="000000"/>
                <w:sz w:val="20"/>
                <w:szCs w:val="20"/>
              </w:rPr>
            </w:pPr>
            <w:r w:rsidRPr="00085058">
              <w:rPr>
                <w:rFonts w:eastAsia="Times New Roman" w:cs="Times New Roman"/>
                <w:color w:val="000000"/>
                <w:sz w:val="20"/>
                <w:szCs w:val="20"/>
              </w:rPr>
              <w:t>Растворенный кислород</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6 </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11,8</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8,9</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5,8</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12,5</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10,7</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8,5</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ХПК</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15</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17</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45</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42</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14,2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31</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9,5</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10,5</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18</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9,8</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16,5</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28,6</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БПК5</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1,02</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12,1</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4,1</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0,75</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0,56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6,6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1,06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3,4</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1,0</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4,7</w:t>
            </w:r>
          </w:p>
        </w:tc>
      </w:tr>
      <w:tr w:rsidR="00283E24" w:rsidRPr="00085058" w:rsidTr="00283E24">
        <w:trPr>
          <w:trHeight w:val="300"/>
        </w:trPr>
        <w:tc>
          <w:tcPr>
            <w:tcW w:w="463" w:type="dxa"/>
            <w:tcBorders>
              <w:top w:val="nil"/>
              <w:left w:val="single" w:sz="4" w:space="0" w:color="auto"/>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2226"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БПК полн.</w:t>
            </w:r>
          </w:p>
        </w:tc>
        <w:tc>
          <w:tcPr>
            <w:tcW w:w="1134"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777"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2,6</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37</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24</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21,1</w:t>
            </w:r>
          </w:p>
        </w:tc>
        <w:tc>
          <w:tcPr>
            <w:tcW w:w="850"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851"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7,6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5,6</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9</w:t>
            </w:r>
          </w:p>
        </w:tc>
        <w:tc>
          <w:tcPr>
            <w:tcW w:w="708" w:type="dxa"/>
            <w:tcBorders>
              <w:top w:val="nil"/>
              <w:left w:val="nil"/>
              <w:bottom w:val="single" w:sz="4" w:space="0" w:color="auto"/>
              <w:right w:val="single" w:sz="4" w:space="0" w:color="auto"/>
            </w:tcBorders>
            <w:shd w:val="clear" w:color="auto" w:fill="auto"/>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color w:val="000000"/>
                <w:sz w:val="20"/>
                <w:szCs w:val="20"/>
              </w:rPr>
            </w:pPr>
            <w:r w:rsidRPr="00085058">
              <w:rPr>
                <w:rFonts w:eastAsia="Times New Roman" w:cs="Times New Roman"/>
                <w:color w:val="000000"/>
                <w:sz w:val="20"/>
                <w:szCs w:val="20"/>
              </w:rPr>
              <w:t>4,6</w:t>
            </w:r>
          </w:p>
        </w:tc>
        <w:tc>
          <w:tcPr>
            <w:tcW w:w="71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3,2</w:t>
            </w:r>
          </w:p>
        </w:tc>
        <w:tc>
          <w:tcPr>
            <w:tcW w:w="708" w:type="dxa"/>
            <w:tcBorders>
              <w:top w:val="nil"/>
              <w:left w:val="nil"/>
              <w:bottom w:val="single" w:sz="4" w:space="0" w:color="auto"/>
              <w:right w:val="single" w:sz="4" w:space="0" w:color="auto"/>
            </w:tcBorders>
            <w:shd w:val="clear" w:color="auto" w:fill="auto"/>
            <w:noWrap/>
            <w:vAlign w:val="center"/>
            <w:hideMark/>
          </w:tcPr>
          <w:p w:rsidR="00283E24" w:rsidRPr="00085058" w:rsidRDefault="00283E24" w:rsidP="00EC7A6A">
            <w:pPr>
              <w:suppressAutoHyphens/>
              <w:spacing w:before="0" w:after="0" w:line="240" w:lineRule="auto"/>
              <w:ind w:left="-40" w:right="-35" w:firstLine="0"/>
              <w:jc w:val="center"/>
              <w:rPr>
                <w:rFonts w:eastAsia="Times New Roman" w:cs="Times New Roman"/>
                <w:b/>
                <w:color w:val="000000"/>
                <w:sz w:val="20"/>
                <w:szCs w:val="20"/>
              </w:rPr>
            </w:pPr>
            <w:r w:rsidRPr="00085058">
              <w:rPr>
                <w:rFonts w:eastAsia="Times New Roman" w:cs="Times New Roman"/>
                <w:b/>
                <w:color w:val="000000"/>
                <w:sz w:val="20"/>
                <w:szCs w:val="20"/>
              </w:rPr>
              <w:t>16,7</w:t>
            </w:r>
          </w:p>
        </w:tc>
      </w:tr>
    </w:tbl>
    <w:p w:rsidR="006C0E36" w:rsidRPr="00085058" w:rsidRDefault="006C0E36" w:rsidP="00EC7A6A">
      <w:pPr>
        <w:suppressAutoHyphens/>
        <w:spacing w:before="0" w:after="0"/>
        <w:ind w:firstLine="0"/>
      </w:pPr>
    </w:p>
    <w:p w:rsidR="0011024D" w:rsidRPr="00085058" w:rsidRDefault="0011024D" w:rsidP="00EC7A6A">
      <w:pPr>
        <w:suppressAutoHyphens/>
        <w:spacing w:before="0" w:after="0"/>
        <w:ind w:right="-284" w:firstLine="0"/>
        <w:jc w:val="left"/>
      </w:pPr>
    </w:p>
    <w:p w:rsidR="0011024D" w:rsidRPr="00085058" w:rsidRDefault="0011024D" w:rsidP="00EC7A6A">
      <w:pPr>
        <w:suppressAutoHyphens/>
        <w:spacing w:before="0" w:after="0"/>
        <w:ind w:left="709" w:right="-284" w:firstLine="0"/>
        <w:jc w:val="center"/>
      </w:pPr>
      <w:r w:rsidRPr="00085058">
        <w:rPr>
          <w:i/>
          <w:noProof/>
          <w:sz w:val="28"/>
          <w:szCs w:val="28"/>
        </w:rPr>
        <w:lastRenderedPageBreak/>
        <w:drawing>
          <wp:inline distT="0" distB="0" distL="0" distR="0">
            <wp:extent cx="8944215" cy="3950335"/>
            <wp:effectExtent l="0" t="0" r="9525" b="12065"/>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11024D" w:rsidRPr="00085058" w:rsidRDefault="0011024D" w:rsidP="00EC7A6A">
      <w:pPr>
        <w:suppressAutoHyphens/>
        <w:spacing w:before="0" w:after="0"/>
        <w:ind w:right="-284" w:firstLine="0"/>
        <w:jc w:val="center"/>
      </w:pPr>
      <w:r w:rsidRPr="00085058">
        <w:tab/>
      </w:r>
      <w:r w:rsidRPr="00085058">
        <w:rPr>
          <w:b/>
        </w:rPr>
        <w:t xml:space="preserve">Гистограмма 3.  – </w:t>
      </w:r>
      <w:r w:rsidRPr="00085058">
        <w:t xml:space="preserve">Процент превышения ПДК в реке Толгут </w:t>
      </w:r>
      <w:r w:rsidR="00B369A0" w:rsidRPr="00085058">
        <w:t>ЗАТО</w:t>
      </w:r>
      <w:r w:rsidRPr="00085058">
        <w:t xml:space="preserve"> Железногорска до и после сброса очищенной воды с КОС-Подгорный</w:t>
      </w:r>
    </w:p>
    <w:p w:rsidR="0011024D" w:rsidRPr="00085058" w:rsidRDefault="0011024D" w:rsidP="00EC7A6A">
      <w:pPr>
        <w:suppressAutoHyphens/>
        <w:spacing w:before="0" w:after="0"/>
        <w:ind w:left="567" w:right="708" w:firstLine="0"/>
        <w:jc w:val="left"/>
      </w:pPr>
    </w:p>
    <w:p w:rsidR="0011024D" w:rsidRPr="00085058" w:rsidRDefault="0011024D" w:rsidP="00EC7A6A">
      <w:pPr>
        <w:suppressAutoHyphens/>
        <w:spacing w:before="0" w:after="0"/>
        <w:ind w:left="142" w:right="-142" w:firstLine="0"/>
        <w:jc w:val="left"/>
      </w:pPr>
      <w:r w:rsidRPr="00085058">
        <w:t xml:space="preserve">       </w:t>
      </w:r>
      <w:r w:rsidR="009265E4" w:rsidRPr="00085058">
        <w:t xml:space="preserve">    </w:t>
      </w:r>
      <w:r w:rsidRPr="00085058">
        <w:t xml:space="preserve"> По Гистограмме 3 видно, что в целом качество воды в реке Толгут в 20</w:t>
      </w:r>
      <w:r w:rsidR="00C213EA" w:rsidRPr="00085058">
        <w:t xml:space="preserve">24 </w:t>
      </w:r>
      <w:r w:rsidRPr="00085058">
        <w:t>году существенно не изменилось, и в соответствии с классами чистоты вод, остается в градации «загрязненные воды».</w:t>
      </w:r>
    </w:p>
    <w:p w:rsidR="0011024D" w:rsidRPr="00085058" w:rsidRDefault="0011024D" w:rsidP="00EC7A6A">
      <w:pPr>
        <w:tabs>
          <w:tab w:val="left" w:pos="2466"/>
        </w:tabs>
        <w:suppressAutoHyphens/>
      </w:pPr>
    </w:p>
    <w:p w:rsidR="0011024D" w:rsidRPr="00085058" w:rsidRDefault="0011024D" w:rsidP="00EC7A6A">
      <w:pPr>
        <w:tabs>
          <w:tab w:val="left" w:pos="2466"/>
        </w:tabs>
        <w:suppressAutoHyphens/>
        <w:sectPr w:rsidR="0011024D" w:rsidRPr="00085058" w:rsidSect="00F8542C">
          <w:pgSz w:w="16838" w:h="11906" w:orient="landscape"/>
          <w:pgMar w:top="1134" w:right="962"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r w:rsidRPr="00085058">
        <w:tab/>
      </w:r>
    </w:p>
    <w:p w:rsidR="009D5482" w:rsidRPr="00085058" w:rsidRDefault="00184FDE" w:rsidP="00EC7A6A">
      <w:pPr>
        <w:numPr>
          <w:ilvl w:val="2"/>
          <w:numId w:val="28"/>
        </w:numPr>
        <w:suppressAutoHyphens/>
        <w:spacing w:before="0" w:after="0" w:line="240" w:lineRule="auto"/>
        <w:ind w:left="851"/>
        <w:contextualSpacing/>
        <w:outlineLvl w:val="1"/>
        <w:rPr>
          <w:rFonts w:eastAsia="Times New Roman" w:cs="Times New Roman"/>
          <w:b/>
          <w:szCs w:val="24"/>
        </w:rPr>
      </w:pPr>
      <w:bookmarkStart w:id="23" w:name="_Toc76648906"/>
      <w:r w:rsidRPr="00085058">
        <w:rPr>
          <w:rFonts w:eastAsia="Times New Roman" w:cs="Times New Roman"/>
          <w:b/>
          <w:szCs w:val="24"/>
        </w:rPr>
        <w:lastRenderedPageBreak/>
        <w:t>О</w:t>
      </w:r>
      <w:r w:rsidRPr="00085058">
        <w:rPr>
          <w:rFonts w:eastAsia="Calibri"/>
          <w:b/>
          <w:szCs w:val="24"/>
        </w:rPr>
        <w:t>писание существующих технических и технологических проблем системы водоотведения городского округа.</w:t>
      </w:r>
      <w:bookmarkEnd w:id="23"/>
    </w:p>
    <w:p w:rsidR="009D5482" w:rsidRPr="00085058" w:rsidRDefault="009D5482" w:rsidP="00EC7A6A">
      <w:pPr>
        <w:suppressAutoHyphens/>
        <w:spacing w:before="0" w:after="0"/>
        <w:rPr>
          <w:rFonts w:eastAsia="Times New Roman" w:cs="Times New Roman"/>
          <w:b/>
          <w:szCs w:val="24"/>
        </w:rPr>
      </w:pPr>
    </w:p>
    <w:p w:rsidR="00F631F2" w:rsidRPr="00085058" w:rsidRDefault="00F631F2" w:rsidP="00EC7A6A">
      <w:pPr>
        <w:pStyle w:val="afff2"/>
        <w:tabs>
          <w:tab w:val="left" w:pos="567"/>
        </w:tabs>
        <w:suppressAutoHyphens/>
        <w:ind w:right="-1" w:firstLine="0"/>
        <w:rPr>
          <w:szCs w:val="24"/>
        </w:rPr>
      </w:pPr>
      <w:r w:rsidRPr="00085058">
        <w:rPr>
          <w:szCs w:val="24"/>
        </w:rPr>
        <w:t xml:space="preserve">              Основными проблемами в работе централизованной системы водоотведения городского округа Железногорска, являются:</w:t>
      </w:r>
    </w:p>
    <w:p w:rsidR="00F631F2" w:rsidRPr="00085058" w:rsidRDefault="00F631F2" w:rsidP="00EC7A6A">
      <w:pPr>
        <w:pStyle w:val="a6"/>
        <w:numPr>
          <w:ilvl w:val="0"/>
          <w:numId w:val="31"/>
        </w:numPr>
        <w:suppressAutoHyphens/>
        <w:spacing w:before="0" w:line="240" w:lineRule="auto"/>
        <w:ind w:left="1134" w:right="-1" w:hanging="283"/>
      </w:pPr>
      <w:r w:rsidRPr="00085058">
        <w:t>изношенность трубопроводов системы водоотведения;</w:t>
      </w:r>
    </w:p>
    <w:p w:rsidR="00F631F2" w:rsidRPr="00085058" w:rsidRDefault="00F631F2" w:rsidP="00EC7A6A">
      <w:pPr>
        <w:pStyle w:val="a9"/>
        <w:numPr>
          <w:ilvl w:val="0"/>
          <w:numId w:val="31"/>
        </w:numPr>
        <w:tabs>
          <w:tab w:val="left" w:pos="-142"/>
        </w:tabs>
        <w:suppressAutoHyphens/>
        <w:spacing w:before="0" w:after="0" w:line="240" w:lineRule="auto"/>
        <w:ind w:left="1134" w:right="-1" w:hanging="283"/>
        <w:jc w:val="left"/>
        <w:rPr>
          <w:szCs w:val="24"/>
        </w:rPr>
      </w:pPr>
      <w:r w:rsidRPr="00085058">
        <w:t>неудовлетворительное состояние сооружений и технологического оборудования КНС и КОС;</w:t>
      </w:r>
    </w:p>
    <w:p w:rsidR="00F631F2" w:rsidRPr="00085058" w:rsidRDefault="00F631F2" w:rsidP="00EC7A6A">
      <w:pPr>
        <w:pStyle w:val="a9"/>
        <w:numPr>
          <w:ilvl w:val="0"/>
          <w:numId w:val="31"/>
        </w:numPr>
        <w:tabs>
          <w:tab w:val="left" w:pos="-142"/>
        </w:tabs>
        <w:suppressAutoHyphens/>
        <w:spacing w:before="0" w:after="0" w:line="240" w:lineRule="auto"/>
        <w:ind w:left="1134" w:right="-1" w:hanging="283"/>
        <w:jc w:val="left"/>
        <w:rPr>
          <w:szCs w:val="24"/>
        </w:rPr>
      </w:pPr>
      <w:r w:rsidRPr="00085058">
        <w:t>недостаточная очистка сточных вод на КОС.</w:t>
      </w:r>
    </w:p>
    <w:p w:rsidR="00F631F2" w:rsidRPr="00085058" w:rsidRDefault="00F631F2" w:rsidP="00EC7A6A">
      <w:pPr>
        <w:tabs>
          <w:tab w:val="left" w:pos="709"/>
        </w:tabs>
        <w:suppressAutoHyphens/>
        <w:spacing w:before="0" w:after="0"/>
        <w:ind w:right="-1" w:firstLine="0"/>
        <w:rPr>
          <w:rFonts w:cs="Times New Roman"/>
          <w:szCs w:val="24"/>
        </w:rPr>
      </w:pPr>
      <w:r w:rsidRPr="00085058">
        <w:rPr>
          <w:rFonts w:cs="Times New Roman"/>
          <w:szCs w:val="24"/>
        </w:rPr>
        <w:t xml:space="preserve">         Согласно данным РСО изношенность канализационных сетей составляет около 60% по причине их физического износа, истечении нормативного срока эксплуатации.</w:t>
      </w:r>
    </w:p>
    <w:p w:rsidR="00F631F2" w:rsidRPr="00085058" w:rsidRDefault="00F631F2" w:rsidP="00EC7A6A">
      <w:pPr>
        <w:tabs>
          <w:tab w:val="left" w:pos="709"/>
        </w:tabs>
        <w:suppressAutoHyphens/>
        <w:spacing w:before="0" w:after="0"/>
        <w:ind w:right="-1" w:firstLine="0"/>
        <w:rPr>
          <w:rFonts w:cs="Times New Roman"/>
          <w:szCs w:val="24"/>
        </w:rPr>
      </w:pPr>
      <w:r w:rsidRPr="00085058">
        <w:rPr>
          <w:rFonts w:cs="Times New Roman"/>
          <w:szCs w:val="24"/>
        </w:rPr>
        <w:t xml:space="preserve">           Недопустимо низкое обновление трубопроводов округа – около 0,3% в год обуславливает опережающие темпы старения сетей канализации по отношению к темпам реконструкции. Дополнительным фактором, влияющим на темпы старения сетей</w:t>
      </w:r>
      <w:r w:rsidRPr="00085058">
        <w:rPr>
          <w:szCs w:val="24"/>
        </w:rPr>
        <w:t>,</w:t>
      </w:r>
      <w:r w:rsidRPr="00085058">
        <w:rPr>
          <w:rFonts w:cs="Times New Roman"/>
          <w:szCs w:val="24"/>
        </w:rPr>
        <w:t xml:space="preserve"> является приемка в хозяйственное ведение сетей ведомственного фонда, большинство из которых очень ветхие.</w:t>
      </w:r>
    </w:p>
    <w:p w:rsidR="00F631F2" w:rsidRPr="00085058" w:rsidRDefault="00F631F2" w:rsidP="00EC7A6A">
      <w:pPr>
        <w:tabs>
          <w:tab w:val="left" w:pos="709"/>
        </w:tabs>
        <w:suppressAutoHyphens/>
        <w:spacing w:before="0" w:after="0"/>
        <w:ind w:right="-1" w:firstLine="0"/>
        <w:rPr>
          <w:rFonts w:cs="Times New Roman"/>
          <w:szCs w:val="24"/>
        </w:rPr>
      </w:pPr>
      <w:r w:rsidRPr="00085058">
        <w:rPr>
          <w:rFonts w:cs="Times New Roman"/>
          <w:szCs w:val="24"/>
        </w:rPr>
        <w:t xml:space="preserve">           Существующее положение говорит о необходимость вложения финансовых средств на восстановление сетей водоотведения и увеличение объемов реконструкции не менее 2% в год от общей протяженности сетей. </w:t>
      </w:r>
    </w:p>
    <w:p w:rsidR="00F631F2" w:rsidRPr="00085058" w:rsidRDefault="00F631F2" w:rsidP="00EC7A6A">
      <w:pPr>
        <w:suppressAutoHyphens/>
        <w:spacing w:before="0" w:after="0"/>
        <w:ind w:right="-1" w:firstLine="0"/>
        <w:rPr>
          <w:rFonts w:cs="Times New Roman"/>
          <w:szCs w:val="24"/>
        </w:rPr>
      </w:pPr>
      <w:r w:rsidRPr="00085058">
        <w:rPr>
          <w:rFonts w:cs="Times New Roman"/>
          <w:szCs w:val="24"/>
        </w:rPr>
        <w:t xml:space="preserve">           Важным звеном в системе водоотведения являются канализационные насосные станции. На сегодняшний день КНС-1, КНС-5, КНС-6, КНС-7, КНС-8, КНС-9, КНС-10 г. Железногорска и КНС-1 пос. Подгорный имеют 80-100% и нуждаются в полной реконструкции а на КНС расположенных за чертой города для повышения надежности работы, необходимо разработать и внедрить системы автоматизации и диспетчеризации производственных процессов.</w:t>
      </w:r>
    </w:p>
    <w:p w:rsidR="00A66782" w:rsidRPr="00085058" w:rsidRDefault="00A66782" w:rsidP="00EC7A6A">
      <w:pPr>
        <w:suppressAutoHyphens/>
        <w:spacing w:before="0" w:after="0"/>
        <w:ind w:right="-1" w:firstLine="0"/>
        <w:rPr>
          <w:rFonts w:cs="Times New Roman"/>
          <w:szCs w:val="24"/>
        </w:rPr>
      </w:pPr>
      <w:r w:rsidRPr="00085058">
        <w:rPr>
          <w:rFonts w:cs="Times New Roman"/>
          <w:szCs w:val="24"/>
        </w:rPr>
        <w:t xml:space="preserve">         На городских КОС –Железногорска требуется проведение капитального ремонта железобетонных и металлических конструкций на всех сооружениях.</w:t>
      </w:r>
    </w:p>
    <w:p w:rsidR="00F631F2" w:rsidRPr="00085058" w:rsidRDefault="00F631F2" w:rsidP="00EC7A6A">
      <w:pPr>
        <w:suppressAutoHyphens/>
        <w:spacing w:before="60"/>
        <w:ind w:right="-1" w:firstLine="567"/>
      </w:pPr>
      <w:r w:rsidRPr="00085058">
        <w:t>На КОС баз отдыха требуется проведение реконструкции</w:t>
      </w:r>
      <w:r w:rsidR="00680DC3" w:rsidRPr="00085058">
        <w:t xml:space="preserve"> которая обеспечит качество очистки сточных вод до нормативных </w:t>
      </w:r>
      <w:r w:rsidR="00A3632A" w:rsidRPr="00085058">
        <w:t>показателей, а так же ликвидировать выпуск очищенной воды на рельеф.</w:t>
      </w:r>
    </w:p>
    <w:p w:rsidR="00F631F2" w:rsidRPr="00085058" w:rsidRDefault="00F631F2" w:rsidP="00EC7A6A">
      <w:pPr>
        <w:suppressAutoHyphens/>
        <w:spacing w:before="60"/>
        <w:ind w:right="-1" w:firstLine="567"/>
      </w:pPr>
      <w:r w:rsidRPr="00085058">
        <w:t xml:space="preserve">В деревне Шивера полностью разрушены </w:t>
      </w:r>
      <w:r w:rsidR="002346A3" w:rsidRPr="00085058">
        <w:t xml:space="preserve">КНС и </w:t>
      </w:r>
      <w:r w:rsidRPr="00085058">
        <w:t>КОС</w:t>
      </w:r>
      <w:r w:rsidR="002346A3" w:rsidRPr="00085058">
        <w:t>,</w:t>
      </w:r>
      <w:r w:rsidR="00F704DB" w:rsidRPr="00085058">
        <w:t xml:space="preserve"> стоки сбираются в резервуар разрушившейся КНС, откачиваются и транспортируются на очистные сооружения села Сухобузимское.</w:t>
      </w:r>
    </w:p>
    <w:p w:rsidR="00F631F2" w:rsidRPr="00085058" w:rsidRDefault="00F631F2" w:rsidP="00EC7A6A">
      <w:pPr>
        <w:suppressAutoHyphens/>
        <w:spacing w:before="60"/>
        <w:ind w:right="-1" w:firstLine="567"/>
      </w:pPr>
      <w:r w:rsidRPr="00085058">
        <w:t>КОС пос. Подгорный не обеспечивает качество очистки сточных вод до нормативных требований практически по всем исследуемым показателям, в связи с тем, что применяемая физико-химическая технология неэффективна в процессе очистки хозяйственно-бытовых стоков и приводит к увеличению концентрации алюминия и хлоридов.</w:t>
      </w:r>
    </w:p>
    <w:p w:rsidR="00CD70C0" w:rsidRPr="00085058" w:rsidRDefault="00CD70C0" w:rsidP="00EC7A6A">
      <w:pPr>
        <w:suppressAutoHyphens/>
        <w:spacing w:before="0" w:after="0"/>
        <w:ind w:firstLine="0"/>
        <w:rPr>
          <w:b/>
          <w:szCs w:val="24"/>
        </w:rPr>
      </w:pPr>
    </w:p>
    <w:p w:rsidR="009F0FD7" w:rsidRPr="00085058" w:rsidRDefault="00FD28FD" w:rsidP="00EC7A6A">
      <w:pPr>
        <w:numPr>
          <w:ilvl w:val="2"/>
          <w:numId w:val="28"/>
        </w:numPr>
        <w:suppressAutoHyphens/>
        <w:spacing w:before="0" w:after="0" w:line="240" w:lineRule="auto"/>
        <w:ind w:left="709" w:right="-1"/>
        <w:contextualSpacing/>
        <w:outlineLvl w:val="1"/>
        <w:rPr>
          <w:rFonts w:eastAsia="Times New Roman" w:cs="Times New Roman"/>
          <w:b/>
          <w:szCs w:val="24"/>
        </w:rPr>
      </w:pPr>
      <w:bookmarkStart w:id="24" w:name="_Toc76648907"/>
      <w:r w:rsidRPr="00085058">
        <w:rPr>
          <w:rFonts w:eastAsia="Times New Roman" w:cs="Times New Roman"/>
          <w:b/>
          <w:szCs w:val="24"/>
        </w:rPr>
        <w:t>С</w:t>
      </w:r>
      <w:r w:rsidR="00184FDE" w:rsidRPr="00085058">
        <w:rPr>
          <w:b/>
          <w:szCs w:val="24"/>
        </w:rPr>
        <w:t>ведения об отнесении централизованной системы водоотведения (канализации) к централизованным с</w:t>
      </w:r>
      <w:r w:rsidR="00332CE8" w:rsidRPr="00085058">
        <w:rPr>
          <w:b/>
          <w:szCs w:val="24"/>
        </w:rPr>
        <w:t xml:space="preserve">истемам водоотведения </w:t>
      </w:r>
      <w:r w:rsidR="00184FDE" w:rsidRPr="00085058">
        <w:rPr>
          <w:b/>
          <w:szCs w:val="24"/>
        </w:rPr>
        <w:t>городских округов, включающие перечень и описание централизованных систем водоотведения (канализации), отнесенных к централизованным системам водоотведения городских округов, а также информацию об очистных сооружениях (при их наличии), на которые поступают сточные воды, отводимые через указанные централизованные системы водоотведения (канализации), о мощности очистных сооружений и применяемых на них технологиях очистки сточных вод, среднегодовом объеме принимаемых сточных вод</w:t>
      </w:r>
      <w:r w:rsidR="00184FDE" w:rsidRPr="00085058">
        <w:rPr>
          <w:rFonts w:eastAsia="Times New Roman" w:cs="Times New Roman"/>
          <w:b/>
          <w:szCs w:val="24"/>
        </w:rPr>
        <w:t>.</w:t>
      </w:r>
      <w:bookmarkEnd w:id="24"/>
    </w:p>
    <w:p w:rsidR="006407CA" w:rsidRPr="00085058" w:rsidRDefault="00785998" w:rsidP="00EC7A6A">
      <w:pPr>
        <w:pStyle w:val="a9"/>
        <w:tabs>
          <w:tab w:val="left" w:pos="900"/>
        </w:tabs>
        <w:suppressAutoHyphens/>
        <w:ind w:left="142" w:right="-1" w:firstLine="0"/>
      </w:pPr>
      <w:r w:rsidRPr="00085058">
        <w:lastRenderedPageBreak/>
        <w:t xml:space="preserve">            В соответствии с определениями, данными Постановлением Правительства РФ №691 от 31.05.2019 г. «Правила отнесения централизованных систем водоотведения к централизованным системам водоотведения поселений или городских округов».</w:t>
      </w:r>
      <w:r w:rsidR="006407CA" w:rsidRPr="00085058">
        <w:t xml:space="preserve">          </w:t>
      </w:r>
    </w:p>
    <w:p w:rsidR="006407CA" w:rsidRPr="00085058" w:rsidRDefault="006407CA" w:rsidP="00EC7A6A">
      <w:pPr>
        <w:pStyle w:val="a9"/>
        <w:tabs>
          <w:tab w:val="left" w:pos="900"/>
        </w:tabs>
        <w:suppressAutoHyphens/>
        <w:ind w:left="0" w:right="-1" w:firstLine="0"/>
        <w:rPr>
          <w:color w:val="222222"/>
        </w:rPr>
      </w:pPr>
      <w:r w:rsidRPr="00085058">
        <w:t xml:space="preserve">           </w:t>
      </w:r>
      <w:r w:rsidR="00785998" w:rsidRPr="00085058">
        <w:rPr>
          <w:color w:val="222222"/>
        </w:rPr>
        <w:t>Централизованная система водоотведения (канализации) подлежит отнесению к централизованным системам водоотведения поселений или городских округов при соблюдении совокупности следующих критериев:</w:t>
      </w:r>
    </w:p>
    <w:p w:rsidR="006407CA" w:rsidRPr="00085058" w:rsidRDefault="006407CA" w:rsidP="00EC7A6A">
      <w:pPr>
        <w:pStyle w:val="a9"/>
        <w:tabs>
          <w:tab w:val="left" w:pos="900"/>
        </w:tabs>
        <w:suppressAutoHyphens/>
        <w:ind w:left="0" w:right="-1" w:firstLine="0"/>
        <w:rPr>
          <w:color w:val="222222"/>
        </w:rPr>
      </w:pPr>
      <w:r w:rsidRPr="00085058">
        <w:rPr>
          <w:color w:val="222222"/>
        </w:rPr>
        <w:t xml:space="preserve">а) объем сточных вод, принятых в централизованную систему водоотведения (канализации), составляет более 50 процентов общего объема сточных вод, принятых в такую централизованную систему водоотведения (канализации); </w:t>
      </w:r>
    </w:p>
    <w:p w:rsidR="006407CA" w:rsidRPr="00085058" w:rsidRDefault="006407CA" w:rsidP="00EC7A6A">
      <w:pPr>
        <w:pStyle w:val="a9"/>
        <w:tabs>
          <w:tab w:val="left" w:pos="900"/>
        </w:tabs>
        <w:suppressAutoHyphens/>
        <w:ind w:left="0" w:right="-1" w:firstLine="0"/>
        <w:rPr>
          <w:color w:val="222222"/>
        </w:rPr>
      </w:pPr>
      <w:r w:rsidRPr="00085058">
        <w:rPr>
          <w:color w:val="222222"/>
        </w:rPr>
        <w:t xml:space="preserve">б) одним из видов экономической деятельности, определяемых в соответствии с Общероссийским классификатором видов экономической деятельности, организации, является деятельность по сбору и обработке сточных вод.           </w:t>
      </w:r>
    </w:p>
    <w:p w:rsidR="006407CA" w:rsidRPr="00085058" w:rsidRDefault="006407CA" w:rsidP="00EC7A6A">
      <w:pPr>
        <w:pStyle w:val="a9"/>
        <w:tabs>
          <w:tab w:val="left" w:pos="900"/>
        </w:tabs>
        <w:suppressAutoHyphens/>
        <w:ind w:left="0" w:right="-1" w:firstLine="0"/>
        <w:rPr>
          <w:color w:val="222222"/>
        </w:rPr>
      </w:pPr>
      <w:r w:rsidRPr="00085058">
        <w:rPr>
          <w:color w:val="222222"/>
        </w:rPr>
        <w:t xml:space="preserve">            Сточными водами, принимаемыми в централизованную систему водоотведения (канализации), объем которых является критерием отнесения к централизованным системам водоотведения поселений или городских округов, являются:</w:t>
      </w:r>
    </w:p>
    <w:p w:rsidR="006407CA" w:rsidRPr="00085058" w:rsidRDefault="006407CA" w:rsidP="00EC7A6A">
      <w:pPr>
        <w:pStyle w:val="a9"/>
        <w:tabs>
          <w:tab w:val="left" w:pos="900"/>
        </w:tabs>
        <w:suppressAutoHyphens/>
        <w:ind w:left="0" w:right="-1" w:firstLine="0"/>
        <w:rPr>
          <w:color w:val="222222"/>
        </w:rPr>
      </w:pPr>
      <w:r w:rsidRPr="00085058">
        <w:rPr>
          <w:color w:val="222222"/>
        </w:rPr>
        <w:t>а) сточные воды, принимаемые от многоквартирных домов и жилых домов;</w:t>
      </w:r>
    </w:p>
    <w:p w:rsidR="006407CA" w:rsidRPr="00085058" w:rsidRDefault="006407CA" w:rsidP="00EC7A6A">
      <w:pPr>
        <w:pStyle w:val="a9"/>
        <w:tabs>
          <w:tab w:val="left" w:pos="900"/>
        </w:tabs>
        <w:suppressAutoHyphens/>
        <w:ind w:left="0" w:right="-1" w:firstLine="0"/>
        <w:rPr>
          <w:color w:val="222222"/>
        </w:rPr>
      </w:pPr>
      <w:r w:rsidRPr="00085058">
        <w:rPr>
          <w:color w:val="222222"/>
        </w:rPr>
        <w:t xml:space="preserve">б) сточные воды, принимаемые от гостиниц, иных объектов для временного проживания; </w:t>
      </w:r>
    </w:p>
    <w:p w:rsidR="006407CA" w:rsidRPr="00085058" w:rsidRDefault="006407CA" w:rsidP="00EC7A6A">
      <w:pPr>
        <w:pStyle w:val="a9"/>
        <w:tabs>
          <w:tab w:val="left" w:pos="900"/>
        </w:tabs>
        <w:suppressAutoHyphens/>
        <w:ind w:left="0" w:right="-1" w:firstLine="0"/>
        <w:rPr>
          <w:color w:val="222222"/>
        </w:rPr>
      </w:pPr>
      <w:r w:rsidRPr="00085058">
        <w:rPr>
          <w:color w:val="222222"/>
        </w:rPr>
        <w:t xml:space="preserve">в) сточные воды, принимаемые от объектов отдыха, спорта, здравоохранения, культуры, торговли, общественного питания, социального и коммунально-бытового назначения, дошкольного, начального общего, среднего общего, среднего профессионального и высшего образования, административных, научно-исследовательских учреждений, культовых зданий, объектов делового, финансового, административного, религиозного назначения, иных объектов, связанных с обеспечением жизнедеятельности граждан; </w:t>
      </w:r>
    </w:p>
    <w:p w:rsidR="006407CA" w:rsidRPr="00085058" w:rsidRDefault="006407CA" w:rsidP="00EC7A6A">
      <w:pPr>
        <w:pStyle w:val="a9"/>
        <w:tabs>
          <w:tab w:val="left" w:pos="900"/>
        </w:tabs>
        <w:suppressAutoHyphens/>
        <w:ind w:left="0" w:right="-1" w:firstLine="0"/>
        <w:rPr>
          <w:color w:val="222222"/>
        </w:rPr>
      </w:pPr>
      <w:r w:rsidRPr="00085058">
        <w:rPr>
          <w:color w:val="222222"/>
        </w:rPr>
        <w:t>г) сточные воды, принимаемые от складских объектов, стоянок автомобильного транспорта, гаражей;</w:t>
      </w:r>
    </w:p>
    <w:p w:rsidR="006407CA" w:rsidRPr="00085058" w:rsidRDefault="006407CA" w:rsidP="00EC7A6A">
      <w:pPr>
        <w:pStyle w:val="a9"/>
        <w:tabs>
          <w:tab w:val="left" w:pos="900"/>
        </w:tabs>
        <w:suppressAutoHyphens/>
        <w:ind w:left="0" w:right="-1" w:firstLine="0"/>
        <w:rPr>
          <w:color w:val="222222"/>
        </w:rPr>
      </w:pPr>
      <w:r w:rsidRPr="00085058">
        <w:rPr>
          <w:color w:val="222222"/>
        </w:rPr>
        <w:t>д) сточные воды, принимаемые от территорий, предназначенных для ведения сельского хозяйства, садоводства и огородничества;</w:t>
      </w:r>
    </w:p>
    <w:p w:rsidR="006407CA" w:rsidRPr="00085058" w:rsidRDefault="00D5206B" w:rsidP="00EC7A6A">
      <w:pPr>
        <w:pStyle w:val="a9"/>
        <w:tabs>
          <w:tab w:val="left" w:pos="900"/>
        </w:tabs>
        <w:suppressAutoHyphens/>
        <w:ind w:left="0" w:right="-1" w:firstLine="0"/>
        <w:rPr>
          <w:color w:val="222222"/>
        </w:rPr>
      </w:pPr>
      <w:r w:rsidRPr="00085058">
        <w:rPr>
          <w:color w:val="222222"/>
        </w:rPr>
        <w:t xml:space="preserve">е) </w:t>
      </w:r>
      <w:r w:rsidR="006407CA" w:rsidRPr="00085058">
        <w:rPr>
          <w:szCs w:val="24"/>
        </w:rPr>
        <w:t>поверхностные сточные воды (для централизованных общесплавных и централизованных комбинированных систем водоотведения);</w:t>
      </w:r>
    </w:p>
    <w:p w:rsidR="002346A3" w:rsidRPr="00085058" w:rsidRDefault="002346A3" w:rsidP="00EC7A6A">
      <w:pPr>
        <w:pStyle w:val="a9"/>
        <w:tabs>
          <w:tab w:val="left" w:pos="900"/>
        </w:tabs>
        <w:suppressAutoHyphens/>
        <w:spacing w:before="0" w:after="0"/>
        <w:ind w:left="0" w:right="-1" w:firstLine="0"/>
        <w:rPr>
          <w:color w:val="222222"/>
        </w:rPr>
      </w:pPr>
      <w:r w:rsidRPr="00085058">
        <w:rPr>
          <w:szCs w:val="24"/>
        </w:rPr>
        <w:t xml:space="preserve">ж) сточные воды, не указанные в пунктах </w:t>
      </w:r>
      <w:r w:rsidRPr="00085058">
        <w:rPr>
          <w:b/>
          <w:szCs w:val="24"/>
        </w:rPr>
        <w:t>"</w:t>
      </w:r>
      <w:r w:rsidRPr="00085058">
        <w:rPr>
          <w:szCs w:val="24"/>
        </w:rPr>
        <w:t>а" - "е" настоящего пункта, подлежащие учету в составе объема сточных вод, являющегося критерием отнесения к централизованным системам водоотведения поселений или городских округов, в случае, если меньше 50 процентов общего объема сточных вод, принятых в такую централизованную систему водоотведения (канализации) производился в течение менее 3 календарных лет, предшествующих календарному году, в котором осуществляются утверждение или актуализация (корректировка) схемы водоснабжения и водоотведения, определение объема сточных вод, являющегося критерием отнесения к централизованным системам водоотведения поселений или городских округов, осуществляется за период, в течение которого осуществлялся фактический прием сточных вод в такую централизованную систему водоотведения (канализации), но не менее 12 календарных месяцев.</w:t>
      </w:r>
    </w:p>
    <w:p w:rsidR="006407CA" w:rsidRPr="00085058" w:rsidRDefault="006407CA" w:rsidP="00EC7A6A">
      <w:pPr>
        <w:pStyle w:val="a9"/>
        <w:suppressAutoHyphens/>
        <w:spacing w:before="0" w:after="0"/>
        <w:ind w:left="0" w:right="-1" w:firstLine="0"/>
      </w:pPr>
      <w:r w:rsidRPr="00085058">
        <w:rPr>
          <w:color w:val="222222"/>
        </w:rPr>
        <w:t xml:space="preserve">          Централизованная система водоотведения (канализации) считается отнесенной к централизованным системам водоотведения поселений или городских округов со дня вступления в силу акта органа, уполномоченного на утверждение схемы водоснабжения и водоотведения, об утверждении или актуализации (корректировке) схемы водоснабжения и водоотведения.</w:t>
      </w:r>
    </w:p>
    <w:p w:rsidR="00785998" w:rsidRPr="00085058" w:rsidRDefault="00785998" w:rsidP="00EC7A6A">
      <w:pPr>
        <w:pStyle w:val="a9"/>
        <w:tabs>
          <w:tab w:val="left" w:pos="900"/>
        </w:tabs>
        <w:suppressAutoHyphens/>
        <w:ind w:left="0" w:right="-1" w:firstLine="0"/>
      </w:pPr>
    </w:p>
    <w:p w:rsidR="00386B4C" w:rsidRPr="00085058" w:rsidRDefault="00386B4C" w:rsidP="00EC7A6A">
      <w:pPr>
        <w:pStyle w:val="a9"/>
        <w:suppressAutoHyphens/>
        <w:spacing w:before="60"/>
        <w:ind w:left="0" w:right="-1"/>
      </w:pPr>
      <w:r w:rsidRPr="00085058">
        <w:rPr>
          <w:b/>
          <w:i/>
        </w:rPr>
        <w:lastRenderedPageBreak/>
        <w:t>Централизованная система водоотведения (канализации)</w:t>
      </w:r>
      <w:r w:rsidRPr="00085058">
        <w:t> - комплекс технологически связанных между собой инженерных сооружений, предназначенных для приема, транспортировки и очистки сточных вод.</w:t>
      </w:r>
    </w:p>
    <w:p w:rsidR="00386B4C" w:rsidRPr="00085058" w:rsidRDefault="00386B4C" w:rsidP="00EC7A6A">
      <w:pPr>
        <w:pStyle w:val="a9"/>
        <w:suppressAutoHyphens/>
        <w:spacing w:before="60"/>
        <w:ind w:left="0" w:right="-1"/>
      </w:pPr>
      <w:r w:rsidRPr="00085058">
        <w:t xml:space="preserve"> Системы водоотведения устраняют негативные последствия воздействия сточных вод на окружающую природную среду. После очистки сточные воды обычно сбрасываются в водоемы.</w:t>
      </w:r>
    </w:p>
    <w:p w:rsidR="00386B4C" w:rsidRPr="00085058" w:rsidRDefault="00386B4C" w:rsidP="00EC7A6A">
      <w:pPr>
        <w:pStyle w:val="afff2"/>
        <w:suppressAutoHyphens/>
        <w:ind w:right="-1"/>
      </w:pPr>
      <w:r w:rsidRPr="00085058">
        <w:rPr>
          <w:szCs w:val="23"/>
        </w:rPr>
        <w:t>Системы водоотведения тесно связаны с системами водоснабжения. Без водоотведения невозможно строить здания высотой более 2-3 этажей. Потребление и отвод воды от каждого санитарного прибора, квартиры и здания без ограничения обеспечивают высокие санитарно-эпидемиологические и комфортные условия жизни людей. Только современные сплавные системы водоотведения позволили людям оборудовать свои квартиры не только раковинами для мойки посуды и умывальниками, но и ваннами с использованием горячей воды.</w:t>
      </w:r>
    </w:p>
    <w:p w:rsidR="00386B4C" w:rsidRPr="00085058" w:rsidRDefault="00386B4C" w:rsidP="00EC7A6A">
      <w:pPr>
        <w:pStyle w:val="afff2"/>
        <w:suppressAutoHyphens/>
        <w:ind w:right="-1"/>
        <w:rPr>
          <w:szCs w:val="23"/>
        </w:rPr>
      </w:pPr>
      <w:r w:rsidRPr="00085058">
        <w:rPr>
          <w:szCs w:val="23"/>
        </w:rPr>
        <w:t>Кроме этого, постоянный рост и развитие промышленности привел к возрастанию объемов производственных сточных вод и степени их загрязненности. Правильно запроектированные и построенные системы отведения стоков при нормальной эксплуатации позволяют своевременно отводить огромные количества сточных вод, не допуская аварийных ситуаций со сбросом стока в водоемы. Это, в свою очередь, позволяет значительно снизить затраты на охрану окружающей среды и избежать ее катастрофического загрязнения.</w:t>
      </w:r>
    </w:p>
    <w:p w:rsidR="00E60E00" w:rsidRPr="00085058" w:rsidRDefault="00E60E00" w:rsidP="00EC7A6A">
      <w:pPr>
        <w:pStyle w:val="afff2"/>
        <w:suppressAutoHyphens/>
        <w:ind w:right="-1"/>
      </w:pPr>
      <w:r w:rsidRPr="00085058">
        <w:t xml:space="preserve">Централизованным водоотведением охвачены многоэтажная и многоквартирная жилая застройка, социально-бытовые объекты, производственные предприятия и часть индивидуальной жилой застройки городского округа Железногорска. </w:t>
      </w:r>
    </w:p>
    <w:p w:rsidR="00E60E00" w:rsidRPr="00085058" w:rsidRDefault="00E60E00" w:rsidP="00EC7A6A">
      <w:pPr>
        <w:pStyle w:val="afff2"/>
        <w:suppressAutoHyphens/>
        <w:ind w:right="-1"/>
      </w:pPr>
      <w:r w:rsidRPr="00085058">
        <w:t xml:space="preserve">Сточные воды с территории округа посредством </w:t>
      </w:r>
      <w:r w:rsidR="00366FC4" w:rsidRPr="00085058">
        <w:t>21-ой</w:t>
      </w:r>
      <w:r w:rsidRPr="00085058">
        <w:t xml:space="preserve"> КНС, общей мощностью 428 тыс.м3/сут и 293 км самотечно-напорных сетей выполненных преимущественно из асбестоцементных труб собираются и отводятся для очистки на четыре канализационные очистные сооружения, ф</w:t>
      </w:r>
      <w:r w:rsidRPr="00085058">
        <w:rPr>
          <w:szCs w:val="24"/>
        </w:rPr>
        <w:t>актическая и производственная мощность которых представлена в таблице 3.18.</w:t>
      </w:r>
    </w:p>
    <w:p w:rsidR="00DD6B83" w:rsidRPr="00085058" w:rsidRDefault="00DD6B83" w:rsidP="00EC7A6A">
      <w:pPr>
        <w:suppressAutoHyphens/>
        <w:ind w:firstLine="0"/>
        <w:rPr>
          <w:rFonts w:eastAsia="Times New Roman" w:cs="Times New Roman"/>
          <w:b/>
          <w:szCs w:val="24"/>
        </w:rPr>
      </w:pPr>
      <w:r w:rsidRPr="00085058">
        <w:rPr>
          <w:b/>
          <w:lang w:eastAsia="en-US"/>
        </w:rPr>
        <w:t xml:space="preserve">     Таблица 3.1</w:t>
      </w:r>
      <w:r w:rsidR="00E60E00" w:rsidRPr="00085058">
        <w:rPr>
          <w:b/>
          <w:lang w:eastAsia="en-US"/>
        </w:rPr>
        <w:t>8</w:t>
      </w:r>
      <w:r w:rsidR="00675658" w:rsidRPr="00085058">
        <w:rPr>
          <w:lang w:eastAsia="en-US"/>
        </w:rPr>
        <w:t xml:space="preserve"> </w:t>
      </w:r>
      <w:r w:rsidRPr="00085058">
        <w:rPr>
          <w:lang w:eastAsia="en-US"/>
        </w:rPr>
        <w:t xml:space="preserve"> -  </w:t>
      </w:r>
      <w:r w:rsidRPr="00085058">
        <w:rPr>
          <w:szCs w:val="24"/>
        </w:rPr>
        <w:t xml:space="preserve">Фактическая и производственная мощность КОС </w:t>
      </w:r>
      <w:r w:rsidR="00B369A0" w:rsidRPr="00085058">
        <w:rPr>
          <w:szCs w:val="24"/>
        </w:rPr>
        <w:t>ЗАТО</w:t>
      </w:r>
      <w:r w:rsidRPr="00085058">
        <w:rPr>
          <w:szCs w:val="24"/>
        </w:rPr>
        <w:t xml:space="preserve"> Железногорска</w:t>
      </w:r>
    </w:p>
    <w:tbl>
      <w:tblPr>
        <w:tblW w:w="9943" w:type="dxa"/>
        <w:jc w:val="center"/>
        <w:tblLayout w:type="fixed"/>
        <w:tblLook w:val="04A0"/>
      </w:tblPr>
      <w:tblGrid>
        <w:gridCol w:w="651"/>
        <w:gridCol w:w="3032"/>
        <w:gridCol w:w="1116"/>
        <w:gridCol w:w="1130"/>
        <w:gridCol w:w="936"/>
        <w:gridCol w:w="1008"/>
        <w:gridCol w:w="1078"/>
        <w:gridCol w:w="992"/>
      </w:tblGrid>
      <w:tr w:rsidR="00DD6B83" w:rsidRPr="00085058" w:rsidTr="009265E4">
        <w:trPr>
          <w:trHeight w:val="20"/>
          <w:jc w:val="center"/>
        </w:trPr>
        <w:tc>
          <w:tcPr>
            <w:tcW w:w="651" w:type="dxa"/>
            <w:vMerge w:val="restart"/>
            <w:tcBorders>
              <w:top w:val="single" w:sz="8" w:space="0" w:color="auto"/>
              <w:left w:val="single" w:sz="8" w:space="0" w:color="auto"/>
              <w:bottom w:val="single" w:sz="8" w:space="0" w:color="000000"/>
              <w:right w:val="nil"/>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3032"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 КОС</w:t>
            </w:r>
          </w:p>
        </w:tc>
        <w:tc>
          <w:tcPr>
            <w:tcW w:w="3182" w:type="dxa"/>
            <w:gridSpan w:val="3"/>
            <w:tcBorders>
              <w:top w:val="single" w:sz="8" w:space="0" w:color="auto"/>
              <w:left w:val="nil"/>
              <w:bottom w:val="nil"/>
              <w:right w:val="single" w:sz="8" w:space="0" w:color="000000"/>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Проектная </w:t>
            </w:r>
          </w:p>
          <w:p w:rsidR="00DD6B83" w:rsidRPr="00085058" w:rsidRDefault="00DD6B8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производительность</w:t>
            </w:r>
          </w:p>
        </w:tc>
        <w:tc>
          <w:tcPr>
            <w:tcW w:w="3078" w:type="dxa"/>
            <w:gridSpan w:val="3"/>
            <w:tcBorders>
              <w:top w:val="single" w:sz="8" w:space="0" w:color="auto"/>
              <w:left w:val="nil"/>
              <w:bottom w:val="nil"/>
              <w:right w:val="single" w:sz="4" w:space="0" w:color="auto"/>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производительная нагрузка за 202</w:t>
            </w:r>
            <w:r w:rsidR="00AF300C" w:rsidRPr="00085058">
              <w:rPr>
                <w:rFonts w:eastAsia="Times New Roman" w:cs="Times New Roman"/>
                <w:b/>
                <w:bCs/>
                <w:color w:val="000000"/>
                <w:sz w:val="20"/>
                <w:szCs w:val="20"/>
              </w:rPr>
              <w:t>4</w:t>
            </w:r>
            <w:r w:rsidRPr="00085058">
              <w:rPr>
                <w:rFonts w:eastAsia="Times New Roman" w:cs="Times New Roman"/>
                <w:b/>
                <w:bCs/>
                <w:color w:val="000000"/>
                <w:sz w:val="20"/>
                <w:szCs w:val="20"/>
              </w:rPr>
              <w:t xml:space="preserve"> г.</w:t>
            </w:r>
          </w:p>
        </w:tc>
      </w:tr>
      <w:tr w:rsidR="00DD6B83" w:rsidRPr="00085058" w:rsidTr="009265E4">
        <w:trPr>
          <w:trHeight w:val="20"/>
          <w:jc w:val="center"/>
        </w:trPr>
        <w:tc>
          <w:tcPr>
            <w:tcW w:w="651" w:type="dxa"/>
            <w:vMerge/>
            <w:tcBorders>
              <w:top w:val="single" w:sz="8" w:space="0" w:color="auto"/>
              <w:left w:val="single" w:sz="8" w:space="0" w:color="auto"/>
              <w:bottom w:val="single" w:sz="8" w:space="0" w:color="000000"/>
              <w:right w:val="nil"/>
            </w:tcBorders>
            <w:vAlign w:val="center"/>
            <w:hideMark/>
          </w:tcPr>
          <w:p w:rsidR="00DD6B83" w:rsidRPr="00085058" w:rsidRDefault="00DD6B83" w:rsidP="00EC7A6A">
            <w:pPr>
              <w:suppressAutoHyphens/>
              <w:spacing w:before="0" w:after="0" w:line="240" w:lineRule="auto"/>
              <w:ind w:firstLine="0"/>
              <w:jc w:val="left"/>
              <w:rPr>
                <w:rFonts w:eastAsia="Times New Roman" w:cs="Times New Roman"/>
                <w:b/>
                <w:bCs/>
                <w:color w:val="000000"/>
                <w:sz w:val="20"/>
                <w:szCs w:val="20"/>
              </w:rPr>
            </w:pPr>
          </w:p>
        </w:tc>
        <w:tc>
          <w:tcPr>
            <w:tcW w:w="3032" w:type="dxa"/>
            <w:vMerge/>
            <w:tcBorders>
              <w:top w:val="single" w:sz="8" w:space="0" w:color="auto"/>
              <w:left w:val="single" w:sz="8" w:space="0" w:color="auto"/>
              <w:bottom w:val="single" w:sz="8" w:space="0" w:color="000000"/>
              <w:right w:val="single" w:sz="8" w:space="0" w:color="auto"/>
            </w:tcBorders>
            <w:vAlign w:val="center"/>
            <w:hideMark/>
          </w:tcPr>
          <w:p w:rsidR="00DD6B83" w:rsidRPr="00085058" w:rsidRDefault="00DD6B83" w:rsidP="00EC7A6A">
            <w:pPr>
              <w:suppressAutoHyphens/>
              <w:spacing w:before="0" w:after="0" w:line="240" w:lineRule="auto"/>
              <w:ind w:firstLine="0"/>
              <w:jc w:val="left"/>
              <w:rPr>
                <w:rFonts w:eastAsia="Times New Roman" w:cs="Times New Roman"/>
                <w:b/>
                <w:bCs/>
                <w:color w:val="000000"/>
                <w:sz w:val="20"/>
                <w:szCs w:val="20"/>
              </w:rPr>
            </w:pPr>
          </w:p>
        </w:tc>
        <w:tc>
          <w:tcPr>
            <w:tcW w:w="1116" w:type="dxa"/>
            <w:tcBorders>
              <w:top w:val="single" w:sz="8" w:space="0" w:color="auto"/>
              <w:left w:val="nil"/>
              <w:bottom w:val="single" w:sz="8"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91"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годовая, м3/год</w:t>
            </w:r>
          </w:p>
        </w:tc>
        <w:tc>
          <w:tcPr>
            <w:tcW w:w="1130" w:type="dxa"/>
            <w:tcBorders>
              <w:top w:val="single" w:sz="8" w:space="0" w:color="auto"/>
              <w:left w:val="nil"/>
              <w:bottom w:val="single" w:sz="8"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суточная,</w:t>
            </w:r>
            <w:r w:rsidR="00E60E00" w:rsidRPr="00085058">
              <w:rPr>
                <w:rFonts w:eastAsia="Times New Roman" w:cs="Times New Roman"/>
                <w:b/>
                <w:bCs/>
                <w:color w:val="000000"/>
                <w:sz w:val="20"/>
                <w:szCs w:val="20"/>
              </w:rPr>
              <w:t xml:space="preserve"> м3/сут</w:t>
            </w:r>
          </w:p>
        </w:tc>
        <w:tc>
          <w:tcPr>
            <w:tcW w:w="936" w:type="dxa"/>
            <w:tcBorders>
              <w:top w:val="single" w:sz="8" w:space="0" w:color="auto"/>
              <w:left w:val="nil"/>
              <w:bottom w:val="single" w:sz="8" w:space="0" w:color="auto"/>
              <w:right w:val="single" w:sz="8" w:space="0" w:color="auto"/>
            </w:tcBorders>
            <w:shd w:val="clear" w:color="auto" w:fill="auto"/>
            <w:vAlign w:val="center"/>
            <w:hideMark/>
          </w:tcPr>
          <w:p w:rsidR="00DD6B83" w:rsidRPr="00085058" w:rsidRDefault="00DD6B83" w:rsidP="00EC7A6A">
            <w:pPr>
              <w:suppressAutoHyphens/>
              <w:spacing w:before="0" w:after="0" w:line="240" w:lineRule="auto"/>
              <w:ind w:left="-119"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часовая, м3/час</w:t>
            </w:r>
          </w:p>
        </w:tc>
        <w:tc>
          <w:tcPr>
            <w:tcW w:w="1008" w:type="dxa"/>
            <w:tcBorders>
              <w:top w:val="single" w:sz="8" w:space="0" w:color="auto"/>
              <w:left w:val="nil"/>
              <w:bottom w:val="single" w:sz="8"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годовая, м3/год</w:t>
            </w:r>
          </w:p>
        </w:tc>
        <w:tc>
          <w:tcPr>
            <w:tcW w:w="1078" w:type="dxa"/>
            <w:tcBorders>
              <w:top w:val="single" w:sz="8" w:space="0" w:color="auto"/>
              <w:left w:val="nil"/>
              <w:bottom w:val="single" w:sz="8"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суточная, м3/сут</w:t>
            </w:r>
          </w:p>
        </w:tc>
        <w:tc>
          <w:tcPr>
            <w:tcW w:w="992" w:type="dxa"/>
            <w:tcBorders>
              <w:top w:val="single" w:sz="8" w:space="0" w:color="auto"/>
              <w:left w:val="nil"/>
              <w:bottom w:val="single" w:sz="8"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08" w:right="-117"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часовая, м3/час</w:t>
            </w:r>
          </w:p>
        </w:tc>
      </w:tr>
      <w:tr w:rsidR="00E4650A" w:rsidRPr="00085058" w:rsidTr="00010CCD">
        <w:trPr>
          <w:trHeight w:val="20"/>
          <w:jc w:val="center"/>
        </w:trPr>
        <w:tc>
          <w:tcPr>
            <w:tcW w:w="651" w:type="dxa"/>
            <w:tcBorders>
              <w:top w:val="nil"/>
              <w:left w:val="single" w:sz="8" w:space="0" w:color="auto"/>
              <w:bottom w:val="single" w:sz="4" w:space="0" w:color="auto"/>
              <w:right w:val="nil"/>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w:t>
            </w:r>
          </w:p>
        </w:tc>
        <w:tc>
          <w:tcPr>
            <w:tcW w:w="3032" w:type="dxa"/>
            <w:tcBorders>
              <w:top w:val="nil"/>
              <w:left w:val="single" w:sz="8" w:space="0" w:color="auto"/>
              <w:bottom w:val="single" w:sz="4" w:space="0" w:color="auto"/>
              <w:right w:val="single" w:sz="8"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КОС г. Железногорск</w:t>
            </w:r>
          </w:p>
        </w:tc>
        <w:tc>
          <w:tcPr>
            <w:tcW w:w="1116" w:type="dxa"/>
            <w:tcBorders>
              <w:top w:val="nil"/>
              <w:left w:val="nil"/>
              <w:bottom w:val="single" w:sz="4" w:space="0" w:color="auto"/>
              <w:right w:val="nil"/>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22995000</w:t>
            </w:r>
          </w:p>
        </w:tc>
        <w:tc>
          <w:tcPr>
            <w:tcW w:w="1130" w:type="dxa"/>
            <w:tcBorders>
              <w:top w:val="nil"/>
              <w:left w:val="single" w:sz="4" w:space="0" w:color="auto"/>
              <w:bottom w:val="single" w:sz="4" w:space="0" w:color="auto"/>
              <w:right w:val="single" w:sz="4"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63000</w:t>
            </w:r>
          </w:p>
        </w:tc>
        <w:tc>
          <w:tcPr>
            <w:tcW w:w="936" w:type="dxa"/>
            <w:tcBorders>
              <w:top w:val="nil"/>
              <w:left w:val="nil"/>
              <w:bottom w:val="single" w:sz="4" w:space="0" w:color="auto"/>
              <w:right w:val="single" w:sz="8"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2625,0</w:t>
            </w:r>
          </w:p>
        </w:tc>
        <w:tc>
          <w:tcPr>
            <w:tcW w:w="1008" w:type="dxa"/>
            <w:tcBorders>
              <w:top w:val="single" w:sz="4" w:space="0" w:color="auto"/>
              <w:left w:val="single" w:sz="4" w:space="0" w:color="auto"/>
              <w:bottom w:val="single" w:sz="4" w:space="0" w:color="auto"/>
              <w:right w:val="single" w:sz="4" w:space="0" w:color="auto"/>
            </w:tcBorders>
            <w:shd w:val="clear" w:color="auto" w:fill="auto"/>
            <w:hideMark/>
          </w:tcPr>
          <w:p w:rsidR="00E4650A" w:rsidRPr="00085058" w:rsidRDefault="00E4650A" w:rsidP="00EC7A6A">
            <w:pPr>
              <w:suppressAutoHyphens/>
              <w:autoSpaceDE w:val="0"/>
              <w:autoSpaceDN w:val="0"/>
              <w:ind w:firstLine="0"/>
              <w:jc w:val="center"/>
              <w:rPr>
                <w:rFonts w:ascii="Calibri" w:hAnsi="Calibri"/>
                <w:color w:val="000000"/>
                <w:sz w:val="18"/>
                <w:szCs w:val="18"/>
              </w:rPr>
            </w:pPr>
            <w:r w:rsidRPr="00085058">
              <w:rPr>
                <w:color w:val="000000"/>
                <w:sz w:val="18"/>
                <w:szCs w:val="18"/>
              </w:rPr>
              <w:t>6 334 575</w:t>
            </w:r>
          </w:p>
        </w:tc>
        <w:tc>
          <w:tcPr>
            <w:tcW w:w="1078" w:type="dxa"/>
            <w:tcBorders>
              <w:top w:val="nil"/>
              <w:left w:val="nil"/>
              <w:bottom w:val="single" w:sz="4" w:space="0" w:color="auto"/>
              <w:right w:val="single" w:sz="4" w:space="0" w:color="auto"/>
            </w:tcBorders>
            <w:shd w:val="clear" w:color="auto" w:fill="auto"/>
            <w:hideMark/>
          </w:tcPr>
          <w:p w:rsidR="00E4650A" w:rsidRPr="00085058" w:rsidRDefault="00E4650A" w:rsidP="00EC7A6A">
            <w:pPr>
              <w:suppressAutoHyphens/>
              <w:autoSpaceDE w:val="0"/>
              <w:autoSpaceDN w:val="0"/>
              <w:ind w:firstLine="0"/>
              <w:jc w:val="center"/>
              <w:rPr>
                <w:rFonts w:ascii="Calibri" w:hAnsi="Calibri"/>
                <w:color w:val="000000"/>
                <w:sz w:val="18"/>
                <w:szCs w:val="18"/>
              </w:rPr>
            </w:pPr>
            <w:r w:rsidRPr="00085058">
              <w:rPr>
                <w:color w:val="000000"/>
                <w:sz w:val="18"/>
                <w:szCs w:val="18"/>
              </w:rPr>
              <w:t>17 355</w:t>
            </w:r>
          </w:p>
        </w:tc>
        <w:tc>
          <w:tcPr>
            <w:tcW w:w="992" w:type="dxa"/>
            <w:tcBorders>
              <w:top w:val="nil"/>
              <w:left w:val="single" w:sz="4" w:space="0" w:color="auto"/>
              <w:bottom w:val="single" w:sz="4" w:space="0" w:color="auto"/>
              <w:right w:val="single" w:sz="4" w:space="0" w:color="auto"/>
            </w:tcBorders>
            <w:shd w:val="clear" w:color="auto" w:fill="auto"/>
            <w:hideMark/>
          </w:tcPr>
          <w:p w:rsidR="00E4650A" w:rsidRPr="00085058" w:rsidRDefault="00E4650A" w:rsidP="00EC7A6A">
            <w:pPr>
              <w:suppressAutoHyphens/>
              <w:autoSpaceDE w:val="0"/>
              <w:autoSpaceDN w:val="0"/>
              <w:ind w:firstLine="0"/>
              <w:jc w:val="center"/>
              <w:rPr>
                <w:rFonts w:ascii="Calibri" w:hAnsi="Calibri"/>
                <w:color w:val="000000"/>
                <w:sz w:val="18"/>
                <w:szCs w:val="18"/>
              </w:rPr>
            </w:pPr>
            <w:r w:rsidRPr="00085058">
              <w:rPr>
                <w:color w:val="000000"/>
                <w:sz w:val="18"/>
                <w:szCs w:val="18"/>
              </w:rPr>
              <w:t>723</w:t>
            </w:r>
          </w:p>
        </w:tc>
      </w:tr>
      <w:tr w:rsidR="00E4650A" w:rsidRPr="00085058" w:rsidTr="00010CCD">
        <w:trPr>
          <w:trHeight w:val="20"/>
          <w:jc w:val="center"/>
        </w:trPr>
        <w:tc>
          <w:tcPr>
            <w:tcW w:w="651" w:type="dxa"/>
            <w:tcBorders>
              <w:top w:val="nil"/>
              <w:left w:val="single" w:sz="8" w:space="0" w:color="auto"/>
              <w:bottom w:val="single" w:sz="4" w:space="0" w:color="auto"/>
              <w:right w:val="nil"/>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w:t>
            </w:r>
          </w:p>
        </w:tc>
        <w:tc>
          <w:tcPr>
            <w:tcW w:w="3032" w:type="dxa"/>
            <w:tcBorders>
              <w:top w:val="nil"/>
              <w:left w:val="single" w:sz="8" w:space="0" w:color="auto"/>
              <w:bottom w:val="single" w:sz="4" w:space="0" w:color="auto"/>
              <w:right w:val="single" w:sz="8"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КОС базы отдыха </w:t>
            </w:r>
          </w:p>
        </w:tc>
        <w:tc>
          <w:tcPr>
            <w:tcW w:w="1116" w:type="dxa"/>
            <w:tcBorders>
              <w:top w:val="nil"/>
              <w:left w:val="nil"/>
              <w:bottom w:val="single" w:sz="4" w:space="0" w:color="auto"/>
              <w:right w:val="nil"/>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1130" w:type="dxa"/>
            <w:tcBorders>
              <w:top w:val="nil"/>
              <w:left w:val="single" w:sz="4" w:space="0" w:color="auto"/>
              <w:bottom w:val="single" w:sz="4" w:space="0" w:color="auto"/>
              <w:right w:val="single" w:sz="4"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36" w:type="dxa"/>
            <w:tcBorders>
              <w:top w:val="nil"/>
              <w:left w:val="nil"/>
              <w:bottom w:val="single" w:sz="4" w:space="0" w:color="auto"/>
              <w:right w:val="single" w:sz="8" w:space="0" w:color="auto"/>
            </w:tcBorders>
            <w:shd w:val="clear" w:color="auto" w:fill="auto"/>
            <w:vAlign w:val="center"/>
            <w:hideMark/>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8,3</w:t>
            </w:r>
          </w:p>
        </w:tc>
        <w:tc>
          <w:tcPr>
            <w:tcW w:w="1008" w:type="dxa"/>
            <w:tcBorders>
              <w:top w:val="nil"/>
              <w:left w:val="single" w:sz="4" w:space="0" w:color="auto"/>
              <w:bottom w:val="single" w:sz="4" w:space="0" w:color="auto"/>
              <w:right w:val="single" w:sz="4" w:space="0" w:color="auto"/>
            </w:tcBorders>
            <w:shd w:val="clear" w:color="auto" w:fill="auto"/>
          </w:tcPr>
          <w:p w:rsidR="00E4650A" w:rsidRPr="00085058" w:rsidRDefault="00E4650A" w:rsidP="00EC7A6A">
            <w:pPr>
              <w:suppressAutoHyphens/>
              <w:autoSpaceDE w:val="0"/>
              <w:autoSpaceDN w:val="0"/>
              <w:ind w:firstLine="0"/>
              <w:jc w:val="center"/>
              <w:rPr>
                <w:rFonts w:ascii="Calibri" w:hAnsi="Calibri"/>
                <w:color w:val="000000"/>
                <w:sz w:val="20"/>
                <w:szCs w:val="20"/>
              </w:rPr>
            </w:pPr>
            <w:r w:rsidRPr="00085058">
              <w:rPr>
                <w:color w:val="000000"/>
                <w:sz w:val="20"/>
                <w:szCs w:val="20"/>
              </w:rPr>
              <w:t>14764,25</w:t>
            </w:r>
          </w:p>
        </w:tc>
        <w:tc>
          <w:tcPr>
            <w:tcW w:w="1078" w:type="dxa"/>
            <w:tcBorders>
              <w:top w:val="nil"/>
              <w:left w:val="nil"/>
              <w:bottom w:val="single" w:sz="4" w:space="0" w:color="auto"/>
              <w:right w:val="single" w:sz="4" w:space="0" w:color="auto"/>
            </w:tcBorders>
            <w:shd w:val="clear" w:color="auto" w:fill="auto"/>
          </w:tcPr>
          <w:p w:rsidR="00E4650A" w:rsidRPr="00085058" w:rsidRDefault="00E4650A" w:rsidP="00EC7A6A">
            <w:pPr>
              <w:suppressAutoHyphens/>
              <w:autoSpaceDE w:val="0"/>
              <w:autoSpaceDN w:val="0"/>
              <w:ind w:firstLine="0"/>
              <w:jc w:val="center"/>
              <w:rPr>
                <w:rFonts w:ascii="Calibri" w:hAnsi="Calibri"/>
                <w:color w:val="000000"/>
                <w:sz w:val="20"/>
                <w:szCs w:val="20"/>
              </w:rPr>
            </w:pPr>
            <w:r w:rsidRPr="00085058">
              <w:rPr>
                <w:color w:val="000000"/>
                <w:sz w:val="20"/>
                <w:szCs w:val="20"/>
              </w:rPr>
              <w:t>40,45</w:t>
            </w:r>
          </w:p>
        </w:tc>
        <w:tc>
          <w:tcPr>
            <w:tcW w:w="992" w:type="dxa"/>
            <w:tcBorders>
              <w:top w:val="nil"/>
              <w:left w:val="single" w:sz="4" w:space="0" w:color="auto"/>
              <w:bottom w:val="single" w:sz="4" w:space="0" w:color="auto"/>
              <w:right w:val="single" w:sz="4" w:space="0" w:color="auto"/>
            </w:tcBorders>
            <w:shd w:val="clear" w:color="auto" w:fill="auto"/>
          </w:tcPr>
          <w:p w:rsidR="00E4650A" w:rsidRPr="00085058" w:rsidRDefault="00E4650A" w:rsidP="00EC7A6A">
            <w:pPr>
              <w:suppressAutoHyphens/>
              <w:autoSpaceDE w:val="0"/>
              <w:autoSpaceDN w:val="0"/>
              <w:ind w:firstLine="0"/>
              <w:jc w:val="center"/>
              <w:rPr>
                <w:rFonts w:ascii="Calibri" w:hAnsi="Calibri"/>
                <w:color w:val="000000"/>
                <w:sz w:val="20"/>
                <w:szCs w:val="20"/>
              </w:rPr>
            </w:pPr>
            <w:r w:rsidRPr="00085058">
              <w:rPr>
                <w:color w:val="000000"/>
                <w:sz w:val="20"/>
                <w:szCs w:val="20"/>
              </w:rPr>
              <w:t>1,7</w:t>
            </w:r>
          </w:p>
        </w:tc>
      </w:tr>
      <w:tr w:rsidR="00DD6B83" w:rsidRPr="00085058" w:rsidTr="009265E4">
        <w:trPr>
          <w:trHeight w:val="20"/>
          <w:jc w:val="center"/>
        </w:trPr>
        <w:tc>
          <w:tcPr>
            <w:tcW w:w="651" w:type="dxa"/>
            <w:tcBorders>
              <w:top w:val="nil"/>
              <w:left w:val="single" w:sz="8" w:space="0" w:color="auto"/>
              <w:bottom w:val="single" w:sz="4" w:space="0" w:color="auto"/>
              <w:right w:val="nil"/>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w:t>
            </w:r>
          </w:p>
        </w:tc>
        <w:tc>
          <w:tcPr>
            <w:tcW w:w="3032" w:type="dxa"/>
            <w:tcBorders>
              <w:top w:val="nil"/>
              <w:left w:val="single" w:sz="8" w:space="0" w:color="auto"/>
              <w:bottom w:val="single" w:sz="4" w:space="0" w:color="auto"/>
              <w:right w:val="single" w:sz="8" w:space="0" w:color="auto"/>
            </w:tcBorders>
            <w:shd w:val="clear" w:color="auto" w:fill="auto"/>
            <w:vAlign w:val="center"/>
          </w:tcPr>
          <w:p w:rsidR="00DD6B83" w:rsidRPr="00085058" w:rsidRDefault="00DD6B83" w:rsidP="00EC7A6A">
            <w:pPr>
              <w:suppressAutoHyphens/>
              <w:spacing w:before="0" w:after="0" w:line="240" w:lineRule="auto"/>
              <w:ind w:firstLine="0"/>
              <w:jc w:val="center"/>
              <w:rPr>
                <w:color w:val="000000"/>
                <w:sz w:val="20"/>
                <w:szCs w:val="20"/>
              </w:rPr>
            </w:pPr>
            <w:r w:rsidRPr="00085058">
              <w:rPr>
                <w:color w:val="000000"/>
                <w:sz w:val="20"/>
                <w:szCs w:val="20"/>
              </w:rPr>
              <w:t>КОС п. Подгорный</w:t>
            </w:r>
          </w:p>
        </w:tc>
        <w:tc>
          <w:tcPr>
            <w:tcW w:w="1116" w:type="dxa"/>
            <w:tcBorders>
              <w:top w:val="nil"/>
              <w:left w:val="nil"/>
              <w:bottom w:val="single" w:sz="4" w:space="0" w:color="auto"/>
              <w:right w:val="nil"/>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1265930</w:t>
            </w:r>
          </w:p>
        </w:tc>
        <w:tc>
          <w:tcPr>
            <w:tcW w:w="1130" w:type="dxa"/>
            <w:tcBorders>
              <w:top w:val="nil"/>
              <w:left w:val="single" w:sz="4" w:space="0" w:color="auto"/>
              <w:bottom w:val="single" w:sz="4" w:space="0" w:color="auto"/>
              <w:right w:val="single" w:sz="4" w:space="0" w:color="auto"/>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3468</w:t>
            </w:r>
          </w:p>
        </w:tc>
        <w:tc>
          <w:tcPr>
            <w:tcW w:w="936" w:type="dxa"/>
            <w:tcBorders>
              <w:top w:val="nil"/>
              <w:left w:val="nil"/>
              <w:bottom w:val="single" w:sz="4" w:space="0" w:color="auto"/>
              <w:right w:val="single" w:sz="8" w:space="0" w:color="auto"/>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144,5</w:t>
            </w:r>
          </w:p>
        </w:tc>
        <w:tc>
          <w:tcPr>
            <w:tcW w:w="1008" w:type="dxa"/>
            <w:tcBorders>
              <w:top w:val="nil"/>
              <w:left w:val="single" w:sz="4" w:space="0" w:color="auto"/>
              <w:bottom w:val="single" w:sz="4" w:space="0" w:color="auto"/>
              <w:right w:val="single" w:sz="4" w:space="0" w:color="auto"/>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362640</w:t>
            </w:r>
          </w:p>
        </w:tc>
        <w:tc>
          <w:tcPr>
            <w:tcW w:w="1078" w:type="dxa"/>
            <w:tcBorders>
              <w:top w:val="nil"/>
              <w:left w:val="nil"/>
              <w:bottom w:val="single" w:sz="4" w:space="0" w:color="auto"/>
              <w:right w:val="single" w:sz="4" w:space="0" w:color="auto"/>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993,5</w:t>
            </w:r>
          </w:p>
        </w:tc>
        <w:tc>
          <w:tcPr>
            <w:tcW w:w="992" w:type="dxa"/>
            <w:tcBorders>
              <w:top w:val="nil"/>
              <w:left w:val="single" w:sz="4" w:space="0" w:color="auto"/>
              <w:bottom w:val="single" w:sz="4" w:space="0" w:color="auto"/>
              <w:right w:val="single" w:sz="4" w:space="0" w:color="auto"/>
            </w:tcBorders>
            <w:shd w:val="clear" w:color="auto" w:fill="auto"/>
            <w:vAlign w:val="center"/>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41,4</w:t>
            </w:r>
          </w:p>
        </w:tc>
      </w:tr>
      <w:tr w:rsidR="00E4650A" w:rsidRPr="00085058" w:rsidTr="00010CCD">
        <w:trPr>
          <w:trHeight w:val="20"/>
          <w:jc w:val="center"/>
        </w:trPr>
        <w:tc>
          <w:tcPr>
            <w:tcW w:w="651" w:type="dxa"/>
            <w:tcBorders>
              <w:top w:val="nil"/>
              <w:left w:val="single" w:sz="8" w:space="0" w:color="auto"/>
              <w:bottom w:val="single" w:sz="4" w:space="0" w:color="auto"/>
              <w:right w:val="nil"/>
            </w:tcBorders>
            <w:shd w:val="clear" w:color="auto" w:fill="auto"/>
            <w:vAlign w:val="center"/>
          </w:tcPr>
          <w:p w:rsidR="00E4650A" w:rsidRPr="00085058" w:rsidRDefault="00E4650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w:t>
            </w:r>
          </w:p>
        </w:tc>
        <w:tc>
          <w:tcPr>
            <w:tcW w:w="3032" w:type="dxa"/>
            <w:tcBorders>
              <w:top w:val="nil"/>
              <w:left w:val="single" w:sz="8" w:space="0" w:color="auto"/>
              <w:bottom w:val="single" w:sz="4" w:space="0" w:color="auto"/>
              <w:right w:val="single" w:sz="8" w:space="0" w:color="auto"/>
            </w:tcBorders>
            <w:shd w:val="clear" w:color="auto" w:fill="auto"/>
            <w:vAlign w:val="center"/>
          </w:tcPr>
          <w:p w:rsidR="00E4650A" w:rsidRPr="00085058" w:rsidRDefault="00E4650A" w:rsidP="00EC7A6A">
            <w:pPr>
              <w:suppressAutoHyphens/>
              <w:spacing w:before="0" w:after="0" w:line="240" w:lineRule="auto"/>
              <w:ind w:firstLine="0"/>
              <w:jc w:val="center"/>
              <w:rPr>
                <w:sz w:val="20"/>
                <w:szCs w:val="20"/>
              </w:rPr>
            </w:pPr>
            <w:r w:rsidRPr="00085058">
              <w:rPr>
                <w:sz w:val="20"/>
                <w:szCs w:val="20"/>
              </w:rPr>
              <w:t>д. Шивера (вывоз стоков на ОС)</w:t>
            </w:r>
          </w:p>
        </w:tc>
        <w:tc>
          <w:tcPr>
            <w:tcW w:w="3182" w:type="dxa"/>
            <w:gridSpan w:val="3"/>
            <w:tcBorders>
              <w:top w:val="nil"/>
              <w:left w:val="nil"/>
              <w:bottom w:val="single" w:sz="4" w:space="0" w:color="auto"/>
              <w:right w:val="single" w:sz="8" w:space="0" w:color="auto"/>
            </w:tcBorders>
            <w:shd w:val="clear" w:color="auto" w:fill="auto"/>
            <w:vAlign w:val="center"/>
          </w:tcPr>
          <w:p w:rsidR="00E4650A" w:rsidRPr="00085058" w:rsidRDefault="00E4650A" w:rsidP="00EC7A6A">
            <w:pPr>
              <w:suppressAutoHyphens/>
              <w:spacing w:before="0" w:after="0" w:line="240" w:lineRule="auto"/>
              <w:ind w:firstLine="0"/>
              <w:jc w:val="center"/>
              <w:rPr>
                <w:color w:val="000000"/>
                <w:sz w:val="20"/>
                <w:szCs w:val="20"/>
              </w:rPr>
            </w:pPr>
            <w:r w:rsidRPr="00085058">
              <w:rPr>
                <w:color w:val="000000"/>
                <w:sz w:val="20"/>
                <w:szCs w:val="20"/>
              </w:rPr>
              <w:t>нет оборудования</w:t>
            </w:r>
          </w:p>
        </w:tc>
        <w:tc>
          <w:tcPr>
            <w:tcW w:w="1008" w:type="dxa"/>
            <w:tcBorders>
              <w:top w:val="nil"/>
              <w:left w:val="single" w:sz="4" w:space="0" w:color="auto"/>
              <w:bottom w:val="single" w:sz="4" w:space="0" w:color="auto"/>
              <w:right w:val="single" w:sz="4" w:space="0" w:color="auto"/>
            </w:tcBorders>
            <w:shd w:val="clear" w:color="auto" w:fill="auto"/>
          </w:tcPr>
          <w:p w:rsidR="00E4650A" w:rsidRPr="00085058" w:rsidRDefault="00E4650A" w:rsidP="00EC7A6A">
            <w:pPr>
              <w:suppressAutoHyphens/>
              <w:autoSpaceDE w:val="0"/>
              <w:autoSpaceDN w:val="0"/>
              <w:ind w:firstLine="0"/>
              <w:jc w:val="center"/>
              <w:rPr>
                <w:rFonts w:ascii="Calibri" w:hAnsi="Calibri"/>
                <w:color w:val="000000"/>
                <w:sz w:val="20"/>
                <w:szCs w:val="20"/>
              </w:rPr>
            </w:pPr>
            <w:r w:rsidRPr="00085058">
              <w:rPr>
                <w:color w:val="000000"/>
                <w:sz w:val="20"/>
                <w:szCs w:val="20"/>
              </w:rPr>
              <w:t>13 099,9</w:t>
            </w:r>
          </w:p>
        </w:tc>
        <w:tc>
          <w:tcPr>
            <w:tcW w:w="1078" w:type="dxa"/>
            <w:tcBorders>
              <w:top w:val="nil"/>
              <w:left w:val="nil"/>
              <w:bottom w:val="single" w:sz="4" w:space="0" w:color="auto"/>
              <w:right w:val="single" w:sz="4" w:space="0" w:color="auto"/>
            </w:tcBorders>
            <w:shd w:val="clear" w:color="auto" w:fill="auto"/>
          </w:tcPr>
          <w:p w:rsidR="00E4650A" w:rsidRPr="00085058" w:rsidRDefault="00E4650A" w:rsidP="00EC7A6A">
            <w:pPr>
              <w:suppressAutoHyphens/>
              <w:autoSpaceDE w:val="0"/>
              <w:autoSpaceDN w:val="0"/>
              <w:ind w:firstLine="0"/>
              <w:jc w:val="center"/>
              <w:rPr>
                <w:rFonts w:ascii="Calibri" w:hAnsi="Calibri"/>
                <w:color w:val="000000"/>
                <w:sz w:val="20"/>
                <w:szCs w:val="20"/>
              </w:rPr>
            </w:pPr>
            <w:r w:rsidRPr="00085058">
              <w:rPr>
                <w:color w:val="000000"/>
                <w:sz w:val="20"/>
                <w:szCs w:val="20"/>
              </w:rPr>
              <w:t>35,89</w:t>
            </w:r>
          </w:p>
        </w:tc>
        <w:tc>
          <w:tcPr>
            <w:tcW w:w="992" w:type="dxa"/>
            <w:tcBorders>
              <w:top w:val="nil"/>
              <w:left w:val="single" w:sz="4" w:space="0" w:color="auto"/>
              <w:bottom w:val="single" w:sz="4" w:space="0" w:color="auto"/>
              <w:right w:val="single" w:sz="4" w:space="0" w:color="auto"/>
            </w:tcBorders>
            <w:shd w:val="clear" w:color="auto" w:fill="auto"/>
          </w:tcPr>
          <w:p w:rsidR="00E4650A" w:rsidRPr="00085058" w:rsidRDefault="00E4650A" w:rsidP="00EC7A6A">
            <w:pPr>
              <w:suppressAutoHyphens/>
              <w:autoSpaceDE w:val="0"/>
              <w:autoSpaceDN w:val="0"/>
              <w:ind w:firstLine="0"/>
              <w:jc w:val="center"/>
              <w:rPr>
                <w:rFonts w:ascii="Calibri" w:hAnsi="Calibri"/>
                <w:color w:val="000000"/>
                <w:sz w:val="20"/>
                <w:szCs w:val="20"/>
              </w:rPr>
            </w:pPr>
            <w:r w:rsidRPr="00085058">
              <w:rPr>
                <w:color w:val="000000"/>
                <w:sz w:val="20"/>
                <w:szCs w:val="20"/>
              </w:rPr>
              <w:t>1,5</w:t>
            </w:r>
          </w:p>
        </w:tc>
      </w:tr>
      <w:tr w:rsidR="00DD6B83" w:rsidRPr="00085058" w:rsidTr="009265E4">
        <w:trPr>
          <w:trHeight w:val="20"/>
          <w:jc w:val="center"/>
        </w:trPr>
        <w:tc>
          <w:tcPr>
            <w:tcW w:w="651" w:type="dxa"/>
            <w:tcBorders>
              <w:top w:val="nil"/>
              <w:left w:val="single" w:sz="8" w:space="0" w:color="auto"/>
              <w:bottom w:val="nil"/>
              <w:right w:val="nil"/>
            </w:tcBorders>
            <w:shd w:val="clear" w:color="auto" w:fill="auto"/>
            <w:vAlign w:val="center"/>
            <w:hideMark/>
          </w:tcPr>
          <w:p w:rsidR="00DD6B83" w:rsidRPr="00085058" w:rsidRDefault="003D6737"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w:t>
            </w:r>
          </w:p>
        </w:tc>
        <w:tc>
          <w:tcPr>
            <w:tcW w:w="3032" w:type="dxa"/>
            <w:tcBorders>
              <w:top w:val="nil"/>
              <w:left w:val="single" w:sz="8" w:space="0" w:color="auto"/>
              <w:bottom w:val="single" w:sz="4" w:space="0" w:color="auto"/>
              <w:right w:val="single" w:sz="8" w:space="0" w:color="auto"/>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КОС г.о Сосновоборск</w:t>
            </w:r>
          </w:p>
        </w:tc>
        <w:tc>
          <w:tcPr>
            <w:tcW w:w="1116" w:type="dxa"/>
            <w:tcBorders>
              <w:top w:val="nil"/>
              <w:left w:val="nil"/>
              <w:bottom w:val="nil"/>
              <w:right w:val="nil"/>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130" w:type="dxa"/>
            <w:tcBorders>
              <w:top w:val="nil"/>
              <w:left w:val="single" w:sz="4" w:space="0" w:color="auto"/>
              <w:bottom w:val="nil"/>
              <w:right w:val="nil"/>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36" w:type="dxa"/>
            <w:tcBorders>
              <w:top w:val="nil"/>
              <w:left w:val="single" w:sz="4" w:space="0" w:color="auto"/>
              <w:bottom w:val="nil"/>
              <w:right w:val="single" w:sz="8" w:space="0" w:color="auto"/>
            </w:tcBorders>
            <w:shd w:val="clear" w:color="auto" w:fill="auto"/>
            <w:vAlign w:val="center"/>
            <w:hideMark/>
          </w:tcPr>
          <w:p w:rsidR="00DD6B83" w:rsidRPr="00085058" w:rsidRDefault="00DD6B83"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1008" w:type="dxa"/>
            <w:tcBorders>
              <w:top w:val="nil"/>
              <w:left w:val="nil"/>
              <w:bottom w:val="nil"/>
              <w:right w:val="nil"/>
            </w:tcBorders>
            <w:shd w:val="clear" w:color="auto" w:fill="auto"/>
            <w:vAlign w:val="center"/>
            <w:hideMark/>
          </w:tcPr>
          <w:p w:rsidR="00DD6B83" w:rsidRPr="00085058" w:rsidRDefault="00DD6B83"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20676</w:t>
            </w:r>
          </w:p>
        </w:tc>
        <w:tc>
          <w:tcPr>
            <w:tcW w:w="1078" w:type="dxa"/>
            <w:tcBorders>
              <w:top w:val="nil"/>
              <w:left w:val="single" w:sz="4" w:space="0" w:color="auto"/>
              <w:bottom w:val="single" w:sz="4"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56,6</w:t>
            </w:r>
          </w:p>
        </w:tc>
        <w:tc>
          <w:tcPr>
            <w:tcW w:w="992" w:type="dxa"/>
            <w:tcBorders>
              <w:top w:val="nil"/>
              <w:left w:val="single" w:sz="4" w:space="0" w:color="auto"/>
              <w:bottom w:val="single" w:sz="4" w:space="0" w:color="auto"/>
              <w:right w:val="single" w:sz="4" w:space="0" w:color="auto"/>
            </w:tcBorders>
            <w:shd w:val="clear" w:color="auto" w:fill="auto"/>
            <w:vAlign w:val="center"/>
            <w:hideMark/>
          </w:tcPr>
          <w:p w:rsidR="00DD6B83" w:rsidRPr="00085058" w:rsidRDefault="00DD6B83" w:rsidP="00EC7A6A">
            <w:pPr>
              <w:suppressAutoHyphens/>
              <w:spacing w:before="0" w:after="0" w:line="240" w:lineRule="auto"/>
              <w:ind w:left="-107" w:right="-108" w:firstLine="0"/>
              <w:jc w:val="center"/>
              <w:rPr>
                <w:rFonts w:eastAsia="Times New Roman" w:cs="Times New Roman"/>
                <w:color w:val="000000"/>
                <w:sz w:val="20"/>
                <w:szCs w:val="20"/>
              </w:rPr>
            </w:pPr>
            <w:r w:rsidRPr="00085058">
              <w:rPr>
                <w:color w:val="000000"/>
                <w:sz w:val="20"/>
                <w:szCs w:val="20"/>
              </w:rPr>
              <w:t>2,4</w:t>
            </w:r>
          </w:p>
        </w:tc>
      </w:tr>
      <w:tr w:rsidR="001A1518" w:rsidRPr="00085058" w:rsidTr="009265E4">
        <w:trPr>
          <w:trHeight w:val="20"/>
          <w:jc w:val="center"/>
        </w:trPr>
        <w:tc>
          <w:tcPr>
            <w:tcW w:w="3683" w:type="dxa"/>
            <w:gridSpan w:val="2"/>
            <w:tcBorders>
              <w:top w:val="single" w:sz="8" w:space="0" w:color="auto"/>
              <w:left w:val="single" w:sz="8" w:space="0" w:color="auto"/>
              <w:bottom w:val="single" w:sz="8" w:space="0" w:color="auto"/>
              <w:right w:val="single" w:sz="4" w:space="0" w:color="auto"/>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Итого по </w:t>
            </w:r>
            <w:r w:rsidR="00B369A0" w:rsidRPr="00085058">
              <w:rPr>
                <w:rFonts w:eastAsia="Times New Roman" w:cs="Times New Roman"/>
                <w:b/>
                <w:bCs/>
                <w:color w:val="000000"/>
                <w:sz w:val="20"/>
                <w:szCs w:val="20"/>
              </w:rPr>
              <w:t>ЗАТО</w:t>
            </w:r>
            <w:r w:rsidRPr="00085058">
              <w:rPr>
                <w:rFonts w:eastAsia="Times New Roman" w:cs="Times New Roman"/>
                <w:b/>
                <w:bCs/>
                <w:color w:val="000000"/>
                <w:sz w:val="20"/>
                <w:szCs w:val="20"/>
              </w:rPr>
              <w:t xml:space="preserve"> Железногорск</w:t>
            </w:r>
          </w:p>
        </w:tc>
        <w:tc>
          <w:tcPr>
            <w:tcW w:w="1116" w:type="dxa"/>
            <w:tcBorders>
              <w:top w:val="single" w:sz="8" w:space="0" w:color="auto"/>
              <w:left w:val="single" w:sz="8"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23068000</w:t>
            </w:r>
          </w:p>
        </w:tc>
        <w:tc>
          <w:tcPr>
            <w:tcW w:w="1130" w:type="dxa"/>
            <w:tcBorders>
              <w:top w:val="single" w:sz="8" w:space="0" w:color="auto"/>
              <w:left w:val="single" w:sz="4" w:space="0" w:color="auto"/>
              <w:bottom w:val="single" w:sz="8" w:space="0" w:color="auto"/>
              <w:right w:val="nil"/>
            </w:tcBorders>
            <w:shd w:val="clear" w:color="auto" w:fill="auto"/>
            <w:vAlign w:val="center"/>
            <w:hideMark/>
          </w:tcPr>
          <w:p w:rsidR="001A1518" w:rsidRPr="00085058" w:rsidRDefault="001A1518"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63200</w:t>
            </w:r>
          </w:p>
        </w:tc>
        <w:tc>
          <w:tcPr>
            <w:tcW w:w="936" w:type="dxa"/>
            <w:tcBorders>
              <w:top w:val="single" w:sz="8" w:space="0" w:color="auto"/>
              <w:left w:val="single" w:sz="4" w:space="0" w:color="auto"/>
              <w:bottom w:val="single" w:sz="8" w:space="0" w:color="auto"/>
              <w:right w:val="single" w:sz="8" w:space="0" w:color="auto"/>
            </w:tcBorders>
            <w:shd w:val="clear" w:color="auto" w:fill="auto"/>
            <w:vAlign w:val="center"/>
            <w:hideMark/>
          </w:tcPr>
          <w:p w:rsidR="001A1518" w:rsidRPr="00085058" w:rsidRDefault="001A1518"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2633,3</w:t>
            </w:r>
          </w:p>
        </w:tc>
        <w:tc>
          <w:tcPr>
            <w:tcW w:w="1008" w:type="dxa"/>
            <w:tcBorders>
              <w:top w:val="single" w:sz="8" w:space="0" w:color="auto"/>
              <w:left w:val="nil"/>
              <w:bottom w:val="single" w:sz="8" w:space="0" w:color="auto"/>
              <w:right w:val="nil"/>
            </w:tcBorders>
            <w:shd w:val="clear" w:color="auto" w:fill="auto"/>
            <w:vAlign w:val="center"/>
            <w:hideMark/>
          </w:tcPr>
          <w:p w:rsidR="001A1518" w:rsidRPr="00085058" w:rsidRDefault="00E4650A"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b/>
                <w:bCs/>
                <w:color w:val="000000"/>
                <w:sz w:val="20"/>
                <w:szCs w:val="20"/>
              </w:rPr>
              <w:t>6745755,15</w:t>
            </w:r>
          </w:p>
        </w:tc>
        <w:tc>
          <w:tcPr>
            <w:tcW w:w="1078" w:type="dxa"/>
            <w:tcBorders>
              <w:top w:val="single" w:sz="8" w:space="0" w:color="auto"/>
              <w:left w:val="single" w:sz="4" w:space="0" w:color="auto"/>
              <w:bottom w:val="single" w:sz="8" w:space="0" w:color="auto"/>
              <w:right w:val="nil"/>
            </w:tcBorders>
            <w:shd w:val="clear" w:color="auto" w:fill="auto"/>
            <w:vAlign w:val="center"/>
            <w:hideMark/>
          </w:tcPr>
          <w:p w:rsidR="001A1518" w:rsidRPr="00085058" w:rsidRDefault="00E4650A"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b/>
                <w:bCs/>
                <w:color w:val="000000"/>
                <w:sz w:val="20"/>
                <w:szCs w:val="20"/>
              </w:rPr>
              <w:t>18481,44</w:t>
            </w:r>
          </w:p>
        </w:tc>
        <w:tc>
          <w:tcPr>
            <w:tcW w:w="992" w:type="dxa"/>
            <w:tcBorders>
              <w:top w:val="single" w:sz="8" w:space="0" w:color="auto"/>
              <w:left w:val="single" w:sz="4" w:space="0" w:color="auto"/>
              <w:bottom w:val="single" w:sz="8" w:space="0" w:color="auto"/>
              <w:right w:val="single" w:sz="4" w:space="0" w:color="auto"/>
            </w:tcBorders>
            <w:shd w:val="clear" w:color="auto" w:fill="auto"/>
            <w:vAlign w:val="center"/>
            <w:hideMark/>
          </w:tcPr>
          <w:p w:rsidR="001A1518" w:rsidRPr="00085058" w:rsidRDefault="00E4650A" w:rsidP="00EC7A6A">
            <w:pPr>
              <w:suppressAutoHyphens/>
              <w:spacing w:before="0" w:after="0" w:line="240" w:lineRule="auto"/>
              <w:ind w:firstLine="0"/>
              <w:jc w:val="center"/>
              <w:rPr>
                <w:rFonts w:eastAsia="Times New Roman" w:cs="Times New Roman"/>
                <w:b/>
                <w:bCs/>
                <w:color w:val="000000"/>
                <w:sz w:val="20"/>
                <w:szCs w:val="20"/>
              </w:rPr>
            </w:pPr>
            <w:r w:rsidRPr="00085058">
              <w:rPr>
                <w:rFonts w:cs="Times New Roman"/>
                <w:b/>
                <w:color w:val="000000"/>
                <w:sz w:val="20"/>
              </w:rPr>
              <w:t>770</w:t>
            </w:r>
          </w:p>
        </w:tc>
      </w:tr>
    </w:tbl>
    <w:p w:rsidR="004F769D" w:rsidRPr="00085058" w:rsidRDefault="00A83360" w:rsidP="00EC7A6A">
      <w:pPr>
        <w:suppressAutoHyphens/>
        <w:ind w:right="140" w:firstLine="0"/>
        <w:rPr>
          <w:rFonts w:cs="Times New Roman"/>
          <w:szCs w:val="24"/>
        </w:rPr>
      </w:pPr>
      <w:r w:rsidRPr="00085058">
        <w:rPr>
          <w:rFonts w:cs="Times New Roman"/>
          <w:szCs w:val="24"/>
        </w:rPr>
        <w:t xml:space="preserve">            </w:t>
      </w:r>
      <w:r w:rsidR="00DD6B83" w:rsidRPr="00085058">
        <w:rPr>
          <w:rFonts w:cs="Times New Roman"/>
          <w:szCs w:val="24"/>
        </w:rPr>
        <w:t xml:space="preserve">  Применяемая на КОС технологиях очистки сточных вод, описана выше в разделе 3.1.2.</w:t>
      </w:r>
    </w:p>
    <w:p w:rsidR="004F769D" w:rsidRPr="00085058" w:rsidRDefault="004F769D" w:rsidP="00EC7A6A">
      <w:pPr>
        <w:suppressAutoHyphens/>
        <w:spacing w:before="0" w:after="0"/>
        <w:ind w:firstLine="0"/>
      </w:pPr>
    </w:p>
    <w:p w:rsidR="009F0FD7" w:rsidRPr="00085058" w:rsidRDefault="003C31E7" w:rsidP="00EC7A6A">
      <w:pPr>
        <w:numPr>
          <w:ilvl w:val="1"/>
          <w:numId w:val="28"/>
        </w:numPr>
        <w:suppressAutoHyphens/>
        <w:ind w:left="709"/>
        <w:contextualSpacing/>
        <w:outlineLvl w:val="1"/>
        <w:rPr>
          <w:rFonts w:eastAsia="Times New Roman" w:cs="Times New Roman"/>
          <w:b/>
          <w:szCs w:val="28"/>
        </w:rPr>
      </w:pPr>
      <w:bookmarkStart w:id="25" w:name="_Toc76648908"/>
      <w:r w:rsidRPr="00085058">
        <w:rPr>
          <w:rFonts w:eastAsia="Times New Roman" w:cs="Times New Roman"/>
          <w:b/>
          <w:szCs w:val="28"/>
        </w:rPr>
        <w:t>БАЛАНСЫ СТОЧНЫХ ВОД В СИСТЕМЕ ВОДООТВЕДЕНИЯ.</w:t>
      </w:r>
      <w:bookmarkEnd w:id="25"/>
    </w:p>
    <w:p w:rsidR="009F0FD7" w:rsidRPr="00085058" w:rsidRDefault="00357A51" w:rsidP="00EC7A6A">
      <w:pPr>
        <w:numPr>
          <w:ilvl w:val="2"/>
          <w:numId w:val="28"/>
        </w:numPr>
        <w:suppressAutoHyphens/>
        <w:contextualSpacing/>
        <w:outlineLvl w:val="1"/>
        <w:rPr>
          <w:rFonts w:eastAsia="Times New Roman" w:cs="Times New Roman"/>
          <w:b/>
          <w:sz w:val="28"/>
          <w:szCs w:val="28"/>
        </w:rPr>
      </w:pPr>
      <w:bookmarkStart w:id="26" w:name="_Toc76648909"/>
      <w:r w:rsidRPr="00085058">
        <w:rPr>
          <w:rFonts w:eastAsia="Times New Roman" w:cs="Times New Roman"/>
          <w:b/>
          <w:szCs w:val="24"/>
        </w:rPr>
        <w:t>Б</w:t>
      </w:r>
      <w:r w:rsidRPr="00085058">
        <w:rPr>
          <w:rFonts w:eastAsia="Calibri"/>
          <w:b/>
          <w:szCs w:val="24"/>
        </w:rPr>
        <w:t>аланс поступления сточных вод в централизованную систему водоотведения и отведения стоков по технологическим зонам водоотведения</w:t>
      </w:r>
      <w:r w:rsidRPr="00085058">
        <w:rPr>
          <w:rFonts w:eastAsia="Times New Roman" w:cs="Times New Roman"/>
          <w:b/>
          <w:sz w:val="28"/>
          <w:szCs w:val="28"/>
        </w:rPr>
        <w:t>.</w:t>
      </w:r>
      <w:bookmarkEnd w:id="26"/>
    </w:p>
    <w:p w:rsidR="00DF5A52" w:rsidRPr="00085058" w:rsidRDefault="00FC037F" w:rsidP="00EC7A6A">
      <w:pPr>
        <w:pStyle w:val="afff2"/>
        <w:suppressAutoHyphens/>
        <w:ind w:firstLine="0"/>
      </w:pPr>
      <w:r w:rsidRPr="00085058">
        <w:t xml:space="preserve"> </w:t>
      </w:r>
      <w:r w:rsidR="00DF5A52" w:rsidRPr="00085058">
        <w:t xml:space="preserve">       Структурный баланс поступления стоков в сеть по видам потребителей (население, бюджет, промышленность, прочие, неорганизованные стоки) по технологическим зонам городского округа </w:t>
      </w:r>
      <w:r w:rsidR="00DF5A52" w:rsidRPr="00085058">
        <w:lastRenderedPageBreak/>
        <w:t>Железногорска (годовой, среднесуточный, максимальный суточный, в час максимального потребления) за 20</w:t>
      </w:r>
      <w:r w:rsidR="00C213EA" w:rsidRPr="00085058">
        <w:t>24</w:t>
      </w:r>
      <w:r w:rsidR="00DF5A52" w:rsidRPr="00085058">
        <w:t xml:space="preserve"> год представлен в таблице 3.</w:t>
      </w:r>
      <w:r w:rsidR="00713960" w:rsidRPr="00085058">
        <w:t>19</w:t>
      </w:r>
      <w:r w:rsidR="00DF5A52" w:rsidRPr="00085058">
        <w:t xml:space="preserve"> </w:t>
      </w:r>
    </w:p>
    <w:p w:rsidR="009F0FD7" w:rsidRPr="00085058" w:rsidRDefault="00781C80" w:rsidP="00EC7A6A">
      <w:pPr>
        <w:suppressAutoHyphens/>
        <w:ind w:firstLine="0"/>
      </w:pPr>
      <w:r w:rsidRPr="00085058">
        <w:t xml:space="preserve">  </w:t>
      </w:r>
      <w:r w:rsidR="00DF5A52" w:rsidRPr="00085058">
        <w:rPr>
          <w:b/>
        </w:rPr>
        <w:t xml:space="preserve">Таблица </w:t>
      </w:r>
      <w:r w:rsidR="0018677B" w:rsidRPr="00085058">
        <w:rPr>
          <w:b/>
          <w:noProof/>
        </w:rPr>
        <w:t>3</w:t>
      </w:r>
      <w:r w:rsidR="00DF5A52" w:rsidRPr="00085058">
        <w:rPr>
          <w:b/>
        </w:rPr>
        <w:t>.</w:t>
      </w:r>
      <w:r w:rsidR="00713960" w:rsidRPr="00085058">
        <w:rPr>
          <w:b/>
        </w:rPr>
        <w:t>19</w:t>
      </w:r>
      <w:r w:rsidR="00DF5A52" w:rsidRPr="00085058">
        <w:t xml:space="preserve">  – </w:t>
      </w:r>
      <w:r w:rsidRPr="00085058">
        <w:t xml:space="preserve">Структурный баланс </w:t>
      </w:r>
      <w:r w:rsidR="00DF5A52" w:rsidRPr="00085058">
        <w:t xml:space="preserve">по </w:t>
      </w:r>
      <w:r w:rsidRPr="00085058">
        <w:t>Технологическим зонам водоотведения.</w:t>
      </w:r>
      <w:r w:rsidR="00DF5A52" w:rsidRPr="00085058">
        <w:t xml:space="preserve">  </w:t>
      </w:r>
    </w:p>
    <w:tbl>
      <w:tblPr>
        <w:tblW w:w="9848" w:type="dxa"/>
        <w:jc w:val="center"/>
        <w:tblLook w:val="04A0"/>
      </w:tblPr>
      <w:tblGrid>
        <w:gridCol w:w="516"/>
        <w:gridCol w:w="2881"/>
        <w:gridCol w:w="1188"/>
        <w:gridCol w:w="1121"/>
        <w:gridCol w:w="1550"/>
        <w:gridCol w:w="1042"/>
        <w:gridCol w:w="1550"/>
      </w:tblGrid>
      <w:tr w:rsidR="00781C80" w:rsidRPr="00085058" w:rsidTr="009265E4">
        <w:trPr>
          <w:trHeight w:val="20"/>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2881"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w:t>
            </w:r>
          </w:p>
        </w:tc>
        <w:tc>
          <w:tcPr>
            <w:tcW w:w="6451" w:type="dxa"/>
            <w:gridSpan w:val="5"/>
            <w:tcBorders>
              <w:top w:val="single" w:sz="4" w:space="0" w:color="auto"/>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Фактическая производительная нагрузка в 2</w:t>
            </w:r>
            <w:r w:rsidR="003C6B01" w:rsidRPr="00085058">
              <w:rPr>
                <w:rFonts w:eastAsia="Times New Roman" w:cs="Times New Roman"/>
                <w:b/>
                <w:bCs/>
                <w:color w:val="000000"/>
                <w:sz w:val="20"/>
                <w:szCs w:val="20"/>
              </w:rPr>
              <w:t>024</w:t>
            </w:r>
            <w:r w:rsidRPr="00085058">
              <w:rPr>
                <w:rFonts w:eastAsia="Times New Roman" w:cs="Times New Roman"/>
                <w:b/>
                <w:bCs/>
                <w:color w:val="000000"/>
                <w:sz w:val="20"/>
                <w:szCs w:val="20"/>
              </w:rPr>
              <w:t xml:space="preserve"> г.</w:t>
            </w:r>
          </w:p>
        </w:tc>
      </w:tr>
      <w:tr w:rsidR="00781C80" w:rsidRPr="00085058" w:rsidTr="009265E4">
        <w:trPr>
          <w:trHeight w:val="20"/>
          <w:jc w:val="center"/>
        </w:trPr>
        <w:tc>
          <w:tcPr>
            <w:tcW w:w="516" w:type="dxa"/>
            <w:vMerge/>
            <w:tcBorders>
              <w:top w:val="single" w:sz="4" w:space="0" w:color="auto"/>
              <w:left w:val="single" w:sz="4" w:space="0" w:color="auto"/>
              <w:bottom w:val="single" w:sz="4" w:space="0" w:color="auto"/>
              <w:right w:val="single" w:sz="4" w:space="0" w:color="auto"/>
            </w:tcBorders>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p>
        </w:tc>
        <w:tc>
          <w:tcPr>
            <w:tcW w:w="2881" w:type="dxa"/>
            <w:vMerge/>
            <w:tcBorders>
              <w:top w:val="single" w:sz="4" w:space="0" w:color="auto"/>
              <w:left w:val="single" w:sz="4" w:space="0" w:color="auto"/>
              <w:bottom w:val="single" w:sz="4" w:space="0" w:color="auto"/>
              <w:right w:val="single" w:sz="4" w:space="0" w:color="auto"/>
            </w:tcBorders>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годовая м3/год</w:t>
            </w: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суточная м3/сут</w:t>
            </w:r>
          </w:p>
        </w:tc>
        <w:tc>
          <w:tcPr>
            <w:tcW w:w="1550"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максимальная суточная, м3/сут (max)</w:t>
            </w:r>
          </w:p>
        </w:tc>
        <w:tc>
          <w:tcPr>
            <w:tcW w:w="1042"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часовая, м3/час</w:t>
            </w:r>
          </w:p>
        </w:tc>
        <w:tc>
          <w:tcPr>
            <w:tcW w:w="1550"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максимальная  часовая, м3/час (max)</w:t>
            </w:r>
          </w:p>
        </w:tc>
      </w:tr>
      <w:tr w:rsidR="00781C80" w:rsidRPr="00085058" w:rsidTr="009265E4">
        <w:trPr>
          <w:trHeight w:val="20"/>
          <w:jc w:val="center"/>
        </w:trPr>
        <w:tc>
          <w:tcPr>
            <w:tcW w:w="984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№1 (КОС-Железногорска)</w:t>
            </w:r>
          </w:p>
        </w:tc>
      </w:tr>
      <w:tr w:rsidR="003C6B01"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гор. Железногорск</w:t>
            </w:r>
          </w:p>
        </w:tc>
        <w:tc>
          <w:tcPr>
            <w:tcW w:w="118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line="20" w:lineRule="atLeast"/>
              <w:ind w:firstLine="0"/>
              <w:jc w:val="center"/>
              <w:rPr>
                <w:sz w:val="20"/>
                <w:szCs w:val="20"/>
              </w:rPr>
            </w:pPr>
            <w:r w:rsidRPr="00085058">
              <w:rPr>
                <w:sz w:val="20"/>
                <w:szCs w:val="20"/>
              </w:rPr>
              <w:t>5 909 277,0</w:t>
            </w:r>
          </w:p>
        </w:tc>
        <w:tc>
          <w:tcPr>
            <w:tcW w:w="112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line="20" w:lineRule="atLeast"/>
              <w:ind w:firstLine="0"/>
              <w:jc w:val="center"/>
              <w:rPr>
                <w:sz w:val="20"/>
                <w:szCs w:val="20"/>
              </w:rPr>
            </w:pPr>
            <w:r w:rsidRPr="00085058">
              <w:rPr>
                <w:sz w:val="20"/>
                <w:szCs w:val="20"/>
              </w:rPr>
              <w:t>16 189,8</w:t>
            </w:r>
          </w:p>
        </w:tc>
        <w:tc>
          <w:tcPr>
            <w:tcW w:w="1550"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line="20" w:lineRule="atLeast"/>
              <w:ind w:firstLine="0"/>
              <w:jc w:val="center"/>
              <w:rPr>
                <w:sz w:val="20"/>
                <w:szCs w:val="20"/>
              </w:rPr>
            </w:pPr>
            <w:r w:rsidRPr="00085058">
              <w:rPr>
                <w:sz w:val="20"/>
                <w:szCs w:val="20"/>
              </w:rPr>
              <w:t>17 646,9</w:t>
            </w:r>
          </w:p>
        </w:tc>
        <w:tc>
          <w:tcPr>
            <w:tcW w:w="1042"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line="20" w:lineRule="atLeast"/>
              <w:ind w:firstLine="0"/>
              <w:jc w:val="center"/>
              <w:rPr>
                <w:sz w:val="20"/>
                <w:szCs w:val="20"/>
              </w:rPr>
            </w:pPr>
            <w:r w:rsidRPr="00085058">
              <w:rPr>
                <w:sz w:val="20"/>
                <w:szCs w:val="20"/>
              </w:rPr>
              <w:t>674,6</w:t>
            </w:r>
          </w:p>
        </w:tc>
        <w:tc>
          <w:tcPr>
            <w:tcW w:w="1550"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line="20" w:lineRule="atLeast"/>
              <w:ind w:firstLine="0"/>
              <w:jc w:val="center"/>
              <w:rPr>
                <w:sz w:val="20"/>
                <w:szCs w:val="20"/>
              </w:rPr>
            </w:pPr>
            <w:r w:rsidRPr="00085058">
              <w:rPr>
                <w:sz w:val="20"/>
                <w:szCs w:val="20"/>
              </w:rPr>
              <w:t>735,3</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1.1.</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население</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sz w:val="20"/>
                <w:szCs w:val="20"/>
              </w:rPr>
            </w:pPr>
            <w:r w:rsidRPr="00085058">
              <w:rPr>
                <w:sz w:val="20"/>
                <w:szCs w:val="20"/>
              </w:rPr>
              <w:t>5 041 818,0</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sz w:val="20"/>
                <w:szCs w:val="20"/>
              </w:rPr>
            </w:pPr>
            <w:r w:rsidRPr="00085058">
              <w:rPr>
                <w:sz w:val="20"/>
                <w:szCs w:val="20"/>
              </w:rPr>
              <w:t>13 813,2</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15 056,4</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575,6</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627,3</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1.2.</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бюджетные организации</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sz w:val="20"/>
                <w:szCs w:val="20"/>
              </w:rPr>
            </w:pPr>
            <w:r w:rsidRPr="00085058">
              <w:rPr>
                <w:sz w:val="20"/>
                <w:szCs w:val="20"/>
              </w:rPr>
              <w:t>485 778,5</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sz w:val="20"/>
                <w:szCs w:val="20"/>
              </w:rPr>
            </w:pPr>
            <w:r w:rsidRPr="00085058">
              <w:rPr>
                <w:sz w:val="20"/>
                <w:szCs w:val="20"/>
              </w:rPr>
              <w:t>1 330,9</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2 661,8</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55,5</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110,9</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1.3.</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прочие потребители</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sz w:val="20"/>
                <w:szCs w:val="20"/>
              </w:rPr>
            </w:pPr>
            <w:r w:rsidRPr="00085058">
              <w:rPr>
                <w:sz w:val="20"/>
                <w:szCs w:val="20"/>
              </w:rPr>
              <w:t>381 680,5</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sz w:val="20"/>
                <w:szCs w:val="20"/>
              </w:rPr>
            </w:pPr>
            <w:r w:rsidRPr="00085058">
              <w:rPr>
                <w:sz w:val="20"/>
                <w:szCs w:val="20"/>
              </w:rPr>
              <w:t>1 045,7</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1 139,8</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43,6</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sz w:val="20"/>
                <w:szCs w:val="20"/>
              </w:rPr>
            </w:pPr>
            <w:r w:rsidRPr="00085058">
              <w:rPr>
                <w:sz w:val="20"/>
                <w:szCs w:val="20"/>
              </w:rPr>
              <w:t>47,5</w:t>
            </w:r>
          </w:p>
        </w:tc>
      </w:tr>
      <w:tr w:rsidR="00781C80" w:rsidRPr="00085058" w:rsidTr="009265E4">
        <w:trPr>
          <w:trHeight w:val="20"/>
          <w:jc w:val="center"/>
        </w:trPr>
        <w:tc>
          <w:tcPr>
            <w:tcW w:w="984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Технологическая зона №2 (КОС баз отдыха</w:t>
            </w:r>
            <w:r w:rsidR="001D29A0" w:rsidRPr="00085058">
              <w:rPr>
                <w:rFonts w:eastAsia="Times New Roman" w:cs="Times New Roman"/>
                <w:b/>
                <w:bCs/>
                <w:sz w:val="20"/>
                <w:szCs w:val="20"/>
              </w:rPr>
              <w:t xml:space="preserve"> </w:t>
            </w:r>
            <w:r w:rsidRPr="00085058">
              <w:rPr>
                <w:rFonts w:eastAsia="Times New Roman" w:cs="Times New Roman"/>
                <w:b/>
                <w:bCs/>
                <w:sz w:val="20"/>
                <w:szCs w:val="20"/>
              </w:rPr>
              <w:t xml:space="preserve">- </w:t>
            </w:r>
            <w:r w:rsidR="001D29A0" w:rsidRPr="00085058">
              <w:rPr>
                <w:rFonts w:eastAsia="Times New Roman" w:cs="Times New Roman"/>
                <w:b/>
                <w:bCs/>
                <w:sz w:val="20"/>
                <w:szCs w:val="20"/>
              </w:rPr>
              <w:t xml:space="preserve">выпуск </w:t>
            </w:r>
            <w:r w:rsidRPr="00085058">
              <w:rPr>
                <w:rFonts w:eastAsia="Times New Roman" w:cs="Times New Roman"/>
                <w:b/>
                <w:bCs/>
                <w:sz w:val="20"/>
                <w:szCs w:val="20"/>
              </w:rPr>
              <w:t>на рельеф местности)</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2</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гор. Железногорск</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47633</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130,5</w:t>
            </w:r>
          </w:p>
        </w:tc>
        <w:tc>
          <w:tcPr>
            <w:tcW w:w="1550"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143,6</w:t>
            </w:r>
          </w:p>
        </w:tc>
        <w:tc>
          <w:tcPr>
            <w:tcW w:w="1042"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5,4</w:t>
            </w:r>
          </w:p>
        </w:tc>
        <w:tc>
          <w:tcPr>
            <w:tcW w:w="1550"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6,3</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2.1</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население</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22433</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61,46</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67,6</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2,6</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2,94</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2.2</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бюджетные организации</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3000</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8,22</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9</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0,3</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0,39</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2.3</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прочие потребители</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22200</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60,82</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66,9</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2,5</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2,91</w:t>
            </w:r>
          </w:p>
        </w:tc>
      </w:tr>
      <w:tr w:rsidR="00781C80" w:rsidRPr="00085058" w:rsidTr="009265E4">
        <w:trPr>
          <w:trHeight w:val="20"/>
          <w:jc w:val="center"/>
        </w:trPr>
        <w:tc>
          <w:tcPr>
            <w:tcW w:w="984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Технологическая зона №3 (КОС-Сосновоборска)</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пос. Новый путь,                  мкр. Первомайский</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r w:rsidRPr="00085058">
              <w:rPr>
                <w:sz w:val="20"/>
                <w:szCs w:val="20"/>
              </w:rPr>
              <w:t>558 012,0</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r w:rsidRPr="00085058">
              <w:rPr>
                <w:sz w:val="20"/>
                <w:szCs w:val="20"/>
              </w:rPr>
              <w:t>1 528,8</w:t>
            </w:r>
          </w:p>
        </w:tc>
        <w:tc>
          <w:tcPr>
            <w:tcW w:w="1550"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r w:rsidRPr="00085058">
              <w:rPr>
                <w:sz w:val="20"/>
                <w:szCs w:val="20"/>
              </w:rPr>
              <w:t>1 666,4</w:t>
            </w:r>
          </w:p>
        </w:tc>
        <w:tc>
          <w:tcPr>
            <w:tcW w:w="1042"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r w:rsidRPr="00085058">
              <w:rPr>
                <w:sz w:val="20"/>
                <w:szCs w:val="20"/>
              </w:rPr>
              <w:t>63,7</w:t>
            </w:r>
          </w:p>
        </w:tc>
        <w:tc>
          <w:tcPr>
            <w:tcW w:w="1550"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r w:rsidRPr="00085058">
              <w:rPr>
                <w:sz w:val="20"/>
                <w:szCs w:val="20"/>
              </w:rPr>
              <w:t>69,4</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3.1</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население</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rPr>
                <w:rFonts w:ascii="Calibri" w:hAnsi="Calibri"/>
                <w:sz w:val="20"/>
                <w:szCs w:val="20"/>
              </w:rPr>
            </w:pP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rPr>
                <w:rFonts w:ascii="Calibri" w:hAnsi="Calibri"/>
                <w:sz w:val="20"/>
                <w:szCs w:val="20"/>
              </w:rPr>
            </w:pP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rPr>
                <w:rFonts w:ascii="Calibri" w:hAnsi="Calibri"/>
                <w:sz w:val="20"/>
                <w:szCs w:val="20"/>
              </w:rPr>
            </w:pP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rPr>
                <w:rFonts w:ascii="Calibri" w:hAnsi="Calibri"/>
                <w:sz w:val="20"/>
                <w:szCs w:val="20"/>
              </w:rPr>
            </w:pPr>
          </w:p>
        </w:tc>
      </w:tr>
      <w:tr w:rsidR="00781C80"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3.2</w:t>
            </w:r>
          </w:p>
        </w:tc>
        <w:tc>
          <w:tcPr>
            <w:tcW w:w="288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бюджетные организации</w:t>
            </w: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042"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r>
      <w:tr w:rsidR="00781C80"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5.3</w:t>
            </w:r>
          </w:p>
        </w:tc>
        <w:tc>
          <w:tcPr>
            <w:tcW w:w="288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прочие потребители</w:t>
            </w: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042"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p>
        </w:tc>
      </w:tr>
      <w:tr w:rsidR="00781C80" w:rsidRPr="00085058" w:rsidTr="009265E4">
        <w:trPr>
          <w:trHeight w:val="20"/>
          <w:jc w:val="center"/>
        </w:trPr>
        <w:tc>
          <w:tcPr>
            <w:tcW w:w="984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Технологическая зона №4 (</w:t>
            </w:r>
            <w:r w:rsidR="00675658" w:rsidRPr="00085058">
              <w:rPr>
                <w:rFonts w:eastAsia="Times New Roman" w:cs="Times New Roman"/>
                <w:b/>
                <w:bCs/>
                <w:sz w:val="20"/>
                <w:szCs w:val="20"/>
              </w:rPr>
              <w:t xml:space="preserve">выпуск </w:t>
            </w:r>
            <w:r w:rsidRPr="00085058">
              <w:rPr>
                <w:rFonts w:eastAsia="Times New Roman" w:cs="Times New Roman"/>
                <w:b/>
                <w:bCs/>
                <w:sz w:val="20"/>
                <w:szCs w:val="20"/>
              </w:rPr>
              <w:t>на рельеф местности)</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дер. Шивера</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9745,5</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26,7</w:t>
            </w:r>
          </w:p>
        </w:tc>
        <w:tc>
          <w:tcPr>
            <w:tcW w:w="1550"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29,93</w:t>
            </w:r>
          </w:p>
        </w:tc>
        <w:tc>
          <w:tcPr>
            <w:tcW w:w="1042"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1,4</w:t>
            </w:r>
          </w:p>
        </w:tc>
        <w:tc>
          <w:tcPr>
            <w:tcW w:w="1550"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1,6</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4.1</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население</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7555,5</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20,7</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22,56</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0,8625</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0,94</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4.2</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бюджетные организации</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2190</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6,54</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0,25</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0,2725</w:t>
            </w:r>
          </w:p>
        </w:tc>
      </w:tr>
      <w:tr w:rsidR="003C6B01" w:rsidRPr="00085058" w:rsidTr="00FC6226">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4.3</w:t>
            </w:r>
          </w:p>
        </w:tc>
        <w:tc>
          <w:tcPr>
            <w:tcW w:w="288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прочие потребители</w:t>
            </w:r>
          </w:p>
        </w:tc>
        <w:tc>
          <w:tcPr>
            <w:tcW w:w="1188"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1,095</w:t>
            </w:r>
          </w:p>
        </w:tc>
        <w:tc>
          <w:tcPr>
            <w:tcW w:w="1121" w:type="dxa"/>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0,003</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0,003</w:t>
            </w:r>
          </w:p>
        </w:tc>
        <w:tc>
          <w:tcPr>
            <w:tcW w:w="1042"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0,000125</w:t>
            </w:r>
          </w:p>
        </w:tc>
        <w:tc>
          <w:tcPr>
            <w:tcW w:w="1550" w:type="dxa"/>
            <w:tcBorders>
              <w:top w:val="nil"/>
              <w:left w:val="nil"/>
              <w:bottom w:val="single" w:sz="4" w:space="0" w:color="auto"/>
              <w:right w:val="single" w:sz="4" w:space="0" w:color="auto"/>
            </w:tcBorders>
            <w:shd w:val="clear" w:color="auto" w:fill="auto"/>
            <w:noWrap/>
            <w:hideMark/>
          </w:tcPr>
          <w:p w:rsidR="003C6B01" w:rsidRPr="00085058" w:rsidRDefault="003C6B01" w:rsidP="00EC7A6A">
            <w:pPr>
              <w:suppressAutoHyphens/>
              <w:spacing w:line="20" w:lineRule="atLeast"/>
              <w:ind w:firstLine="0"/>
              <w:jc w:val="center"/>
              <w:rPr>
                <w:rFonts w:ascii="Calibri" w:hAnsi="Calibri"/>
                <w:sz w:val="20"/>
                <w:szCs w:val="20"/>
              </w:rPr>
            </w:pPr>
            <w:r w:rsidRPr="00085058">
              <w:rPr>
                <w:sz w:val="20"/>
                <w:szCs w:val="20"/>
              </w:rPr>
              <w:t>0,000125</w:t>
            </w:r>
          </w:p>
        </w:tc>
      </w:tr>
      <w:tr w:rsidR="00781C80" w:rsidRPr="00085058" w:rsidTr="009265E4">
        <w:trPr>
          <w:trHeight w:val="20"/>
          <w:jc w:val="center"/>
        </w:trPr>
        <w:tc>
          <w:tcPr>
            <w:tcW w:w="9848" w:type="dxa"/>
            <w:gridSpan w:val="7"/>
            <w:tcBorders>
              <w:top w:val="single" w:sz="4" w:space="0" w:color="auto"/>
              <w:left w:val="single" w:sz="4" w:space="0" w:color="auto"/>
              <w:bottom w:val="single" w:sz="4" w:space="0" w:color="auto"/>
              <w:right w:val="single" w:sz="4" w:space="0" w:color="000000"/>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Технологическая зона №5 (КОС-Подгорный)</w:t>
            </w:r>
          </w:p>
        </w:tc>
      </w:tr>
      <w:tr w:rsidR="00781C80"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5</w:t>
            </w:r>
          </w:p>
        </w:tc>
        <w:tc>
          <w:tcPr>
            <w:tcW w:w="288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пос. Подгорный</w:t>
            </w: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362640</w:t>
            </w: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993,5</w:t>
            </w:r>
          </w:p>
        </w:tc>
        <w:tc>
          <w:tcPr>
            <w:tcW w:w="1550"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1092,9</w:t>
            </w:r>
          </w:p>
        </w:tc>
        <w:tc>
          <w:tcPr>
            <w:tcW w:w="1042"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41,4</w:t>
            </w:r>
          </w:p>
        </w:tc>
        <w:tc>
          <w:tcPr>
            <w:tcW w:w="1550"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47,6</w:t>
            </w:r>
          </w:p>
        </w:tc>
      </w:tr>
      <w:tr w:rsidR="00781C80"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5.1</w:t>
            </w:r>
          </w:p>
        </w:tc>
        <w:tc>
          <w:tcPr>
            <w:tcW w:w="288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население</w:t>
            </w: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236340</w:t>
            </w: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647,51</w:t>
            </w: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712,3</w:t>
            </w:r>
          </w:p>
        </w:tc>
        <w:tc>
          <w:tcPr>
            <w:tcW w:w="1042"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27,0</w:t>
            </w: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31,03</w:t>
            </w:r>
          </w:p>
        </w:tc>
      </w:tr>
      <w:tr w:rsidR="00781C80"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5.2</w:t>
            </w:r>
          </w:p>
        </w:tc>
        <w:tc>
          <w:tcPr>
            <w:tcW w:w="288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бюджетные организации</w:t>
            </w: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27290</w:t>
            </w: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74,77</w:t>
            </w: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82,2</w:t>
            </w:r>
          </w:p>
        </w:tc>
        <w:tc>
          <w:tcPr>
            <w:tcW w:w="1042"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3,1</w:t>
            </w: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3,58</w:t>
            </w:r>
          </w:p>
        </w:tc>
      </w:tr>
      <w:tr w:rsidR="00781C80" w:rsidRPr="00085058" w:rsidTr="009265E4">
        <w:trPr>
          <w:trHeight w:val="20"/>
          <w:jc w:val="center"/>
        </w:trPr>
        <w:tc>
          <w:tcPr>
            <w:tcW w:w="516" w:type="dxa"/>
            <w:tcBorders>
              <w:top w:val="nil"/>
              <w:left w:val="single" w:sz="4" w:space="0" w:color="auto"/>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5.3</w:t>
            </w:r>
          </w:p>
        </w:tc>
        <w:tc>
          <w:tcPr>
            <w:tcW w:w="288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прочие потребители</w:t>
            </w:r>
          </w:p>
        </w:tc>
        <w:tc>
          <w:tcPr>
            <w:tcW w:w="1188"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99010</w:t>
            </w:r>
          </w:p>
        </w:tc>
        <w:tc>
          <w:tcPr>
            <w:tcW w:w="1121" w:type="dxa"/>
            <w:tcBorders>
              <w:top w:val="nil"/>
              <w:left w:val="nil"/>
              <w:bottom w:val="single" w:sz="4" w:space="0" w:color="auto"/>
              <w:right w:val="single" w:sz="4" w:space="0" w:color="auto"/>
            </w:tcBorders>
            <w:shd w:val="clear" w:color="auto" w:fill="auto"/>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271,26</w:t>
            </w: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298,4</w:t>
            </w:r>
          </w:p>
        </w:tc>
        <w:tc>
          <w:tcPr>
            <w:tcW w:w="1042"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11,3</w:t>
            </w:r>
          </w:p>
        </w:tc>
        <w:tc>
          <w:tcPr>
            <w:tcW w:w="1550" w:type="dxa"/>
            <w:tcBorders>
              <w:top w:val="nil"/>
              <w:left w:val="nil"/>
              <w:bottom w:val="single" w:sz="4" w:space="0" w:color="auto"/>
              <w:right w:val="single" w:sz="4" w:space="0" w:color="auto"/>
            </w:tcBorders>
            <w:shd w:val="clear" w:color="auto" w:fill="auto"/>
            <w:noWrap/>
            <w:vAlign w:val="center"/>
            <w:hideMark/>
          </w:tcPr>
          <w:p w:rsidR="00781C80" w:rsidRPr="00085058" w:rsidRDefault="00781C80"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13,00</w:t>
            </w:r>
          </w:p>
        </w:tc>
      </w:tr>
    </w:tbl>
    <w:p w:rsidR="00357A51" w:rsidRPr="00085058" w:rsidRDefault="00357A51" w:rsidP="00EC7A6A">
      <w:pPr>
        <w:suppressAutoHyphens/>
        <w:ind w:firstLine="0"/>
      </w:pPr>
    </w:p>
    <w:p w:rsidR="009F0FD7" w:rsidRPr="00085058" w:rsidRDefault="00357A51" w:rsidP="00EC7A6A">
      <w:pPr>
        <w:numPr>
          <w:ilvl w:val="2"/>
          <w:numId w:val="28"/>
        </w:numPr>
        <w:suppressAutoHyphens/>
        <w:contextualSpacing/>
        <w:outlineLvl w:val="1"/>
        <w:rPr>
          <w:rFonts w:eastAsia="Times New Roman" w:cs="Times New Roman"/>
          <w:b/>
          <w:szCs w:val="24"/>
        </w:rPr>
      </w:pPr>
      <w:bookmarkStart w:id="27" w:name="_Toc76648910"/>
      <w:r w:rsidRPr="00085058">
        <w:rPr>
          <w:rFonts w:eastAsia="Calibri"/>
          <w:b/>
          <w:szCs w:val="24"/>
        </w:rPr>
        <w:t>Оценку фактического притока неорганизованного стока (сточных вод, поступающих по поверхности рельефа местности) по технологическим зонам водоотведения</w:t>
      </w:r>
      <w:r w:rsidRPr="00085058">
        <w:rPr>
          <w:rFonts w:eastAsia="Times New Roman" w:cs="Times New Roman"/>
          <w:b/>
          <w:szCs w:val="24"/>
        </w:rPr>
        <w:t>.</w:t>
      </w:r>
      <w:bookmarkEnd w:id="27"/>
    </w:p>
    <w:p w:rsidR="00942A69" w:rsidRPr="00085058" w:rsidRDefault="003A1020" w:rsidP="00EC7A6A">
      <w:pPr>
        <w:pStyle w:val="afff2"/>
        <w:suppressAutoHyphens/>
        <w:spacing w:line="240" w:lineRule="auto"/>
        <w:ind w:firstLine="0"/>
      </w:pPr>
      <w:bookmarkStart w:id="28" w:name="_Toc520812773"/>
      <w:bookmarkStart w:id="29" w:name="_Toc68775898"/>
      <w:r w:rsidRPr="00085058">
        <w:t xml:space="preserve">         </w:t>
      </w:r>
      <w:r w:rsidR="00942A69" w:rsidRPr="00085058">
        <w:t>Отвод поверхностного стока с территории жилой застройки городского округа Железногорск не организован</w:t>
      </w:r>
      <w:r w:rsidR="00F71859" w:rsidRPr="00085058">
        <w:t xml:space="preserve">. </w:t>
      </w:r>
      <w:r w:rsidR="00942A69" w:rsidRPr="00085058">
        <w:t xml:space="preserve">Участки коллекторов дождевой канализации (благодаря хорошо выраженному рельефу) отводят поверхностный сток по железобетонным трубам с территории многоэтажной жилой застройки в прилегающие водоприёмники - овраги, балки и далее по тальвегам в реки. </w:t>
      </w:r>
    </w:p>
    <w:p w:rsidR="003A1020" w:rsidRPr="00085058" w:rsidRDefault="00942A69" w:rsidP="00EC7A6A">
      <w:pPr>
        <w:pStyle w:val="afff2"/>
        <w:suppressAutoHyphens/>
        <w:spacing w:line="240" w:lineRule="auto"/>
        <w:ind w:firstLine="0"/>
      </w:pPr>
      <w:r w:rsidRPr="00085058">
        <w:t xml:space="preserve">         </w:t>
      </w:r>
      <w:r w:rsidR="003A1020" w:rsidRPr="00085058">
        <w:t>Согласно данным проведенного технического обследования была проверена возможность попадания неорганизованного стока (сточных вод, поступающих по поверхности рельефа местности) в системы централизованного водоотведения на территории г</w:t>
      </w:r>
      <w:r w:rsidR="00F71859" w:rsidRPr="00085058">
        <w:t>ородского округа</w:t>
      </w:r>
      <w:r w:rsidR="003A1020" w:rsidRPr="00085058">
        <w:t xml:space="preserve">, через не плотности в люках смотровых колодцев на сетях канализации. </w:t>
      </w:r>
    </w:p>
    <w:p w:rsidR="00FC037F" w:rsidRPr="00085058" w:rsidRDefault="003A1020" w:rsidP="00EC7A6A">
      <w:pPr>
        <w:pStyle w:val="afff2"/>
        <w:suppressAutoHyphens/>
        <w:spacing w:line="240" w:lineRule="auto"/>
        <w:ind w:firstLine="0"/>
      </w:pPr>
      <w:r w:rsidRPr="00085058">
        <w:t xml:space="preserve">         Выявлено, что в системы </w:t>
      </w:r>
      <w:r w:rsidR="00942A69" w:rsidRPr="00085058">
        <w:t xml:space="preserve">централизованного </w:t>
      </w:r>
      <w:r w:rsidRPr="00085058">
        <w:t>водоотведения, обслуживаемые ООО «К</w:t>
      </w:r>
      <w:r w:rsidR="00366FC4" w:rsidRPr="00085058">
        <w:t>рас</w:t>
      </w:r>
      <w:r w:rsidRPr="00085058">
        <w:t>Э</w:t>
      </w:r>
      <w:r w:rsidR="00366FC4" w:rsidRPr="00085058">
        <w:t>ко</w:t>
      </w:r>
      <w:r w:rsidRPr="00085058">
        <w:t>-Э</w:t>
      </w:r>
      <w:r w:rsidR="00366FC4" w:rsidRPr="00085058">
        <w:t>лектро</w:t>
      </w:r>
      <w:r w:rsidRPr="00085058">
        <w:t>» и МП «ЖКХ» - неорганизованный сток не попадает.</w:t>
      </w:r>
    </w:p>
    <w:p w:rsidR="00D07276" w:rsidRPr="00085058" w:rsidRDefault="00D07276" w:rsidP="00EC7A6A">
      <w:pPr>
        <w:pStyle w:val="afff2"/>
        <w:suppressAutoHyphens/>
        <w:ind w:firstLine="0"/>
      </w:pPr>
    </w:p>
    <w:p w:rsidR="00EF243E" w:rsidRPr="00085058" w:rsidRDefault="00EF243E" w:rsidP="00EC7A6A">
      <w:pPr>
        <w:numPr>
          <w:ilvl w:val="2"/>
          <w:numId w:val="28"/>
        </w:numPr>
        <w:suppressAutoHyphens/>
        <w:contextualSpacing/>
        <w:outlineLvl w:val="1"/>
        <w:rPr>
          <w:rFonts w:eastAsia="Times New Roman" w:cs="Times New Roman"/>
          <w:b/>
          <w:szCs w:val="24"/>
        </w:rPr>
      </w:pPr>
      <w:bookmarkStart w:id="30" w:name="_Toc76648911"/>
      <w:bookmarkEnd w:id="28"/>
      <w:bookmarkEnd w:id="29"/>
      <w:r w:rsidRPr="00085058">
        <w:rPr>
          <w:rFonts w:eastAsia="Times New Roman" w:cs="Times New Roman"/>
          <w:b/>
          <w:szCs w:val="24"/>
        </w:rPr>
        <w:t>С</w:t>
      </w:r>
      <w:r w:rsidRPr="00085058">
        <w:rPr>
          <w:rFonts w:eastAsia="Calibri"/>
          <w:b/>
          <w:szCs w:val="24"/>
        </w:rPr>
        <w:t>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r w:rsidRPr="00085058">
        <w:rPr>
          <w:rFonts w:eastAsia="Times New Roman" w:cs="Times New Roman"/>
          <w:b/>
          <w:szCs w:val="24"/>
        </w:rPr>
        <w:t>.</w:t>
      </w:r>
      <w:bookmarkEnd w:id="30"/>
    </w:p>
    <w:p w:rsidR="001C4178" w:rsidRPr="00085058" w:rsidRDefault="001C4178" w:rsidP="00EC7A6A">
      <w:pPr>
        <w:pStyle w:val="18"/>
        <w:suppressAutoHyphens/>
        <w:spacing w:before="0"/>
        <w:ind w:left="142" w:firstLine="0"/>
        <w:rPr>
          <w:sz w:val="24"/>
          <w:szCs w:val="24"/>
        </w:rPr>
      </w:pPr>
      <w:r w:rsidRPr="00085058">
        <w:rPr>
          <w:sz w:val="24"/>
          <w:szCs w:val="24"/>
        </w:rPr>
        <w:t xml:space="preserve">         Приборы коммерческого учета сточных вод у абонентов, пользующихся услугами водоотведения, отсутствуют. В настоящее время коммерческий учет принимаемых сточных вод от потребителей городского округа Железногорска осуществляется в соответствии с действующим законодательством (Постановление Правительства РФ от 6 мая 2011 г. № 354), и количество принятых сточных вод для абонентов определяются расчетным методом, и принимается равным количеству потребленной холодной и горячей воды. Доля объемов, рассчитанная данным способом, составляет 100%.</w:t>
      </w:r>
    </w:p>
    <w:p w:rsidR="001C4178" w:rsidRPr="00085058" w:rsidRDefault="001C4178" w:rsidP="00EC7A6A">
      <w:pPr>
        <w:suppressAutoHyphens/>
        <w:spacing w:before="0" w:after="0"/>
        <w:ind w:firstLine="0"/>
        <w:rPr>
          <w:rFonts w:eastAsia="Times New Roman" w:cs="Times New Roman"/>
          <w:b/>
          <w:szCs w:val="24"/>
        </w:rPr>
      </w:pPr>
    </w:p>
    <w:p w:rsidR="00572216" w:rsidRPr="00085058" w:rsidRDefault="001C4178" w:rsidP="00EC7A6A">
      <w:pPr>
        <w:numPr>
          <w:ilvl w:val="2"/>
          <w:numId w:val="28"/>
        </w:numPr>
        <w:suppressAutoHyphens/>
        <w:spacing w:before="0" w:after="0" w:line="240" w:lineRule="auto"/>
        <w:contextualSpacing/>
        <w:outlineLvl w:val="1"/>
        <w:rPr>
          <w:rFonts w:eastAsia="Times New Roman" w:cs="Times New Roman"/>
          <w:b/>
          <w:szCs w:val="24"/>
        </w:rPr>
      </w:pPr>
      <w:bookmarkStart w:id="31" w:name="_Toc76648912"/>
      <w:r w:rsidRPr="00085058">
        <w:rPr>
          <w:rFonts w:eastAsia="Times New Roman" w:cs="Times New Roman"/>
          <w:b/>
          <w:szCs w:val="24"/>
        </w:rPr>
        <w:t>Р</w:t>
      </w:r>
      <w:r w:rsidRPr="00085058">
        <w:rPr>
          <w:rFonts w:eastAsia="Calibri"/>
          <w:b/>
          <w:szCs w:val="24"/>
        </w:rPr>
        <w:t>езультаты ретроспективного анализа за последние 10 лет балансов поступления сточных вод в централизованную систему водоотведения по технологическим зонам водоотведения и по поселениям, городским округам с выделением зон дефицитов и резервов производственных мощностей.</w:t>
      </w:r>
      <w:bookmarkEnd w:id="31"/>
    </w:p>
    <w:p w:rsidR="003D444D" w:rsidRPr="00085058" w:rsidRDefault="003D444D" w:rsidP="00EC7A6A">
      <w:pPr>
        <w:suppressAutoHyphens/>
        <w:ind w:firstLine="0"/>
        <w:jc w:val="left"/>
        <w:sectPr w:rsidR="003D444D" w:rsidRPr="00085058" w:rsidSect="00252B1E">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r w:rsidRPr="00085058">
        <w:t xml:space="preserve">       Ретроспективный баланс поступления сточных вод в систему ЦВО представлен в таблице 3.</w:t>
      </w:r>
      <w:r w:rsidR="00713960" w:rsidRPr="00085058">
        <w:t>20</w:t>
      </w:r>
    </w:p>
    <w:p w:rsidR="004420E5" w:rsidRPr="00085058" w:rsidRDefault="004420E5" w:rsidP="00EC7A6A">
      <w:pPr>
        <w:suppressAutoHyphens/>
        <w:spacing w:before="0" w:after="0" w:line="240" w:lineRule="auto"/>
        <w:ind w:firstLine="0"/>
        <w:rPr>
          <w:rFonts w:eastAsia="Times New Roman" w:cs="Times New Roman"/>
          <w:szCs w:val="24"/>
        </w:rPr>
      </w:pPr>
      <w:r w:rsidRPr="00085058">
        <w:rPr>
          <w:rFonts w:eastAsia="Times New Roman" w:cs="Times New Roman"/>
          <w:b/>
          <w:szCs w:val="24"/>
        </w:rPr>
        <w:lastRenderedPageBreak/>
        <w:t>Таблица 3.</w:t>
      </w:r>
      <w:r w:rsidR="00B43607" w:rsidRPr="00085058">
        <w:rPr>
          <w:rFonts w:eastAsia="Times New Roman" w:cs="Times New Roman"/>
          <w:b/>
          <w:szCs w:val="24"/>
        </w:rPr>
        <w:t>20</w:t>
      </w:r>
      <w:r w:rsidRPr="00085058">
        <w:rPr>
          <w:rFonts w:eastAsia="Times New Roman" w:cs="Times New Roman"/>
          <w:b/>
          <w:szCs w:val="24"/>
        </w:rPr>
        <w:t xml:space="preserve">. – </w:t>
      </w:r>
      <w:r w:rsidRPr="00085058">
        <w:rPr>
          <w:rFonts w:eastAsia="Calibri"/>
          <w:szCs w:val="24"/>
        </w:rPr>
        <w:t>Ретроспективный баланс поступления сточных вод в централизованную систему водоотведения по технологическим зонам</w:t>
      </w:r>
      <w:r w:rsidR="00713960" w:rsidRPr="00085058">
        <w:rPr>
          <w:rFonts w:eastAsia="Calibri"/>
          <w:szCs w:val="24"/>
        </w:rPr>
        <w:t xml:space="preserve"> и поселениям</w:t>
      </w:r>
      <w:r w:rsidRPr="00085058">
        <w:rPr>
          <w:rFonts w:eastAsia="Calibri"/>
          <w:szCs w:val="24"/>
        </w:rPr>
        <w:t xml:space="preserve"> </w:t>
      </w:r>
      <w:r w:rsidR="00B369A0" w:rsidRPr="00085058">
        <w:rPr>
          <w:rFonts w:eastAsia="Calibri"/>
          <w:szCs w:val="24"/>
        </w:rPr>
        <w:t>ЗАТО</w:t>
      </w:r>
      <w:r w:rsidRPr="00085058">
        <w:rPr>
          <w:rFonts w:eastAsia="Calibri"/>
          <w:szCs w:val="24"/>
        </w:rPr>
        <w:t xml:space="preserve"> Железногорска.</w:t>
      </w:r>
    </w:p>
    <w:tbl>
      <w:tblPr>
        <w:tblW w:w="15168" w:type="dxa"/>
        <w:tblInd w:w="5" w:type="dxa"/>
        <w:tblLayout w:type="fixed"/>
        <w:tblCellMar>
          <w:left w:w="0" w:type="dxa"/>
          <w:right w:w="0" w:type="dxa"/>
        </w:tblCellMar>
        <w:tblLook w:val="04A0"/>
      </w:tblPr>
      <w:tblGrid>
        <w:gridCol w:w="318"/>
        <w:gridCol w:w="1950"/>
        <w:gridCol w:w="34"/>
        <w:gridCol w:w="675"/>
        <w:gridCol w:w="34"/>
        <w:gridCol w:w="675"/>
        <w:gridCol w:w="34"/>
        <w:gridCol w:w="108"/>
        <w:gridCol w:w="708"/>
        <w:gridCol w:w="108"/>
        <w:gridCol w:w="601"/>
        <w:gridCol w:w="708"/>
        <w:gridCol w:w="709"/>
        <w:gridCol w:w="709"/>
        <w:gridCol w:w="709"/>
        <w:gridCol w:w="708"/>
        <w:gridCol w:w="775"/>
        <w:gridCol w:w="669"/>
        <w:gridCol w:w="683"/>
        <w:gridCol w:w="775"/>
        <w:gridCol w:w="784"/>
        <w:gridCol w:w="625"/>
        <w:gridCol w:w="651"/>
        <w:gridCol w:w="708"/>
        <w:gridCol w:w="710"/>
      </w:tblGrid>
      <w:tr w:rsidR="004420E5" w:rsidRPr="00085058" w:rsidTr="001C4EE1">
        <w:trPr>
          <w:trHeight w:val="20"/>
        </w:trPr>
        <w:tc>
          <w:tcPr>
            <w:tcW w:w="3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 п/п</w:t>
            </w:r>
          </w:p>
        </w:tc>
        <w:tc>
          <w:tcPr>
            <w:tcW w:w="198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 xml:space="preserve">Наименование </w:t>
            </w:r>
          </w:p>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показателя</w:t>
            </w:r>
          </w:p>
        </w:tc>
        <w:tc>
          <w:tcPr>
            <w:tcW w:w="12866" w:type="dxa"/>
            <w:gridSpan w:val="22"/>
            <w:tcBorders>
              <w:top w:val="single" w:sz="4" w:space="0" w:color="auto"/>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ФАКТИЧЕСКАЯ ПРОИЗВОДИТЕЛЬНАЯ НАГРУЗКА</w:t>
            </w:r>
          </w:p>
        </w:tc>
      </w:tr>
      <w:tr w:rsidR="004420E5" w:rsidRPr="00085058" w:rsidTr="001C4EE1">
        <w:trPr>
          <w:trHeight w:val="20"/>
        </w:trPr>
        <w:tc>
          <w:tcPr>
            <w:tcW w:w="318" w:type="dxa"/>
            <w:vMerge/>
            <w:tcBorders>
              <w:top w:val="single" w:sz="4" w:space="0" w:color="auto"/>
              <w:left w:val="single" w:sz="4" w:space="0" w:color="auto"/>
              <w:bottom w:val="single" w:sz="4" w:space="0" w:color="auto"/>
              <w:right w:val="single" w:sz="4" w:space="0" w:color="auto"/>
            </w:tcBorders>
            <w:vAlign w:val="center"/>
            <w:hideMark/>
          </w:tcPr>
          <w:p w:rsidR="004420E5" w:rsidRPr="00085058" w:rsidRDefault="004420E5" w:rsidP="00EC7A6A">
            <w:pPr>
              <w:suppressAutoHyphens/>
              <w:spacing w:before="0" w:after="0" w:line="240" w:lineRule="auto"/>
              <w:ind w:firstLine="0"/>
              <w:jc w:val="left"/>
              <w:rPr>
                <w:rFonts w:eastAsia="Times New Roman" w:cs="Times New Roman"/>
                <w:b/>
                <w:bCs/>
                <w:sz w:val="18"/>
                <w:szCs w:val="18"/>
              </w:rPr>
            </w:pPr>
          </w:p>
        </w:tc>
        <w:tc>
          <w:tcPr>
            <w:tcW w:w="1984" w:type="dxa"/>
            <w:gridSpan w:val="2"/>
            <w:vMerge/>
            <w:tcBorders>
              <w:top w:val="single" w:sz="4" w:space="0" w:color="auto"/>
              <w:left w:val="single" w:sz="4" w:space="0" w:color="auto"/>
              <w:bottom w:val="single" w:sz="4" w:space="0" w:color="auto"/>
              <w:right w:val="single" w:sz="4" w:space="0" w:color="auto"/>
            </w:tcBorders>
            <w:vAlign w:val="center"/>
            <w:hideMark/>
          </w:tcPr>
          <w:p w:rsidR="004420E5" w:rsidRPr="00085058" w:rsidRDefault="004420E5" w:rsidP="00EC7A6A">
            <w:pPr>
              <w:suppressAutoHyphens/>
              <w:spacing w:before="0" w:after="0" w:line="240" w:lineRule="auto"/>
              <w:ind w:firstLine="0"/>
              <w:jc w:val="left"/>
              <w:rPr>
                <w:rFonts w:eastAsia="Times New Roman" w:cs="Times New Roman"/>
                <w:b/>
                <w:bCs/>
                <w:sz w:val="18"/>
                <w:szCs w:val="18"/>
              </w:rPr>
            </w:pPr>
          </w:p>
        </w:tc>
        <w:tc>
          <w:tcPr>
            <w:tcW w:w="2234" w:type="dxa"/>
            <w:gridSpan w:val="6"/>
            <w:tcBorders>
              <w:top w:val="single" w:sz="4" w:space="0" w:color="auto"/>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202</w:t>
            </w:r>
            <w:r w:rsidR="00C213EA" w:rsidRPr="00085058">
              <w:rPr>
                <w:rFonts w:eastAsia="Times New Roman" w:cs="Times New Roman"/>
                <w:b/>
                <w:bCs/>
                <w:sz w:val="18"/>
                <w:szCs w:val="18"/>
              </w:rPr>
              <w:t>4</w:t>
            </w:r>
          </w:p>
        </w:tc>
        <w:tc>
          <w:tcPr>
            <w:tcW w:w="2126" w:type="dxa"/>
            <w:gridSpan w:val="4"/>
            <w:tcBorders>
              <w:top w:val="single" w:sz="4" w:space="0" w:color="auto"/>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2019</w:t>
            </w:r>
          </w:p>
        </w:tc>
        <w:tc>
          <w:tcPr>
            <w:tcW w:w="2126" w:type="dxa"/>
            <w:gridSpan w:val="3"/>
            <w:tcBorders>
              <w:top w:val="single" w:sz="4" w:space="0" w:color="auto"/>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2018</w:t>
            </w:r>
          </w:p>
        </w:tc>
        <w:tc>
          <w:tcPr>
            <w:tcW w:w="2127" w:type="dxa"/>
            <w:gridSpan w:val="3"/>
            <w:tcBorders>
              <w:top w:val="single" w:sz="4" w:space="0" w:color="auto"/>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2017</w:t>
            </w:r>
          </w:p>
        </w:tc>
        <w:tc>
          <w:tcPr>
            <w:tcW w:w="2184" w:type="dxa"/>
            <w:gridSpan w:val="3"/>
            <w:tcBorders>
              <w:top w:val="single" w:sz="4" w:space="0" w:color="auto"/>
              <w:left w:val="nil"/>
              <w:bottom w:val="single" w:sz="4" w:space="0" w:color="auto"/>
              <w:right w:val="single" w:sz="4" w:space="0" w:color="auto"/>
            </w:tcBorders>
            <w:shd w:val="clear" w:color="auto" w:fill="auto"/>
            <w:noWrap/>
            <w:vAlign w:val="bottom"/>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2016</w:t>
            </w:r>
          </w:p>
        </w:tc>
        <w:tc>
          <w:tcPr>
            <w:tcW w:w="2069" w:type="dxa"/>
            <w:gridSpan w:val="3"/>
            <w:tcBorders>
              <w:top w:val="single" w:sz="4" w:space="0" w:color="auto"/>
              <w:left w:val="nil"/>
              <w:bottom w:val="single" w:sz="4" w:space="0" w:color="auto"/>
              <w:right w:val="single" w:sz="4" w:space="0" w:color="auto"/>
            </w:tcBorders>
            <w:shd w:val="clear" w:color="auto" w:fill="auto"/>
            <w:noWrap/>
            <w:vAlign w:val="bottom"/>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2015</w:t>
            </w:r>
          </w:p>
        </w:tc>
      </w:tr>
      <w:tr w:rsidR="004420E5" w:rsidRPr="00085058" w:rsidTr="001C4EE1">
        <w:trPr>
          <w:trHeight w:val="20"/>
        </w:trPr>
        <w:tc>
          <w:tcPr>
            <w:tcW w:w="318" w:type="dxa"/>
            <w:vMerge/>
            <w:tcBorders>
              <w:top w:val="single" w:sz="4" w:space="0" w:color="auto"/>
              <w:left w:val="single" w:sz="4" w:space="0" w:color="auto"/>
              <w:bottom w:val="single" w:sz="4" w:space="0" w:color="auto"/>
              <w:right w:val="single" w:sz="4" w:space="0" w:color="auto"/>
            </w:tcBorders>
            <w:vAlign w:val="center"/>
            <w:hideMark/>
          </w:tcPr>
          <w:p w:rsidR="004420E5" w:rsidRPr="00085058" w:rsidRDefault="004420E5" w:rsidP="00EC7A6A">
            <w:pPr>
              <w:suppressAutoHyphens/>
              <w:spacing w:before="0" w:after="0" w:line="240" w:lineRule="auto"/>
              <w:ind w:firstLine="0"/>
              <w:jc w:val="left"/>
              <w:rPr>
                <w:rFonts w:eastAsia="Times New Roman" w:cs="Times New Roman"/>
                <w:b/>
                <w:bCs/>
                <w:sz w:val="18"/>
                <w:szCs w:val="18"/>
              </w:rPr>
            </w:pPr>
          </w:p>
        </w:tc>
        <w:tc>
          <w:tcPr>
            <w:tcW w:w="1984" w:type="dxa"/>
            <w:gridSpan w:val="2"/>
            <w:vMerge/>
            <w:tcBorders>
              <w:top w:val="single" w:sz="4" w:space="0" w:color="auto"/>
              <w:left w:val="single" w:sz="4" w:space="0" w:color="auto"/>
              <w:bottom w:val="single" w:sz="4" w:space="0" w:color="auto"/>
              <w:right w:val="single" w:sz="4" w:space="0" w:color="auto"/>
            </w:tcBorders>
            <w:vAlign w:val="center"/>
            <w:hideMark/>
          </w:tcPr>
          <w:p w:rsidR="004420E5" w:rsidRPr="00085058" w:rsidRDefault="004420E5" w:rsidP="00EC7A6A">
            <w:pPr>
              <w:suppressAutoHyphens/>
              <w:spacing w:before="0" w:after="0" w:line="240" w:lineRule="auto"/>
              <w:ind w:firstLine="0"/>
              <w:jc w:val="left"/>
              <w:rPr>
                <w:rFonts w:eastAsia="Times New Roman" w:cs="Times New Roman"/>
                <w:b/>
                <w:bCs/>
                <w:sz w:val="18"/>
                <w:szCs w:val="18"/>
              </w:rPr>
            </w:pP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годовая м3/год</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3D444D"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суточная м3/сут</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часовая, м3/час</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годовая м3/год</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3D444D" w:rsidP="00EC7A6A">
            <w:pPr>
              <w:suppressAutoHyphens/>
              <w:spacing w:before="0" w:after="0" w:line="240" w:lineRule="auto"/>
              <w:ind w:left="-23" w:firstLine="0"/>
              <w:jc w:val="center"/>
              <w:rPr>
                <w:rFonts w:eastAsia="Times New Roman" w:cs="Times New Roman"/>
                <w:b/>
                <w:bCs/>
                <w:sz w:val="16"/>
                <w:szCs w:val="18"/>
              </w:rPr>
            </w:pPr>
            <w:r w:rsidRPr="00085058">
              <w:rPr>
                <w:rFonts w:eastAsia="Times New Roman" w:cs="Times New Roman"/>
                <w:b/>
                <w:bCs/>
                <w:sz w:val="16"/>
                <w:szCs w:val="18"/>
              </w:rPr>
              <w:t>суточная м3/сут</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часовая, м3/час</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годовая м3/год</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3D444D"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суточная м3/сут</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часовая, м3/час</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годовая м3/год</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3D444D" w:rsidP="00EC7A6A">
            <w:pPr>
              <w:suppressAutoHyphens/>
              <w:spacing w:before="0" w:after="0" w:line="240" w:lineRule="auto"/>
              <w:ind w:left="-66" w:right="-12" w:firstLine="0"/>
              <w:jc w:val="center"/>
              <w:rPr>
                <w:rFonts w:eastAsia="Times New Roman" w:cs="Times New Roman"/>
                <w:b/>
                <w:bCs/>
                <w:sz w:val="16"/>
                <w:szCs w:val="18"/>
              </w:rPr>
            </w:pPr>
            <w:r w:rsidRPr="00085058">
              <w:rPr>
                <w:rFonts w:eastAsia="Times New Roman" w:cs="Times New Roman"/>
                <w:b/>
                <w:bCs/>
                <w:sz w:val="16"/>
                <w:szCs w:val="18"/>
              </w:rPr>
              <w:t>суточная м3/сут</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часовая, м3/час</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годовая м3/год</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3D444D"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суточная м3/сут</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часовая, м3/час</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6"/>
                <w:szCs w:val="18"/>
              </w:rPr>
            </w:pPr>
            <w:r w:rsidRPr="00085058">
              <w:rPr>
                <w:rFonts w:eastAsia="Times New Roman" w:cs="Times New Roman"/>
                <w:b/>
                <w:bCs/>
                <w:sz w:val="16"/>
                <w:szCs w:val="18"/>
              </w:rPr>
              <w:t>годовая м3/год</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3D444D" w:rsidP="00EC7A6A">
            <w:pPr>
              <w:suppressAutoHyphens/>
              <w:spacing w:before="0" w:after="0" w:line="240" w:lineRule="auto"/>
              <w:ind w:left="-9" w:firstLine="0"/>
              <w:jc w:val="center"/>
              <w:rPr>
                <w:rFonts w:eastAsia="Times New Roman" w:cs="Times New Roman"/>
                <w:b/>
                <w:bCs/>
                <w:sz w:val="16"/>
                <w:szCs w:val="18"/>
              </w:rPr>
            </w:pPr>
            <w:r w:rsidRPr="00085058">
              <w:rPr>
                <w:rFonts w:eastAsia="Times New Roman" w:cs="Times New Roman"/>
                <w:b/>
                <w:bCs/>
                <w:sz w:val="16"/>
                <w:szCs w:val="18"/>
              </w:rPr>
              <w:t>суточная м3/сут</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left="-4" w:right="-23" w:firstLine="3"/>
              <w:jc w:val="center"/>
              <w:rPr>
                <w:rFonts w:eastAsia="Times New Roman" w:cs="Times New Roman"/>
                <w:b/>
                <w:bCs/>
                <w:sz w:val="16"/>
                <w:szCs w:val="18"/>
              </w:rPr>
            </w:pPr>
            <w:r w:rsidRPr="00085058">
              <w:rPr>
                <w:rFonts w:eastAsia="Times New Roman" w:cs="Times New Roman"/>
                <w:b/>
                <w:bCs/>
                <w:sz w:val="16"/>
                <w:szCs w:val="18"/>
              </w:rPr>
              <w:t>часовая, м3/час</w:t>
            </w:r>
          </w:p>
        </w:tc>
      </w:tr>
      <w:tr w:rsidR="004420E5" w:rsidRPr="00085058" w:rsidTr="001C4EE1">
        <w:trPr>
          <w:trHeight w:val="320"/>
        </w:trPr>
        <w:tc>
          <w:tcPr>
            <w:tcW w:w="15168" w:type="dxa"/>
            <w:gridSpan w:val="25"/>
            <w:tcBorders>
              <w:top w:val="single" w:sz="4" w:space="0" w:color="auto"/>
              <w:left w:val="single" w:sz="4" w:space="0" w:color="auto"/>
              <w:bottom w:val="single" w:sz="4" w:space="0" w:color="auto"/>
              <w:right w:val="single" w:sz="4" w:space="0" w:color="000000"/>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ТЕХНОЛОГИЧЕСКАЯ ЗОНА №1 - КОС г. Железногорска</w:t>
            </w:r>
          </w:p>
        </w:tc>
      </w:tr>
      <w:tr w:rsidR="003C6B01" w:rsidRPr="00085058" w:rsidTr="001C4EE1">
        <w:trPr>
          <w:trHeight w:val="251"/>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w:t>
            </w:r>
          </w:p>
        </w:tc>
        <w:tc>
          <w:tcPr>
            <w:tcW w:w="1984" w:type="dxa"/>
            <w:gridSpan w:val="2"/>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b/>
                <w:bCs/>
                <w:sz w:val="18"/>
                <w:szCs w:val="18"/>
              </w:rPr>
            </w:pPr>
            <w:r w:rsidRPr="00085058">
              <w:rPr>
                <w:rFonts w:eastAsia="Times New Roman" w:cs="Times New Roman"/>
                <w:b/>
                <w:bCs/>
                <w:sz w:val="18"/>
                <w:szCs w:val="18"/>
              </w:rPr>
              <w:t>г. Железногорск</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jc w:val="center"/>
              <w:rPr>
                <w:rFonts w:ascii="Calibri" w:hAnsi="Calibri"/>
                <w:sz w:val="16"/>
                <w:szCs w:val="16"/>
              </w:rPr>
            </w:pPr>
            <w:r w:rsidRPr="00085058">
              <w:rPr>
                <w:sz w:val="16"/>
                <w:szCs w:val="16"/>
              </w:rPr>
              <w:t>5 909 277,0</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jc w:val="center"/>
              <w:rPr>
                <w:rFonts w:ascii="Calibri" w:hAnsi="Calibri"/>
                <w:sz w:val="16"/>
                <w:szCs w:val="16"/>
              </w:rPr>
            </w:pPr>
            <w:r w:rsidRPr="00085058">
              <w:rPr>
                <w:sz w:val="16"/>
                <w:szCs w:val="16"/>
              </w:rPr>
              <w:t>16 189,8</w:t>
            </w:r>
          </w:p>
        </w:tc>
        <w:tc>
          <w:tcPr>
            <w:tcW w:w="924" w:type="dxa"/>
            <w:gridSpan w:val="3"/>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ind w:firstLine="0"/>
              <w:jc w:val="center"/>
              <w:rPr>
                <w:rFonts w:ascii="Calibri" w:hAnsi="Calibri"/>
                <w:sz w:val="16"/>
                <w:szCs w:val="16"/>
              </w:rPr>
            </w:pPr>
            <w:r w:rsidRPr="00085058">
              <w:rPr>
                <w:sz w:val="16"/>
                <w:szCs w:val="16"/>
              </w:rPr>
              <w:t>674,6</w:t>
            </w:r>
          </w:p>
        </w:tc>
        <w:tc>
          <w:tcPr>
            <w:tcW w:w="601"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6"/>
                <w:szCs w:val="16"/>
              </w:rPr>
            </w:pPr>
            <w:r w:rsidRPr="00085058">
              <w:rPr>
                <w:rFonts w:eastAsia="Times New Roman" w:cs="Times New Roman"/>
                <w:b/>
                <w:bCs/>
                <w:sz w:val="16"/>
                <w:szCs w:val="16"/>
              </w:rPr>
              <w:t>7375704</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20207,4</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842,0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8633100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23652,3</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985,5</w:t>
            </w:r>
          </w:p>
        </w:tc>
        <w:tc>
          <w:tcPr>
            <w:tcW w:w="775"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7633975</w:t>
            </w:r>
          </w:p>
        </w:tc>
        <w:tc>
          <w:tcPr>
            <w:tcW w:w="66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20915,0</w:t>
            </w:r>
          </w:p>
        </w:tc>
        <w:tc>
          <w:tcPr>
            <w:tcW w:w="683"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871,5</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8753905</w:t>
            </w:r>
          </w:p>
        </w:tc>
        <w:tc>
          <w:tcPr>
            <w:tcW w:w="784"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23983,3</w:t>
            </w:r>
          </w:p>
        </w:tc>
        <w:tc>
          <w:tcPr>
            <w:tcW w:w="62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999,30</w:t>
            </w:r>
          </w:p>
        </w:tc>
        <w:tc>
          <w:tcPr>
            <w:tcW w:w="65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8316160</w:t>
            </w:r>
          </w:p>
        </w:tc>
        <w:tc>
          <w:tcPr>
            <w:tcW w:w="708"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22784,0</w:t>
            </w:r>
          </w:p>
        </w:tc>
        <w:tc>
          <w:tcPr>
            <w:tcW w:w="710"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949,3</w:t>
            </w:r>
          </w:p>
        </w:tc>
      </w:tr>
      <w:tr w:rsidR="003C6B0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1.1.</w:t>
            </w:r>
          </w:p>
        </w:tc>
        <w:tc>
          <w:tcPr>
            <w:tcW w:w="1984" w:type="dxa"/>
            <w:gridSpan w:val="2"/>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население</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5 041 818,0</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13 813,2</w:t>
            </w:r>
          </w:p>
        </w:tc>
        <w:tc>
          <w:tcPr>
            <w:tcW w:w="924" w:type="dxa"/>
            <w:gridSpan w:val="3"/>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16"/>
                <w:szCs w:val="16"/>
              </w:rPr>
            </w:pPr>
            <w:r w:rsidRPr="00085058">
              <w:rPr>
                <w:sz w:val="16"/>
                <w:szCs w:val="16"/>
              </w:rPr>
              <w:t>575,6</w:t>
            </w:r>
          </w:p>
        </w:tc>
        <w:tc>
          <w:tcPr>
            <w:tcW w:w="60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6"/>
                <w:szCs w:val="16"/>
              </w:rPr>
            </w:pPr>
            <w:r w:rsidRPr="00085058">
              <w:rPr>
                <w:rFonts w:eastAsia="Times New Roman" w:cs="Times New Roman"/>
                <w:sz w:val="16"/>
                <w:szCs w:val="16"/>
              </w:rPr>
              <w:t>5607495</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15363,0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640,13</w:t>
            </w:r>
          </w:p>
        </w:tc>
        <w:tc>
          <w:tcPr>
            <w:tcW w:w="709"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6202810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16994,0</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708,08</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5321700</w:t>
            </w:r>
          </w:p>
        </w:tc>
        <w:tc>
          <w:tcPr>
            <w:tcW w:w="66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14580,0</w:t>
            </w:r>
          </w:p>
        </w:tc>
        <w:tc>
          <w:tcPr>
            <w:tcW w:w="683"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607,50</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6700780</w:t>
            </w:r>
          </w:p>
        </w:tc>
        <w:tc>
          <w:tcPr>
            <w:tcW w:w="784"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18358,30</w:t>
            </w:r>
          </w:p>
        </w:tc>
        <w:tc>
          <w:tcPr>
            <w:tcW w:w="625"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764,93</w:t>
            </w:r>
          </w:p>
        </w:tc>
        <w:tc>
          <w:tcPr>
            <w:tcW w:w="65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5987809</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16405,0</w:t>
            </w:r>
          </w:p>
        </w:tc>
        <w:tc>
          <w:tcPr>
            <w:tcW w:w="710"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683,54</w:t>
            </w:r>
          </w:p>
        </w:tc>
      </w:tr>
      <w:tr w:rsidR="003C6B0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1.2.</w:t>
            </w:r>
          </w:p>
        </w:tc>
        <w:tc>
          <w:tcPr>
            <w:tcW w:w="1984" w:type="dxa"/>
            <w:gridSpan w:val="2"/>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бюджетные организации</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485 778,5</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1 330,9</w:t>
            </w:r>
          </w:p>
        </w:tc>
        <w:tc>
          <w:tcPr>
            <w:tcW w:w="924" w:type="dxa"/>
            <w:gridSpan w:val="3"/>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16"/>
                <w:szCs w:val="16"/>
              </w:rPr>
            </w:pPr>
            <w:r w:rsidRPr="00085058">
              <w:rPr>
                <w:sz w:val="16"/>
                <w:szCs w:val="16"/>
              </w:rPr>
              <w:t>55,5</w:t>
            </w:r>
          </w:p>
        </w:tc>
        <w:tc>
          <w:tcPr>
            <w:tcW w:w="60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6"/>
                <w:szCs w:val="16"/>
              </w:rPr>
            </w:pPr>
            <w:r w:rsidRPr="00085058">
              <w:rPr>
                <w:rFonts w:eastAsia="Times New Roman" w:cs="Times New Roman"/>
                <w:sz w:val="16"/>
                <w:szCs w:val="16"/>
              </w:rPr>
              <w:t>672330</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1842,0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76,75</w:t>
            </w:r>
          </w:p>
        </w:tc>
        <w:tc>
          <w:tcPr>
            <w:tcW w:w="709"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797525</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2185,0</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91,04</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798985</w:t>
            </w:r>
          </w:p>
        </w:tc>
        <w:tc>
          <w:tcPr>
            <w:tcW w:w="66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2189,0</w:t>
            </w:r>
          </w:p>
        </w:tc>
        <w:tc>
          <w:tcPr>
            <w:tcW w:w="683"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91,21</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628515</w:t>
            </w:r>
          </w:p>
        </w:tc>
        <w:tc>
          <w:tcPr>
            <w:tcW w:w="784"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1721,96</w:t>
            </w:r>
          </w:p>
        </w:tc>
        <w:tc>
          <w:tcPr>
            <w:tcW w:w="625"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71,75</w:t>
            </w:r>
          </w:p>
        </w:tc>
        <w:tc>
          <w:tcPr>
            <w:tcW w:w="65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804447</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2204,0</w:t>
            </w:r>
          </w:p>
        </w:tc>
        <w:tc>
          <w:tcPr>
            <w:tcW w:w="710"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91,83</w:t>
            </w:r>
          </w:p>
        </w:tc>
      </w:tr>
      <w:tr w:rsidR="003C6B0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1.3.</w:t>
            </w:r>
          </w:p>
        </w:tc>
        <w:tc>
          <w:tcPr>
            <w:tcW w:w="1984" w:type="dxa"/>
            <w:gridSpan w:val="2"/>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прочие потребители</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381 680,5</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1 045,7</w:t>
            </w:r>
          </w:p>
        </w:tc>
        <w:tc>
          <w:tcPr>
            <w:tcW w:w="924" w:type="dxa"/>
            <w:gridSpan w:val="3"/>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16"/>
                <w:szCs w:val="16"/>
              </w:rPr>
            </w:pPr>
            <w:r w:rsidRPr="00085058">
              <w:rPr>
                <w:sz w:val="16"/>
                <w:szCs w:val="16"/>
              </w:rPr>
              <w:t>43,6</w:t>
            </w:r>
          </w:p>
        </w:tc>
        <w:tc>
          <w:tcPr>
            <w:tcW w:w="60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6"/>
                <w:szCs w:val="16"/>
              </w:rPr>
            </w:pPr>
            <w:r w:rsidRPr="00085058">
              <w:rPr>
                <w:rFonts w:eastAsia="Times New Roman" w:cs="Times New Roman"/>
                <w:sz w:val="16"/>
                <w:szCs w:val="16"/>
              </w:rPr>
              <w:t>520490</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1426,0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59,42</w:t>
            </w:r>
          </w:p>
        </w:tc>
        <w:tc>
          <w:tcPr>
            <w:tcW w:w="709"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632180</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1732,0</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72,17</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732555</w:t>
            </w:r>
          </w:p>
        </w:tc>
        <w:tc>
          <w:tcPr>
            <w:tcW w:w="66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2007,0</w:t>
            </w:r>
          </w:p>
        </w:tc>
        <w:tc>
          <w:tcPr>
            <w:tcW w:w="683"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83,63</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892490</w:t>
            </w:r>
          </w:p>
        </w:tc>
        <w:tc>
          <w:tcPr>
            <w:tcW w:w="784"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2445,18</w:t>
            </w:r>
          </w:p>
        </w:tc>
        <w:tc>
          <w:tcPr>
            <w:tcW w:w="625"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101,88</w:t>
            </w:r>
          </w:p>
        </w:tc>
        <w:tc>
          <w:tcPr>
            <w:tcW w:w="65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987025</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2704,2</w:t>
            </w:r>
          </w:p>
        </w:tc>
        <w:tc>
          <w:tcPr>
            <w:tcW w:w="710"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112,67</w:t>
            </w:r>
          </w:p>
        </w:tc>
      </w:tr>
      <w:tr w:rsidR="003C6B0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1.4.</w:t>
            </w:r>
          </w:p>
        </w:tc>
        <w:tc>
          <w:tcPr>
            <w:tcW w:w="1984" w:type="dxa"/>
            <w:gridSpan w:val="2"/>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промышлен</w:t>
            </w:r>
            <w:r w:rsidR="009C2B31" w:rsidRPr="00085058">
              <w:rPr>
                <w:rFonts w:eastAsia="Times New Roman" w:cs="Times New Roman"/>
                <w:sz w:val="18"/>
                <w:szCs w:val="18"/>
              </w:rPr>
              <w:t>ные</w:t>
            </w:r>
            <w:r w:rsidRPr="00085058">
              <w:rPr>
                <w:rFonts w:eastAsia="Times New Roman" w:cs="Times New Roman"/>
                <w:sz w:val="18"/>
                <w:szCs w:val="18"/>
              </w:rPr>
              <w:t xml:space="preserve"> предприятия</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5 909 277,0</w:t>
            </w:r>
          </w:p>
        </w:tc>
        <w:tc>
          <w:tcPr>
            <w:tcW w:w="709" w:type="dxa"/>
            <w:gridSpan w:val="2"/>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jc w:val="center"/>
              <w:rPr>
                <w:rFonts w:ascii="Calibri" w:hAnsi="Calibri"/>
                <w:sz w:val="16"/>
                <w:szCs w:val="16"/>
              </w:rPr>
            </w:pPr>
            <w:r w:rsidRPr="00085058">
              <w:rPr>
                <w:sz w:val="16"/>
                <w:szCs w:val="16"/>
              </w:rPr>
              <w:t>16 189,8</w:t>
            </w:r>
          </w:p>
        </w:tc>
        <w:tc>
          <w:tcPr>
            <w:tcW w:w="924" w:type="dxa"/>
            <w:gridSpan w:val="3"/>
            <w:tcBorders>
              <w:top w:val="nil"/>
              <w:left w:val="nil"/>
              <w:bottom w:val="single" w:sz="4" w:space="0" w:color="auto"/>
              <w:right w:val="single" w:sz="4" w:space="0" w:color="auto"/>
            </w:tcBorders>
            <w:shd w:val="clear" w:color="auto" w:fill="auto"/>
            <w:hideMark/>
          </w:tcPr>
          <w:p w:rsidR="003C6B01" w:rsidRPr="00085058" w:rsidRDefault="003C6B01" w:rsidP="00EC7A6A">
            <w:pPr>
              <w:suppressAutoHyphens/>
              <w:spacing w:line="20" w:lineRule="atLeast"/>
              <w:ind w:firstLine="0"/>
              <w:jc w:val="center"/>
              <w:rPr>
                <w:rFonts w:ascii="Calibri" w:hAnsi="Calibri"/>
                <w:sz w:val="16"/>
                <w:szCs w:val="16"/>
              </w:rPr>
            </w:pPr>
            <w:r w:rsidRPr="00085058">
              <w:rPr>
                <w:sz w:val="16"/>
                <w:szCs w:val="16"/>
              </w:rPr>
              <w:t>674,6</w:t>
            </w:r>
          </w:p>
        </w:tc>
        <w:tc>
          <w:tcPr>
            <w:tcW w:w="60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6"/>
                <w:szCs w:val="16"/>
              </w:rPr>
            </w:pPr>
            <w:r w:rsidRPr="00085058">
              <w:rPr>
                <w:rFonts w:eastAsia="Times New Roman" w:cs="Times New Roman"/>
                <w:sz w:val="16"/>
                <w:szCs w:val="16"/>
              </w:rPr>
              <w:t>575389</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1576,4</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65,68</w:t>
            </w:r>
          </w:p>
        </w:tc>
        <w:tc>
          <w:tcPr>
            <w:tcW w:w="709"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1000585</w:t>
            </w:r>
          </w:p>
        </w:tc>
        <w:tc>
          <w:tcPr>
            <w:tcW w:w="70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2741,3</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114,22</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780735</w:t>
            </w:r>
          </w:p>
        </w:tc>
        <w:tc>
          <w:tcPr>
            <w:tcW w:w="669"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2139,0</w:t>
            </w:r>
          </w:p>
        </w:tc>
        <w:tc>
          <w:tcPr>
            <w:tcW w:w="683"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89,13</w:t>
            </w:r>
          </w:p>
        </w:tc>
        <w:tc>
          <w:tcPr>
            <w:tcW w:w="775"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532120</w:t>
            </w:r>
          </w:p>
        </w:tc>
        <w:tc>
          <w:tcPr>
            <w:tcW w:w="784"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1457,86</w:t>
            </w:r>
          </w:p>
        </w:tc>
        <w:tc>
          <w:tcPr>
            <w:tcW w:w="625"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60,74</w:t>
            </w:r>
          </w:p>
        </w:tc>
        <w:tc>
          <w:tcPr>
            <w:tcW w:w="651" w:type="dxa"/>
            <w:tcBorders>
              <w:top w:val="nil"/>
              <w:left w:val="nil"/>
              <w:bottom w:val="single" w:sz="4" w:space="0" w:color="auto"/>
              <w:right w:val="single" w:sz="4" w:space="0" w:color="auto"/>
            </w:tcBorders>
            <w:shd w:val="clear" w:color="auto" w:fill="auto"/>
            <w:noWrap/>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536879</w:t>
            </w:r>
          </w:p>
        </w:tc>
        <w:tc>
          <w:tcPr>
            <w:tcW w:w="708"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1470,9</w:t>
            </w:r>
          </w:p>
        </w:tc>
        <w:tc>
          <w:tcPr>
            <w:tcW w:w="710" w:type="dxa"/>
            <w:tcBorders>
              <w:top w:val="nil"/>
              <w:left w:val="nil"/>
              <w:bottom w:val="single" w:sz="4" w:space="0" w:color="auto"/>
              <w:right w:val="single" w:sz="4" w:space="0" w:color="auto"/>
            </w:tcBorders>
            <w:shd w:val="clear" w:color="auto" w:fill="auto"/>
            <w:vAlign w:val="center"/>
            <w:hideMark/>
          </w:tcPr>
          <w:p w:rsidR="003C6B01" w:rsidRPr="00085058" w:rsidRDefault="003C6B0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61,29</w:t>
            </w:r>
          </w:p>
        </w:tc>
      </w:tr>
      <w:tr w:rsidR="004420E5" w:rsidRPr="00085058" w:rsidTr="001C4EE1">
        <w:trPr>
          <w:trHeight w:val="283"/>
        </w:trPr>
        <w:tc>
          <w:tcPr>
            <w:tcW w:w="15168" w:type="dxa"/>
            <w:gridSpan w:val="25"/>
            <w:tcBorders>
              <w:top w:val="single" w:sz="4" w:space="0" w:color="auto"/>
              <w:left w:val="single" w:sz="4" w:space="0" w:color="auto"/>
              <w:bottom w:val="single" w:sz="4" w:space="0" w:color="auto"/>
              <w:right w:val="single" w:sz="4" w:space="0" w:color="000000"/>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ТЕХНОЛОГИЧЕСКАЯ ЗОНА №2 - КОС баз отдыха сброс на рельеф местности</w:t>
            </w:r>
          </w:p>
        </w:tc>
      </w:tr>
      <w:tr w:rsidR="001C4EE1" w:rsidRPr="00085058" w:rsidTr="001C4EE1">
        <w:trPr>
          <w:trHeight w:val="287"/>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b/>
                <w:bCs/>
                <w:sz w:val="18"/>
                <w:szCs w:val="18"/>
              </w:rPr>
            </w:pPr>
            <w:r w:rsidRPr="00085058">
              <w:rPr>
                <w:rFonts w:eastAsia="Times New Roman" w:cs="Times New Roman"/>
                <w:b/>
                <w:bCs/>
                <w:sz w:val="18"/>
                <w:szCs w:val="18"/>
              </w:rPr>
              <w:t xml:space="preserve">г. Железногорск </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jc w:val="center"/>
              <w:rPr>
                <w:rFonts w:ascii="Calibri" w:hAnsi="Calibri"/>
                <w:sz w:val="18"/>
                <w:szCs w:val="18"/>
              </w:rPr>
            </w:pPr>
            <w:r w:rsidRPr="00085058">
              <w:rPr>
                <w:sz w:val="18"/>
                <w:szCs w:val="18"/>
              </w:rPr>
              <w:t>447633,0</w:t>
            </w:r>
          </w:p>
        </w:tc>
        <w:tc>
          <w:tcPr>
            <w:tcW w:w="675" w:type="dxa"/>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jc w:val="center"/>
              <w:rPr>
                <w:rFonts w:ascii="Calibri" w:hAnsi="Calibri"/>
                <w:sz w:val="18"/>
                <w:szCs w:val="18"/>
              </w:rPr>
            </w:pPr>
            <w:r w:rsidRPr="00085058">
              <w:rPr>
                <w:sz w:val="18"/>
                <w:szCs w:val="18"/>
              </w:rPr>
              <w:t>1130,5</w:t>
            </w:r>
          </w:p>
        </w:tc>
        <w:tc>
          <w:tcPr>
            <w:tcW w:w="850" w:type="dxa"/>
            <w:gridSpan w:val="3"/>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ind w:firstLine="0"/>
              <w:jc w:val="center"/>
              <w:rPr>
                <w:rFonts w:ascii="Calibri" w:hAnsi="Calibri"/>
                <w:sz w:val="18"/>
                <w:szCs w:val="18"/>
              </w:rPr>
            </w:pPr>
            <w:r w:rsidRPr="00085058">
              <w:rPr>
                <w:sz w:val="18"/>
                <w:szCs w:val="18"/>
              </w:rPr>
              <w:t>55,4</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47633</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130,5</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5,44</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47633</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130,5</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5,44</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47633</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130,5</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5,44</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47633</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130,5</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5,44</w:t>
            </w:r>
          </w:p>
        </w:tc>
        <w:tc>
          <w:tcPr>
            <w:tcW w:w="651"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47633</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130,5</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5,44</w:t>
            </w:r>
          </w:p>
        </w:tc>
      </w:tr>
      <w:tr w:rsidR="001C4EE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2.1</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население</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222433,0</w:t>
            </w:r>
          </w:p>
        </w:tc>
        <w:tc>
          <w:tcPr>
            <w:tcW w:w="675" w:type="dxa"/>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661,5</w:t>
            </w:r>
          </w:p>
        </w:tc>
        <w:tc>
          <w:tcPr>
            <w:tcW w:w="850" w:type="dxa"/>
            <w:gridSpan w:val="3"/>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8"/>
                <w:szCs w:val="18"/>
              </w:rPr>
            </w:pPr>
            <w:r w:rsidRPr="00085058">
              <w:rPr>
                <w:sz w:val="18"/>
                <w:szCs w:val="18"/>
              </w:rPr>
              <w:t>22,6</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22433</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61,46</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2,56</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22433</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61,46</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2,56</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22433</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61,46</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2,56</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22433</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61,46</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2,56</w:t>
            </w:r>
          </w:p>
        </w:tc>
        <w:tc>
          <w:tcPr>
            <w:tcW w:w="651"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22433</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61,46</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2,56</w:t>
            </w:r>
          </w:p>
        </w:tc>
      </w:tr>
      <w:tr w:rsidR="001C4EE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бюджетные организации</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33000,0</w:t>
            </w:r>
          </w:p>
        </w:tc>
        <w:tc>
          <w:tcPr>
            <w:tcW w:w="675" w:type="dxa"/>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88,2</w:t>
            </w:r>
          </w:p>
        </w:tc>
        <w:tc>
          <w:tcPr>
            <w:tcW w:w="850" w:type="dxa"/>
            <w:gridSpan w:val="3"/>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8"/>
                <w:szCs w:val="18"/>
              </w:rPr>
            </w:pPr>
            <w:r w:rsidRPr="00085058">
              <w:rPr>
                <w:sz w:val="18"/>
                <w:szCs w:val="18"/>
              </w:rPr>
              <w:t>00,3</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3000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8,22</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0,34</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3000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8,22</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0,34</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3000</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8,22</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0,34</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3000</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8,22</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0,34</w:t>
            </w:r>
          </w:p>
        </w:tc>
        <w:tc>
          <w:tcPr>
            <w:tcW w:w="651"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3000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8,22</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0,34</w:t>
            </w:r>
          </w:p>
        </w:tc>
      </w:tr>
      <w:tr w:rsidR="001C4EE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2.3</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прочие потребители</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222200,0</w:t>
            </w:r>
          </w:p>
        </w:tc>
        <w:tc>
          <w:tcPr>
            <w:tcW w:w="675" w:type="dxa"/>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660,8</w:t>
            </w:r>
          </w:p>
        </w:tc>
        <w:tc>
          <w:tcPr>
            <w:tcW w:w="850" w:type="dxa"/>
            <w:gridSpan w:val="3"/>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8"/>
                <w:szCs w:val="18"/>
              </w:rPr>
            </w:pPr>
            <w:r w:rsidRPr="00085058">
              <w:rPr>
                <w:sz w:val="18"/>
                <w:szCs w:val="18"/>
              </w:rPr>
              <w:t>22,5</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22200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60,82</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2,53</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22200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60,82</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2,53</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22200</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60,82</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2,53</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22200</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60,82</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2,53</w:t>
            </w:r>
          </w:p>
        </w:tc>
        <w:tc>
          <w:tcPr>
            <w:tcW w:w="651"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22200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60,82</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2,53</w:t>
            </w:r>
          </w:p>
        </w:tc>
      </w:tr>
      <w:tr w:rsidR="004420E5" w:rsidRPr="00085058" w:rsidTr="001C4EE1">
        <w:trPr>
          <w:trHeight w:val="258"/>
        </w:trPr>
        <w:tc>
          <w:tcPr>
            <w:tcW w:w="15168" w:type="dxa"/>
            <w:gridSpan w:val="25"/>
            <w:tcBorders>
              <w:top w:val="single" w:sz="4" w:space="0" w:color="auto"/>
              <w:left w:val="single" w:sz="4" w:space="0" w:color="auto"/>
              <w:bottom w:val="single" w:sz="4" w:space="0" w:color="auto"/>
              <w:right w:val="single" w:sz="4" w:space="0" w:color="000000"/>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 xml:space="preserve">ТЕХНОЛОГИЧЕСКАЯ ЗОНА №3 - КОС </w:t>
            </w:r>
            <w:r w:rsidR="00B369A0" w:rsidRPr="00085058">
              <w:rPr>
                <w:rFonts w:eastAsia="Times New Roman" w:cs="Times New Roman"/>
                <w:b/>
                <w:bCs/>
                <w:sz w:val="18"/>
                <w:szCs w:val="18"/>
              </w:rPr>
              <w:t>ЗАТО</w:t>
            </w:r>
            <w:r w:rsidRPr="00085058">
              <w:rPr>
                <w:rFonts w:eastAsia="Times New Roman" w:cs="Times New Roman"/>
                <w:b/>
                <w:bCs/>
                <w:sz w:val="18"/>
                <w:szCs w:val="18"/>
              </w:rPr>
              <w:t xml:space="preserve"> Сосновоборска</w:t>
            </w:r>
          </w:p>
        </w:tc>
      </w:tr>
      <w:tr w:rsidR="001C4EE1"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w:t>
            </w:r>
          </w:p>
        </w:tc>
        <w:tc>
          <w:tcPr>
            <w:tcW w:w="195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b/>
                <w:bCs/>
                <w:sz w:val="18"/>
                <w:szCs w:val="18"/>
              </w:rPr>
            </w:pPr>
            <w:r w:rsidRPr="00085058">
              <w:rPr>
                <w:rFonts w:eastAsia="Times New Roman" w:cs="Times New Roman"/>
                <w:b/>
                <w:bCs/>
                <w:sz w:val="18"/>
                <w:szCs w:val="18"/>
              </w:rPr>
              <w:t>пос. Новый путь, мкр. Первомайский</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2"/>
                <w:szCs w:val="12"/>
              </w:rPr>
            </w:pPr>
            <w:r w:rsidRPr="00085058">
              <w:rPr>
                <w:sz w:val="12"/>
                <w:szCs w:val="12"/>
              </w:rPr>
              <w:t>558 012,0</w:t>
            </w:r>
          </w:p>
        </w:tc>
        <w:tc>
          <w:tcPr>
            <w:tcW w:w="851" w:type="dxa"/>
            <w:gridSpan w:val="4"/>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2"/>
                <w:szCs w:val="12"/>
              </w:rPr>
            </w:pPr>
            <w:r w:rsidRPr="00085058">
              <w:rPr>
                <w:sz w:val="12"/>
                <w:szCs w:val="12"/>
              </w:rPr>
              <w:t>1 1528,8</w:t>
            </w:r>
          </w:p>
        </w:tc>
        <w:tc>
          <w:tcPr>
            <w:tcW w:w="708" w:type="dxa"/>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2"/>
                <w:szCs w:val="12"/>
              </w:rPr>
            </w:pPr>
            <w:r w:rsidRPr="00085058">
              <w:rPr>
                <w:sz w:val="12"/>
                <w:szCs w:val="12"/>
              </w:rPr>
              <w:t>223 250,5</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715680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1961</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82</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790000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2164</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90</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837650</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2294,9</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95,6</w:t>
            </w:r>
          </w:p>
        </w:tc>
        <w:tc>
          <w:tcPr>
            <w:tcW w:w="775"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801040</w:t>
            </w:r>
          </w:p>
        </w:tc>
        <w:tc>
          <w:tcPr>
            <w:tcW w:w="784"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2194,6</w:t>
            </w:r>
          </w:p>
        </w:tc>
        <w:tc>
          <w:tcPr>
            <w:tcW w:w="625"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91,4</w:t>
            </w:r>
          </w:p>
        </w:tc>
        <w:tc>
          <w:tcPr>
            <w:tcW w:w="651"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847895</w:t>
            </w:r>
          </w:p>
        </w:tc>
        <w:tc>
          <w:tcPr>
            <w:tcW w:w="708"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2323,0</w:t>
            </w:r>
          </w:p>
        </w:tc>
        <w:tc>
          <w:tcPr>
            <w:tcW w:w="710"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96,8</w:t>
            </w:r>
          </w:p>
        </w:tc>
      </w:tr>
      <w:tr w:rsidR="004420E5"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3.1</w:t>
            </w:r>
          </w:p>
        </w:tc>
        <w:tc>
          <w:tcPr>
            <w:tcW w:w="195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население</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851" w:type="dxa"/>
            <w:gridSpan w:val="4"/>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709" w:type="dxa"/>
            <w:gridSpan w:val="2"/>
            <w:tcBorders>
              <w:top w:val="nil"/>
              <w:left w:val="nil"/>
              <w:bottom w:val="nil"/>
              <w:right w:val="nil"/>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715680</w:t>
            </w:r>
          </w:p>
        </w:tc>
        <w:tc>
          <w:tcPr>
            <w:tcW w:w="70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1960,8</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81,70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790000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2164,4</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90,2</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837650</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2294,9</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95,6</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801040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2194,6</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91,4</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847895</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2323,0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96,8</w:t>
            </w:r>
          </w:p>
        </w:tc>
      </w:tr>
      <w:tr w:rsidR="004420E5"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3.2</w:t>
            </w:r>
          </w:p>
        </w:tc>
        <w:tc>
          <w:tcPr>
            <w:tcW w:w="195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бюджетные организации</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851" w:type="dxa"/>
            <w:gridSpan w:val="4"/>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709" w:type="dxa"/>
            <w:gridSpan w:val="2"/>
            <w:tcBorders>
              <w:top w:val="single" w:sz="4" w:space="0" w:color="auto"/>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r>
      <w:tr w:rsidR="004420E5"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5.3</w:t>
            </w:r>
          </w:p>
        </w:tc>
        <w:tc>
          <w:tcPr>
            <w:tcW w:w="195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прочие потребители</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851" w:type="dxa"/>
            <w:gridSpan w:val="4"/>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r>
      <w:tr w:rsidR="004420E5" w:rsidRPr="00085058" w:rsidTr="001C4EE1">
        <w:trPr>
          <w:trHeight w:val="334"/>
        </w:trPr>
        <w:tc>
          <w:tcPr>
            <w:tcW w:w="15168" w:type="dxa"/>
            <w:gridSpan w:val="25"/>
            <w:tcBorders>
              <w:top w:val="single" w:sz="4" w:space="0" w:color="auto"/>
              <w:left w:val="single" w:sz="4" w:space="0" w:color="auto"/>
              <w:bottom w:val="single" w:sz="4" w:space="0" w:color="auto"/>
              <w:right w:val="single" w:sz="4" w:space="0" w:color="000000"/>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ТЕХНОЛОГИЧЕСКАЯ ЗОНА №4 сброс на рельеф местности</w:t>
            </w:r>
          </w:p>
        </w:tc>
      </w:tr>
      <w:tr w:rsidR="001C4EE1" w:rsidRPr="00085058" w:rsidTr="00FC6226">
        <w:trPr>
          <w:trHeight w:val="268"/>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b/>
                <w:bCs/>
                <w:sz w:val="18"/>
                <w:szCs w:val="18"/>
              </w:rPr>
            </w:pPr>
            <w:r w:rsidRPr="00085058">
              <w:rPr>
                <w:rFonts w:eastAsia="Times New Roman" w:cs="Times New Roman"/>
                <w:b/>
                <w:bCs/>
                <w:sz w:val="18"/>
                <w:szCs w:val="18"/>
              </w:rPr>
              <w:t>дер. Шивера</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jc w:val="center"/>
              <w:rPr>
                <w:rFonts w:ascii="Calibri" w:hAnsi="Calibri"/>
                <w:sz w:val="18"/>
                <w:szCs w:val="18"/>
              </w:rPr>
            </w:pPr>
            <w:r w:rsidRPr="00085058">
              <w:rPr>
                <w:sz w:val="18"/>
                <w:szCs w:val="18"/>
              </w:rPr>
              <w:t>99745,5</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jc w:val="center"/>
              <w:rPr>
                <w:rFonts w:ascii="Calibri" w:hAnsi="Calibri"/>
                <w:sz w:val="18"/>
                <w:szCs w:val="18"/>
              </w:rPr>
            </w:pPr>
            <w:r w:rsidRPr="00085058">
              <w:rPr>
                <w:sz w:val="18"/>
                <w:szCs w:val="18"/>
              </w:rPr>
              <w:t>226,7</w:t>
            </w:r>
          </w:p>
        </w:tc>
        <w:tc>
          <w:tcPr>
            <w:tcW w:w="816"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ind w:firstLine="0"/>
              <w:jc w:val="center"/>
              <w:rPr>
                <w:rFonts w:ascii="Calibri" w:hAnsi="Calibri"/>
                <w:sz w:val="18"/>
                <w:szCs w:val="18"/>
              </w:rPr>
            </w:pPr>
            <w:r w:rsidRPr="00085058">
              <w:rPr>
                <w:sz w:val="18"/>
                <w:szCs w:val="18"/>
              </w:rPr>
              <w:t>1,4</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12010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32,9</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1,4</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22120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60,6</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2,5</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12008</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32,9</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1,4</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16320</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44,7</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1,9</w:t>
            </w:r>
          </w:p>
        </w:tc>
        <w:tc>
          <w:tcPr>
            <w:tcW w:w="651"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24923</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68,3</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2,8</w:t>
            </w:r>
          </w:p>
        </w:tc>
      </w:tr>
      <w:tr w:rsidR="001C4EE1" w:rsidRPr="00085058" w:rsidTr="00FC6226">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lastRenderedPageBreak/>
              <w:t>4.1</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население</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77555,5</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220,7</w:t>
            </w:r>
          </w:p>
        </w:tc>
        <w:tc>
          <w:tcPr>
            <w:tcW w:w="816"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8"/>
                <w:szCs w:val="18"/>
              </w:rPr>
            </w:pPr>
            <w:r w:rsidRPr="00085058">
              <w:rPr>
                <w:sz w:val="18"/>
                <w:szCs w:val="18"/>
              </w:rPr>
              <w:t>0,9</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12010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32,9</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1,37</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22120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60,6</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2,53</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12008</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32,9</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1,37</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16320,0</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44,7</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1,86</w:t>
            </w:r>
          </w:p>
        </w:tc>
        <w:tc>
          <w:tcPr>
            <w:tcW w:w="651"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24923</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68,3</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2,85</w:t>
            </w:r>
          </w:p>
        </w:tc>
      </w:tr>
      <w:tr w:rsidR="001C4EE1" w:rsidRPr="00085058" w:rsidTr="00FC6226">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4.2</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бюджетные организации</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22190</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66</w:t>
            </w:r>
          </w:p>
        </w:tc>
        <w:tc>
          <w:tcPr>
            <w:tcW w:w="816"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8"/>
                <w:szCs w:val="18"/>
              </w:rPr>
            </w:pPr>
            <w:r w:rsidRPr="00085058">
              <w:rPr>
                <w:sz w:val="18"/>
                <w:szCs w:val="18"/>
              </w:rPr>
              <w:t>0,3</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651"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r>
      <w:tr w:rsidR="001C4EE1" w:rsidRPr="00085058" w:rsidTr="00FC6226">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4.3</w:t>
            </w:r>
          </w:p>
        </w:tc>
        <w:tc>
          <w:tcPr>
            <w:tcW w:w="1984"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прочие потребители</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11,095</w:t>
            </w:r>
          </w:p>
        </w:tc>
        <w:tc>
          <w:tcPr>
            <w:tcW w:w="709"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jc w:val="center"/>
              <w:rPr>
                <w:rFonts w:ascii="Calibri" w:hAnsi="Calibri"/>
                <w:sz w:val="18"/>
                <w:szCs w:val="18"/>
              </w:rPr>
            </w:pPr>
            <w:r w:rsidRPr="00085058">
              <w:rPr>
                <w:sz w:val="18"/>
                <w:szCs w:val="18"/>
              </w:rPr>
              <w:t>00,003</w:t>
            </w:r>
          </w:p>
        </w:tc>
        <w:tc>
          <w:tcPr>
            <w:tcW w:w="816" w:type="dxa"/>
            <w:gridSpan w:val="2"/>
            <w:tcBorders>
              <w:top w:val="nil"/>
              <w:left w:val="nil"/>
              <w:bottom w:val="single" w:sz="4" w:space="0" w:color="auto"/>
              <w:right w:val="single" w:sz="4" w:space="0" w:color="auto"/>
            </w:tcBorders>
            <w:shd w:val="clear" w:color="auto" w:fill="auto"/>
            <w:hideMark/>
          </w:tcPr>
          <w:p w:rsidR="001C4EE1" w:rsidRPr="00085058" w:rsidRDefault="001C4EE1" w:rsidP="00EC7A6A">
            <w:pPr>
              <w:suppressAutoHyphens/>
              <w:spacing w:line="20" w:lineRule="atLeast"/>
              <w:ind w:firstLine="0"/>
              <w:jc w:val="center"/>
              <w:rPr>
                <w:rFonts w:ascii="Calibri" w:hAnsi="Calibri"/>
                <w:sz w:val="18"/>
                <w:szCs w:val="18"/>
              </w:rPr>
            </w:pPr>
            <w:r w:rsidRPr="00085058">
              <w:rPr>
                <w:sz w:val="18"/>
                <w:szCs w:val="18"/>
              </w:rPr>
              <w:t>0,0</w:t>
            </w:r>
          </w:p>
        </w:tc>
        <w:tc>
          <w:tcPr>
            <w:tcW w:w="709" w:type="dxa"/>
            <w:gridSpan w:val="2"/>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669"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83"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77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84"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625"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c>
          <w:tcPr>
            <w:tcW w:w="651" w:type="dxa"/>
            <w:tcBorders>
              <w:top w:val="nil"/>
              <w:left w:val="nil"/>
              <w:bottom w:val="single" w:sz="4" w:space="0" w:color="auto"/>
              <w:right w:val="single" w:sz="4" w:space="0" w:color="auto"/>
            </w:tcBorders>
            <w:shd w:val="clear" w:color="auto" w:fill="auto"/>
            <w:noWrap/>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w:t>
            </w:r>
          </w:p>
        </w:tc>
        <w:tc>
          <w:tcPr>
            <w:tcW w:w="708"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w:t>
            </w:r>
          </w:p>
        </w:tc>
        <w:tc>
          <w:tcPr>
            <w:tcW w:w="710" w:type="dxa"/>
            <w:tcBorders>
              <w:top w:val="nil"/>
              <w:left w:val="nil"/>
              <w:bottom w:val="single" w:sz="4" w:space="0" w:color="auto"/>
              <w:right w:val="single" w:sz="4" w:space="0" w:color="auto"/>
            </w:tcBorders>
            <w:shd w:val="clear" w:color="auto" w:fill="auto"/>
            <w:vAlign w:val="center"/>
            <w:hideMark/>
          </w:tcPr>
          <w:p w:rsidR="001C4EE1" w:rsidRPr="00085058" w:rsidRDefault="001C4EE1"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0,00</w:t>
            </w:r>
          </w:p>
        </w:tc>
      </w:tr>
      <w:tr w:rsidR="004420E5" w:rsidRPr="00085058" w:rsidTr="001C4EE1">
        <w:trPr>
          <w:trHeight w:val="251"/>
        </w:trPr>
        <w:tc>
          <w:tcPr>
            <w:tcW w:w="15168" w:type="dxa"/>
            <w:gridSpan w:val="25"/>
            <w:tcBorders>
              <w:top w:val="single" w:sz="4" w:space="0" w:color="auto"/>
              <w:left w:val="single" w:sz="4" w:space="0" w:color="auto"/>
              <w:bottom w:val="single" w:sz="4" w:space="0" w:color="auto"/>
              <w:right w:val="single" w:sz="4" w:space="0" w:color="000000"/>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ТЕХНОЛОГИЧЕСКАЯ ЗОНА №3 - КОС пос. Подгорный</w:t>
            </w:r>
          </w:p>
        </w:tc>
      </w:tr>
      <w:tr w:rsidR="004420E5" w:rsidRPr="00085058" w:rsidTr="001C4EE1">
        <w:trPr>
          <w:trHeight w:val="283"/>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5</w:t>
            </w:r>
          </w:p>
        </w:tc>
        <w:tc>
          <w:tcPr>
            <w:tcW w:w="1984"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b/>
                <w:bCs/>
                <w:sz w:val="18"/>
                <w:szCs w:val="18"/>
              </w:rPr>
            </w:pPr>
            <w:r w:rsidRPr="00085058">
              <w:rPr>
                <w:rFonts w:eastAsia="Times New Roman" w:cs="Times New Roman"/>
                <w:b/>
                <w:bCs/>
                <w:sz w:val="18"/>
                <w:szCs w:val="18"/>
              </w:rPr>
              <w:t>КОС п. Подгорный</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362640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993,5</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41,4</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295487</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809,6</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33,7</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401480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1099,95</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45,8</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325784</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892,6</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37,2</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431473</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1182,1</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49,2</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431473</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1182,1</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49,3</w:t>
            </w:r>
          </w:p>
        </w:tc>
      </w:tr>
      <w:tr w:rsidR="004420E5"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5.1</w:t>
            </w:r>
          </w:p>
        </w:tc>
        <w:tc>
          <w:tcPr>
            <w:tcW w:w="1984"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население</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236340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647,5</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238489</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653,4</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27,2</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249520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683,6</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28,5</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267756</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733,6</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30,6</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278970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764,3</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31,8</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278970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764,3</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31,8</w:t>
            </w:r>
          </w:p>
        </w:tc>
      </w:tr>
      <w:tr w:rsidR="004420E5"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5.2</w:t>
            </w:r>
          </w:p>
        </w:tc>
        <w:tc>
          <w:tcPr>
            <w:tcW w:w="1984"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бюджетные организации</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27290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74,8</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3,12</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46342</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127,0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5,29</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49890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136,7</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5,7</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47892</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131,2</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5,47</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65633</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179,8</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7,49</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65633</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179,8</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7,49</w:t>
            </w:r>
          </w:p>
        </w:tc>
      </w:tr>
      <w:tr w:rsidR="004420E5" w:rsidRPr="00085058" w:rsidTr="001C4EE1">
        <w:trPr>
          <w:trHeight w:val="20"/>
        </w:trPr>
        <w:tc>
          <w:tcPr>
            <w:tcW w:w="318" w:type="dxa"/>
            <w:tcBorders>
              <w:top w:val="nil"/>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5.3</w:t>
            </w:r>
          </w:p>
        </w:tc>
        <w:tc>
          <w:tcPr>
            <w:tcW w:w="1984"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sz w:val="18"/>
                <w:szCs w:val="18"/>
              </w:rPr>
            </w:pPr>
            <w:r w:rsidRPr="00085058">
              <w:rPr>
                <w:rFonts w:eastAsia="Times New Roman" w:cs="Times New Roman"/>
                <w:sz w:val="18"/>
                <w:szCs w:val="18"/>
              </w:rPr>
              <w:t>прочие потребители</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99010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271,3</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11,3</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10656</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29,2</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1,22</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102070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279,6</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11,7</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10136</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27,8</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1,16</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86870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238,0</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sz w:val="18"/>
                <w:szCs w:val="18"/>
              </w:rPr>
            </w:pPr>
            <w:r w:rsidRPr="00085058">
              <w:rPr>
                <w:rFonts w:eastAsia="Times New Roman" w:cs="Times New Roman"/>
                <w:sz w:val="18"/>
                <w:szCs w:val="18"/>
              </w:rPr>
              <w:t>9,92</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86870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238,0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i/>
                <w:iCs/>
                <w:sz w:val="18"/>
                <w:szCs w:val="18"/>
              </w:rPr>
            </w:pPr>
            <w:r w:rsidRPr="00085058">
              <w:rPr>
                <w:rFonts w:eastAsia="Times New Roman" w:cs="Times New Roman"/>
                <w:i/>
                <w:iCs/>
                <w:sz w:val="18"/>
                <w:szCs w:val="18"/>
              </w:rPr>
              <w:t>9,92</w:t>
            </w:r>
          </w:p>
        </w:tc>
      </w:tr>
      <w:tr w:rsidR="004420E5" w:rsidRPr="00085058" w:rsidTr="001C4EE1">
        <w:trPr>
          <w:trHeight w:val="295"/>
        </w:trPr>
        <w:tc>
          <w:tcPr>
            <w:tcW w:w="23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 xml:space="preserve">Итого по </w:t>
            </w:r>
            <w:r w:rsidR="00B369A0" w:rsidRPr="00085058">
              <w:rPr>
                <w:rFonts w:eastAsia="Times New Roman" w:cs="Times New Roman"/>
                <w:b/>
                <w:bCs/>
                <w:sz w:val="18"/>
                <w:szCs w:val="18"/>
              </w:rPr>
              <w:t>ЗАТО</w:t>
            </w:r>
            <w:r w:rsidRPr="00085058">
              <w:rPr>
                <w:rFonts w:eastAsia="Times New Roman" w:cs="Times New Roman"/>
                <w:b/>
                <w:bCs/>
                <w:sz w:val="18"/>
                <w:szCs w:val="18"/>
              </w:rPr>
              <w:t xml:space="preserve"> Железногорск</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6711240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18387,0</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766,1</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8446514</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23141,1</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964,2</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9894333</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27107,8</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1129,5</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8857050</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24265,9</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1011,1</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10050371</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27535,3</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1147,3</w:t>
            </w:r>
          </w:p>
        </w:tc>
        <w:tc>
          <w:tcPr>
            <w:tcW w:w="651"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9668084</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26487,9</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sz w:val="18"/>
                <w:szCs w:val="18"/>
              </w:rPr>
            </w:pPr>
            <w:r w:rsidRPr="00085058">
              <w:rPr>
                <w:rFonts w:eastAsia="Times New Roman" w:cs="Times New Roman"/>
                <w:b/>
                <w:bCs/>
                <w:sz w:val="18"/>
                <w:szCs w:val="18"/>
              </w:rPr>
              <w:t>1103,7</w:t>
            </w:r>
          </w:p>
        </w:tc>
      </w:tr>
      <w:tr w:rsidR="004420E5" w:rsidRPr="00085058" w:rsidTr="001C4EE1">
        <w:trPr>
          <w:trHeight w:val="303"/>
        </w:trPr>
        <w:tc>
          <w:tcPr>
            <w:tcW w:w="23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b/>
                <w:bCs/>
                <w:i/>
                <w:iCs/>
                <w:sz w:val="16"/>
                <w:szCs w:val="18"/>
              </w:rPr>
            </w:pPr>
            <w:r w:rsidRPr="00085058">
              <w:rPr>
                <w:rFonts w:eastAsia="Times New Roman" w:cs="Times New Roman"/>
                <w:b/>
                <w:bCs/>
                <w:i/>
                <w:iCs/>
                <w:sz w:val="16"/>
                <w:szCs w:val="18"/>
              </w:rPr>
              <w:t>Итого население:</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5178454</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14187,5</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591,1</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6596107</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18071,5</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753,0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7286883</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19964,1</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831,8</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6461547</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17702,9</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737,6</w:t>
            </w:r>
          </w:p>
        </w:tc>
        <w:tc>
          <w:tcPr>
            <w:tcW w:w="775"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4916915</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13471,0</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561,3</w:t>
            </w:r>
          </w:p>
        </w:tc>
        <w:tc>
          <w:tcPr>
            <w:tcW w:w="651"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7162030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19622,0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817,6</w:t>
            </w:r>
          </w:p>
        </w:tc>
      </w:tr>
      <w:tr w:rsidR="004420E5" w:rsidRPr="00085058" w:rsidTr="001C4EE1">
        <w:trPr>
          <w:trHeight w:val="279"/>
        </w:trPr>
        <w:tc>
          <w:tcPr>
            <w:tcW w:w="23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right="-108" w:firstLine="0"/>
              <w:jc w:val="left"/>
              <w:rPr>
                <w:rFonts w:eastAsia="Times New Roman" w:cs="Times New Roman"/>
                <w:b/>
                <w:bCs/>
                <w:i/>
                <w:iCs/>
                <w:sz w:val="16"/>
                <w:szCs w:val="18"/>
              </w:rPr>
            </w:pPr>
            <w:r w:rsidRPr="00085058">
              <w:rPr>
                <w:rFonts w:eastAsia="Times New Roman" w:cs="Times New Roman"/>
                <w:b/>
                <w:bCs/>
                <w:i/>
                <w:iCs/>
                <w:sz w:val="16"/>
                <w:szCs w:val="18"/>
              </w:rPr>
              <w:t>Итого бюджетные организации:</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533389</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1461,3</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60,9</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721672</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1977,2</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82,4</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850415</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2329,9</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97,1</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849877</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2328,4</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97,0</w:t>
            </w:r>
          </w:p>
        </w:tc>
        <w:tc>
          <w:tcPr>
            <w:tcW w:w="775"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733650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2010,0</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83,8</w:t>
            </w:r>
          </w:p>
        </w:tc>
        <w:tc>
          <w:tcPr>
            <w:tcW w:w="651"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873080</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2392,0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99,7</w:t>
            </w:r>
          </w:p>
        </w:tc>
      </w:tr>
      <w:tr w:rsidR="004420E5" w:rsidRPr="00085058" w:rsidTr="001C4EE1">
        <w:trPr>
          <w:trHeight w:val="269"/>
        </w:trPr>
        <w:tc>
          <w:tcPr>
            <w:tcW w:w="23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right="-108" w:firstLine="0"/>
              <w:jc w:val="left"/>
              <w:rPr>
                <w:rFonts w:eastAsia="Times New Roman" w:cs="Times New Roman"/>
                <w:b/>
                <w:bCs/>
                <w:i/>
                <w:iCs/>
                <w:sz w:val="16"/>
                <w:szCs w:val="18"/>
              </w:rPr>
            </w:pPr>
            <w:r w:rsidRPr="00085058">
              <w:rPr>
                <w:rFonts w:eastAsia="Times New Roman" w:cs="Times New Roman"/>
                <w:b/>
                <w:bCs/>
                <w:i/>
                <w:iCs/>
                <w:sz w:val="16"/>
                <w:szCs w:val="18"/>
              </w:rPr>
              <w:t>Итого прочие потребители:</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544797</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1492,6</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62,2</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553346</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1516,0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63,2</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756450</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2072,5</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86,4</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764891</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2095,6</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87,3</w:t>
            </w:r>
          </w:p>
        </w:tc>
        <w:tc>
          <w:tcPr>
            <w:tcW w:w="775"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1001560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2744,0</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114,3</w:t>
            </w:r>
          </w:p>
        </w:tc>
        <w:tc>
          <w:tcPr>
            <w:tcW w:w="651"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1096095</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3003,0</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125,1</w:t>
            </w:r>
          </w:p>
        </w:tc>
      </w:tr>
      <w:tr w:rsidR="004420E5" w:rsidRPr="00085058" w:rsidTr="001C4EE1">
        <w:trPr>
          <w:trHeight w:val="20"/>
        </w:trPr>
        <w:tc>
          <w:tcPr>
            <w:tcW w:w="2302"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left"/>
              <w:rPr>
                <w:rFonts w:eastAsia="Times New Roman" w:cs="Times New Roman"/>
                <w:b/>
                <w:bCs/>
                <w:i/>
                <w:iCs/>
                <w:sz w:val="16"/>
                <w:szCs w:val="18"/>
              </w:rPr>
            </w:pPr>
            <w:r w:rsidRPr="00085058">
              <w:rPr>
                <w:rFonts w:eastAsia="Times New Roman" w:cs="Times New Roman"/>
                <w:b/>
                <w:bCs/>
                <w:i/>
                <w:iCs/>
                <w:sz w:val="16"/>
                <w:szCs w:val="18"/>
              </w:rPr>
              <w:t>Итого промышленные предприятия:</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454600</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1245,5</w:t>
            </w:r>
          </w:p>
        </w:tc>
        <w:tc>
          <w:tcPr>
            <w:tcW w:w="816"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51,9</w:t>
            </w:r>
          </w:p>
        </w:tc>
        <w:tc>
          <w:tcPr>
            <w:tcW w:w="709" w:type="dxa"/>
            <w:gridSpan w:val="2"/>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575389</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1576,4</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65,7</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1000585</w:t>
            </w:r>
          </w:p>
        </w:tc>
        <w:tc>
          <w:tcPr>
            <w:tcW w:w="70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2741,3</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114,2</w:t>
            </w:r>
          </w:p>
        </w:tc>
        <w:tc>
          <w:tcPr>
            <w:tcW w:w="77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780735</w:t>
            </w:r>
          </w:p>
        </w:tc>
        <w:tc>
          <w:tcPr>
            <w:tcW w:w="669"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2139,0</w:t>
            </w:r>
          </w:p>
        </w:tc>
        <w:tc>
          <w:tcPr>
            <w:tcW w:w="683"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89,1</w:t>
            </w:r>
          </w:p>
        </w:tc>
        <w:tc>
          <w:tcPr>
            <w:tcW w:w="775"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532120</w:t>
            </w:r>
          </w:p>
        </w:tc>
        <w:tc>
          <w:tcPr>
            <w:tcW w:w="784"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1457,9</w:t>
            </w:r>
          </w:p>
        </w:tc>
        <w:tc>
          <w:tcPr>
            <w:tcW w:w="625"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60,7</w:t>
            </w:r>
          </w:p>
        </w:tc>
        <w:tc>
          <w:tcPr>
            <w:tcW w:w="651" w:type="dxa"/>
            <w:tcBorders>
              <w:top w:val="nil"/>
              <w:left w:val="nil"/>
              <w:bottom w:val="single" w:sz="4" w:space="0" w:color="auto"/>
              <w:right w:val="single" w:sz="4" w:space="0" w:color="auto"/>
            </w:tcBorders>
            <w:shd w:val="clear" w:color="auto" w:fill="auto"/>
            <w:noWrap/>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536879</w:t>
            </w:r>
          </w:p>
        </w:tc>
        <w:tc>
          <w:tcPr>
            <w:tcW w:w="708"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1470,9</w:t>
            </w:r>
          </w:p>
        </w:tc>
        <w:tc>
          <w:tcPr>
            <w:tcW w:w="710" w:type="dxa"/>
            <w:tcBorders>
              <w:top w:val="nil"/>
              <w:left w:val="nil"/>
              <w:bottom w:val="single" w:sz="4" w:space="0" w:color="auto"/>
              <w:right w:val="single" w:sz="4" w:space="0" w:color="auto"/>
            </w:tcBorders>
            <w:shd w:val="clear" w:color="auto" w:fill="auto"/>
            <w:vAlign w:val="center"/>
            <w:hideMark/>
          </w:tcPr>
          <w:p w:rsidR="004420E5" w:rsidRPr="00085058" w:rsidRDefault="004420E5" w:rsidP="00EC7A6A">
            <w:pPr>
              <w:suppressAutoHyphens/>
              <w:spacing w:before="0" w:after="0" w:line="240" w:lineRule="auto"/>
              <w:ind w:firstLine="0"/>
              <w:jc w:val="center"/>
              <w:rPr>
                <w:rFonts w:eastAsia="Times New Roman" w:cs="Times New Roman"/>
                <w:b/>
                <w:bCs/>
                <w:i/>
                <w:iCs/>
                <w:sz w:val="18"/>
                <w:szCs w:val="18"/>
              </w:rPr>
            </w:pPr>
            <w:r w:rsidRPr="00085058">
              <w:rPr>
                <w:rFonts w:eastAsia="Times New Roman" w:cs="Times New Roman"/>
                <w:b/>
                <w:bCs/>
                <w:i/>
                <w:iCs/>
                <w:sz w:val="18"/>
                <w:szCs w:val="18"/>
              </w:rPr>
              <w:t>61,3</w:t>
            </w:r>
          </w:p>
        </w:tc>
      </w:tr>
    </w:tbl>
    <w:p w:rsidR="003D444D" w:rsidRPr="00085058" w:rsidRDefault="003D444D" w:rsidP="00EC7A6A">
      <w:pPr>
        <w:pStyle w:val="afff2"/>
        <w:tabs>
          <w:tab w:val="left" w:pos="567"/>
        </w:tabs>
        <w:suppressAutoHyphens/>
        <w:ind w:left="567" w:right="-172" w:firstLine="0"/>
        <w:jc w:val="left"/>
      </w:pPr>
      <w:r w:rsidRPr="00085058">
        <w:tab/>
      </w:r>
    </w:p>
    <w:p w:rsidR="00B13EC9" w:rsidRPr="00085058" w:rsidRDefault="00B13EC9" w:rsidP="00EC7A6A">
      <w:pPr>
        <w:tabs>
          <w:tab w:val="left" w:pos="2187"/>
        </w:tabs>
        <w:suppressAutoHyphens/>
        <w:ind w:firstLine="0"/>
        <w:rPr>
          <w:lang w:eastAsia="en-US"/>
        </w:rPr>
        <w:sectPr w:rsidR="00B13EC9" w:rsidRPr="00085058" w:rsidSect="004420E5">
          <w:pgSz w:w="16838" w:h="11906" w:orient="landscape"/>
          <w:pgMar w:top="1134" w:right="1134"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C423F9" w:rsidRPr="00085058" w:rsidRDefault="00AE5654" w:rsidP="00EC7A6A">
      <w:pPr>
        <w:shd w:val="clear" w:color="auto" w:fill="FBFBFB"/>
        <w:suppressAutoHyphens/>
        <w:spacing w:before="0" w:after="0"/>
        <w:ind w:firstLine="0"/>
      </w:pPr>
      <w:r w:rsidRPr="00085058">
        <w:lastRenderedPageBreak/>
        <w:t xml:space="preserve">          </w:t>
      </w:r>
      <w:r w:rsidR="00C423F9" w:rsidRPr="00085058">
        <w:t xml:space="preserve">Ретроспективный анализ объемов годового водоотведения за последние шесть лет показывает тенденцию снижения объемов водоотведения </w:t>
      </w:r>
      <w:r w:rsidR="00C213EA" w:rsidRPr="00085058">
        <w:t>с 2018 года по 2024</w:t>
      </w:r>
      <w:r w:rsidR="0080057C" w:rsidRPr="00085058">
        <w:t xml:space="preserve"> гг на </w:t>
      </w:r>
      <w:r w:rsidR="00C92359" w:rsidRPr="00085058">
        <w:t>33</w:t>
      </w:r>
      <w:r w:rsidR="0080057C" w:rsidRPr="00085058">
        <w:t xml:space="preserve">%. Средний темп снижения за указанный период составил </w:t>
      </w:r>
      <w:r w:rsidR="00C92359" w:rsidRPr="00085058">
        <w:t>более 15</w:t>
      </w:r>
      <w:r w:rsidR="0080057C" w:rsidRPr="00085058">
        <w:t>%</w:t>
      </w:r>
      <w:r w:rsidR="00C92359" w:rsidRPr="00085058">
        <w:t>.</w:t>
      </w:r>
    </w:p>
    <w:p w:rsidR="00C423F9" w:rsidRPr="00085058" w:rsidRDefault="00AE5654" w:rsidP="00EC7A6A">
      <w:pPr>
        <w:shd w:val="clear" w:color="auto" w:fill="FBFBFB"/>
        <w:suppressAutoHyphens/>
        <w:spacing w:before="0" w:after="0"/>
        <w:ind w:firstLine="0"/>
      </w:pPr>
      <w:r w:rsidRPr="00085058">
        <w:t xml:space="preserve">         </w:t>
      </w:r>
      <w:r w:rsidR="00C92359" w:rsidRPr="00085058">
        <w:t>Снижение объемов водоотведения в первую очередь связана с общим снижением водопотребления, которое является результатом планомерной политики округа в рамках исполнения законодательства РФ по водосбережению, массовой установкой населением приборов учета потребляемой холодной и горячей воды.</w:t>
      </w:r>
    </w:p>
    <w:p w:rsidR="009F0FD7" w:rsidRPr="00085058" w:rsidRDefault="00AE5654" w:rsidP="00EC7A6A">
      <w:pPr>
        <w:pStyle w:val="afff2"/>
        <w:suppressAutoHyphens/>
        <w:ind w:right="-1" w:firstLine="0"/>
      </w:pPr>
      <w:r w:rsidRPr="00085058">
        <w:t xml:space="preserve">         </w:t>
      </w:r>
      <w:r w:rsidR="00E03F12" w:rsidRPr="00085058">
        <w:t xml:space="preserve">В </w:t>
      </w:r>
      <w:r w:rsidR="00B369A0" w:rsidRPr="00085058">
        <w:t>ЗАТО</w:t>
      </w:r>
      <w:r w:rsidR="00E03F12" w:rsidRPr="00085058">
        <w:t xml:space="preserve"> Железногорска дефицита производственных мощностей очистных сооружений канали</w:t>
      </w:r>
      <w:r w:rsidR="00C213EA" w:rsidRPr="00085058">
        <w:t>зации на 2024</w:t>
      </w:r>
      <w:r w:rsidR="00E03F12" w:rsidRPr="00085058">
        <w:t xml:space="preserve"> год не наблюдается. В Технологической зоне №1 (г. </w:t>
      </w:r>
      <w:r w:rsidR="00366FC4" w:rsidRPr="00085058">
        <w:t>Железногорска</w:t>
      </w:r>
      <w:r w:rsidR="00E03F12" w:rsidRPr="00085058">
        <w:t>) имеется 72% резерва производственной мощности. В Технологической зоне №2 (базы отдыха) имеется 12% резерва производственной мощности. В Технологической зоне №5 (поселок Подгорный) – 68% резерва производственной мощности. Из Технологической зоны №3 стоки отводят в соседний городской округ, а в Технологической зоне №4 очистные сооружения канализации отсутствуют.</w:t>
      </w:r>
    </w:p>
    <w:p w:rsidR="0043535C" w:rsidRPr="00085058" w:rsidRDefault="0043535C" w:rsidP="00EC7A6A">
      <w:pPr>
        <w:pStyle w:val="afff2"/>
        <w:suppressAutoHyphens/>
        <w:ind w:left="567" w:right="-456" w:firstLine="0"/>
      </w:pPr>
    </w:p>
    <w:p w:rsidR="009F0FD7" w:rsidRPr="00085058" w:rsidRDefault="00EF243E" w:rsidP="00EC7A6A">
      <w:pPr>
        <w:numPr>
          <w:ilvl w:val="2"/>
          <w:numId w:val="28"/>
        </w:numPr>
        <w:suppressAutoHyphens/>
        <w:contextualSpacing/>
        <w:outlineLvl w:val="1"/>
        <w:rPr>
          <w:rFonts w:eastAsia="Times New Roman" w:cs="Times New Roman"/>
          <w:b/>
          <w:szCs w:val="24"/>
        </w:rPr>
      </w:pPr>
      <w:bookmarkStart w:id="32" w:name="_Toc76648913"/>
      <w:r w:rsidRPr="00085058">
        <w:rPr>
          <w:rFonts w:eastAsia="Times New Roman" w:cs="Times New Roman"/>
          <w:b/>
          <w:szCs w:val="24"/>
        </w:rPr>
        <w:t>П</w:t>
      </w:r>
      <w:r w:rsidRPr="00085058">
        <w:rPr>
          <w:b/>
          <w:szCs w:val="24"/>
        </w:rPr>
        <w:t>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w:t>
      </w:r>
      <w:r w:rsidR="006E6783" w:rsidRPr="00085058">
        <w:rPr>
          <w:b/>
          <w:szCs w:val="24"/>
        </w:rPr>
        <w:t>ых сценариев развития</w:t>
      </w:r>
      <w:r w:rsidRPr="00085058">
        <w:rPr>
          <w:b/>
          <w:szCs w:val="24"/>
        </w:rPr>
        <w:t xml:space="preserve"> городск</w:t>
      </w:r>
      <w:r w:rsidR="006E6783" w:rsidRPr="00085058">
        <w:rPr>
          <w:b/>
          <w:szCs w:val="24"/>
        </w:rPr>
        <w:t>ого</w:t>
      </w:r>
      <w:r w:rsidRPr="00085058">
        <w:rPr>
          <w:b/>
          <w:szCs w:val="24"/>
        </w:rPr>
        <w:t xml:space="preserve"> округ</w:t>
      </w:r>
      <w:r w:rsidR="006E6783" w:rsidRPr="00085058">
        <w:rPr>
          <w:b/>
          <w:szCs w:val="24"/>
        </w:rPr>
        <w:t>а</w:t>
      </w:r>
      <w:r w:rsidRPr="00085058">
        <w:rPr>
          <w:rFonts w:eastAsia="Times New Roman" w:cs="Times New Roman"/>
          <w:b/>
          <w:szCs w:val="24"/>
        </w:rPr>
        <w:t>.</w:t>
      </w:r>
      <w:bookmarkEnd w:id="32"/>
    </w:p>
    <w:p w:rsidR="00B13EC9" w:rsidRPr="00085058" w:rsidRDefault="00FC037F" w:rsidP="00EC7A6A">
      <w:pPr>
        <w:suppressAutoHyphens/>
      </w:pPr>
      <w:r w:rsidRPr="00085058">
        <w:t xml:space="preserve"> </w:t>
      </w:r>
      <w:r w:rsidR="00B13EC9" w:rsidRPr="00085058">
        <w:t xml:space="preserve">Сценарий развития </w:t>
      </w:r>
      <w:r w:rsidR="00A36DA8" w:rsidRPr="00085058">
        <w:t>городского округа определяется</w:t>
      </w:r>
      <w:r w:rsidR="00B13EC9" w:rsidRPr="00085058">
        <w:t xml:space="preserve"> исходя из численности населения и приростов площадей строительных фондов на территории городского округа. Данные по численности населения и п</w:t>
      </w:r>
      <w:r w:rsidR="00A36DA8" w:rsidRPr="00085058">
        <w:t>о перспективной застройке</w:t>
      </w:r>
      <w:r w:rsidR="00B13EC9" w:rsidRPr="00085058">
        <w:t xml:space="preserve"> на расчётный период до 20</w:t>
      </w:r>
      <w:r w:rsidR="00A36DA8" w:rsidRPr="00085058">
        <w:t>4</w:t>
      </w:r>
      <w:r w:rsidR="00B13EC9" w:rsidRPr="00085058">
        <w:t xml:space="preserve">0 г. приведены в соответствии с </w:t>
      </w:r>
      <w:r w:rsidR="00A36DA8" w:rsidRPr="00085058">
        <w:t>данными</w:t>
      </w:r>
      <w:r w:rsidR="00B13EC9" w:rsidRPr="00085058">
        <w:t xml:space="preserve"> предоставленными Администрацией городского округа </w:t>
      </w:r>
      <w:r w:rsidR="00A36DA8" w:rsidRPr="00085058">
        <w:t>и ресурсоснабжающих организаций в таблицах 3.21 и 3.22 соответственно.</w:t>
      </w:r>
      <w:r w:rsidR="00930E58" w:rsidRPr="00085058">
        <w:t xml:space="preserve"> </w:t>
      </w:r>
    </w:p>
    <w:p w:rsidR="00B13EC9" w:rsidRPr="00085058" w:rsidRDefault="00540766" w:rsidP="00EC7A6A">
      <w:pPr>
        <w:suppressAutoHyphens/>
        <w:ind w:firstLine="0"/>
      </w:pPr>
      <w:r w:rsidRPr="00085058">
        <w:rPr>
          <w:b/>
        </w:rPr>
        <w:t xml:space="preserve"> </w:t>
      </w:r>
      <w:r w:rsidR="00EB41FB" w:rsidRPr="00085058">
        <w:rPr>
          <w:b/>
        </w:rPr>
        <w:t xml:space="preserve">   </w:t>
      </w:r>
      <w:r w:rsidRPr="00085058">
        <w:rPr>
          <w:b/>
        </w:rPr>
        <w:t xml:space="preserve"> </w:t>
      </w:r>
      <w:r w:rsidR="00B13EC9" w:rsidRPr="00085058">
        <w:rPr>
          <w:b/>
        </w:rPr>
        <w:t xml:space="preserve">Таблица </w:t>
      </w:r>
      <w:r w:rsidR="00A36DA8" w:rsidRPr="00085058">
        <w:rPr>
          <w:b/>
        </w:rPr>
        <w:t>3</w:t>
      </w:r>
      <w:r w:rsidR="00B13EC9" w:rsidRPr="00085058">
        <w:rPr>
          <w:b/>
        </w:rPr>
        <w:t>.2</w:t>
      </w:r>
      <w:r w:rsidR="00A36DA8" w:rsidRPr="00085058">
        <w:rPr>
          <w:b/>
        </w:rPr>
        <w:t>1</w:t>
      </w:r>
      <w:r w:rsidR="00B13EC9" w:rsidRPr="00085058">
        <w:t xml:space="preserve"> - Численность населения по </w:t>
      </w:r>
      <w:r w:rsidR="00B369A0" w:rsidRPr="00085058">
        <w:t>ЗАТО</w:t>
      </w:r>
      <w:r w:rsidR="0029282B" w:rsidRPr="00085058">
        <w:t xml:space="preserve"> Железногорску.</w:t>
      </w:r>
    </w:p>
    <w:tbl>
      <w:tblPr>
        <w:tblW w:w="9829" w:type="dxa"/>
        <w:tblInd w:w="392" w:type="dxa"/>
        <w:tblLayout w:type="fixed"/>
        <w:tblLook w:val="04A0"/>
      </w:tblPr>
      <w:tblGrid>
        <w:gridCol w:w="3685"/>
        <w:gridCol w:w="1041"/>
        <w:gridCol w:w="1060"/>
        <w:gridCol w:w="1060"/>
        <w:gridCol w:w="920"/>
        <w:gridCol w:w="982"/>
        <w:gridCol w:w="1081"/>
      </w:tblGrid>
      <w:tr w:rsidR="00540766" w:rsidRPr="00085058" w:rsidTr="00EB41FB">
        <w:trPr>
          <w:trHeight w:val="20"/>
        </w:trPr>
        <w:tc>
          <w:tcPr>
            <w:tcW w:w="3685" w:type="dxa"/>
            <w:tcBorders>
              <w:top w:val="single" w:sz="4" w:space="0" w:color="auto"/>
              <w:left w:val="single" w:sz="4" w:space="0" w:color="auto"/>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Численность населения, чел.</w:t>
            </w:r>
          </w:p>
        </w:tc>
        <w:tc>
          <w:tcPr>
            <w:tcW w:w="1041" w:type="dxa"/>
            <w:tcBorders>
              <w:top w:val="single" w:sz="4" w:space="0" w:color="auto"/>
              <w:left w:val="nil"/>
              <w:bottom w:val="single" w:sz="4" w:space="0" w:color="auto"/>
              <w:right w:val="single" w:sz="4" w:space="0" w:color="auto"/>
            </w:tcBorders>
            <w:vAlign w:val="center"/>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2015</w:t>
            </w:r>
          </w:p>
        </w:tc>
        <w:tc>
          <w:tcPr>
            <w:tcW w:w="1060" w:type="dxa"/>
            <w:tcBorders>
              <w:top w:val="single" w:sz="4" w:space="0" w:color="auto"/>
              <w:left w:val="single" w:sz="4" w:space="0" w:color="auto"/>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2016</w:t>
            </w:r>
          </w:p>
        </w:tc>
        <w:tc>
          <w:tcPr>
            <w:tcW w:w="1060" w:type="dxa"/>
            <w:tcBorders>
              <w:top w:val="single" w:sz="4" w:space="0" w:color="auto"/>
              <w:left w:val="nil"/>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2017</w:t>
            </w:r>
          </w:p>
        </w:tc>
        <w:tc>
          <w:tcPr>
            <w:tcW w:w="920" w:type="dxa"/>
            <w:tcBorders>
              <w:top w:val="single" w:sz="4" w:space="0" w:color="auto"/>
              <w:left w:val="nil"/>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2018</w:t>
            </w:r>
          </w:p>
        </w:tc>
        <w:tc>
          <w:tcPr>
            <w:tcW w:w="982" w:type="dxa"/>
            <w:tcBorders>
              <w:top w:val="single" w:sz="4" w:space="0" w:color="auto"/>
              <w:left w:val="nil"/>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2019</w:t>
            </w:r>
          </w:p>
        </w:tc>
        <w:tc>
          <w:tcPr>
            <w:tcW w:w="1081" w:type="dxa"/>
            <w:tcBorders>
              <w:top w:val="single" w:sz="4" w:space="0" w:color="auto"/>
              <w:left w:val="nil"/>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b/>
                <w:sz w:val="20"/>
                <w:szCs w:val="20"/>
              </w:rPr>
            </w:pPr>
            <w:r w:rsidRPr="00085058">
              <w:rPr>
                <w:b/>
                <w:sz w:val="20"/>
                <w:szCs w:val="20"/>
              </w:rPr>
              <w:t>202</w:t>
            </w:r>
            <w:r w:rsidR="00C213EA" w:rsidRPr="00085058">
              <w:rPr>
                <w:b/>
                <w:sz w:val="20"/>
                <w:szCs w:val="20"/>
              </w:rPr>
              <w:t>4</w:t>
            </w:r>
          </w:p>
        </w:tc>
      </w:tr>
      <w:tr w:rsidR="00540766" w:rsidRPr="00085058" w:rsidTr="00EB41FB">
        <w:trPr>
          <w:trHeight w:val="20"/>
        </w:trPr>
        <w:tc>
          <w:tcPr>
            <w:tcW w:w="3685" w:type="dxa"/>
            <w:tcBorders>
              <w:top w:val="nil"/>
              <w:left w:val="single" w:sz="4" w:space="0" w:color="auto"/>
              <w:bottom w:val="single" w:sz="4" w:space="0" w:color="auto"/>
              <w:right w:val="single" w:sz="4" w:space="0" w:color="auto"/>
            </w:tcBorders>
            <w:vAlign w:val="center"/>
            <w:hideMark/>
          </w:tcPr>
          <w:p w:rsidR="00540766" w:rsidRPr="00085058" w:rsidRDefault="00540766" w:rsidP="00EC7A6A">
            <w:pPr>
              <w:suppressAutoHyphens/>
              <w:spacing w:before="0" w:after="0" w:line="240" w:lineRule="auto"/>
              <w:ind w:firstLine="0"/>
              <w:jc w:val="center"/>
              <w:rPr>
                <w:sz w:val="20"/>
                <w:szCs w:val="20"/>
              </w:rPr>
            </w:pPr>
            <w:r w:rsidRPr="00085058">
              <w:rPr>
                <w:sz w:val="20"/>
                <w:szCs w:val="20"/>
              </w:rPr>
              <w:t>городской округ Железногорск</w:t>
            </w:r>
          </w:p>
        </w:tc>
        <w:tc>
          <w:tcPr>
            <w:tcW w:w="1041" w:type="dxa"/>
            <w:tcBorders>
              <w:top w:val="single" w:sz="4" w:space="0" w:color="auto"/>
              <w:left w:val="nil"/>
              <w:bottom w:val="single" w:sz="4" w:space="0" w:color="auto"/>
              <w:right w:val="single" w:sz="4" w:space="0" w:color="auto"/>
            </w:tcBorders>
            <w:vAlign w:val="center"/>
          </w:tcPr>
          <w:p w:rsidR="00540766" w:rsidRPr="00085058" w:rsidRDefault="00540766" w:rsidP="00EC7A6A">
            <w:pPr>
              <w:suppressAutoHyphens/>
              <w:spacing w:before="0" w:after="0" w:line="240" w:lineRule="auto"/>
              <w:ind w:firstLine="0"/>
              <w:jc w:val="center"/>
              <w:rPr>
                <w:sz w:val="20"/>
                <w:szCs w:val="20"/>
              </w:rPr>
            </w:pPr>
            <w:r w:rsidRPr="00085058">
              <w:rPr>
                <w:sz w:val="20"/>
                <w:szCs w:val="20"/>
              </w:rPr>
              <w:t>93 927</w:t>
            </w:r>
          </w:p>
        </w:tc>
        <w:tc>
          <w:tcPr>
            <w:tcW w:w="1060" w:type="dxa"/>
            <w:tcBorders>
              <w:top w:val="nil"/>
              <w:left w:val="single" w:sz="4" w:space="0" w:color="auto"/>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sz w:val="20"/>
                <w:szCs w:val="20"/>
              </w:rPr>
            </w:pPr>
            <w:r w:rsidRPr="00085058">
              <w:rPr>
                <w:sz w:val="20"/>
                <w:szCs w:val="20"/>
              </w:rPr>
              <w:t>93 598</w:t>
            </w:r>
          </w:p>
        </w:tc>
        <w:tc>
          <w:tcPr>
            <w:tcW w:w="1060" w:type="dxa"/>
            <w:tcBorders>
              <w:top w:val="nil"/>
              <w:left w:val="nil"/>
              <w:bottom w:val="single" w:sz="4" w:space="0" w:color="auto"/>
              <w:right w:val="single" w:sz="4" w:space="0" w:color="auto"/>
            </w:tcBorders>
            <w:noWrap/>
            <w:vAlign w:val="center"/>
            <w:hideMark/>
          </w:tcPr>
          <w:p w:rsidR="00540766" w:rsidRPr="00085058" w:rsidRDefault="00540766" w:rsidP="00EC7A6A">
            <w:pPr>
              <w:suppressAutoHyphens/>
              <w:spacing w:before="0" w:after="0" w:line="240" w:lineRule="auto"/>
              <w:ind w:firstLine="0"/>
              <w:jc w:val="center"/>
              <w:rPr>
                <w:sz w:val="20"/>
                <w:szCs w:val="20"/>
              </w:rPr>
            </w:pPr>
            <w:r w:rsidRPr="00085058">
              <w:rPr>
                <w:sz w:val="20"/>
                <w:szCs w:val="20"/>
              </w:rPr>
              <w:t>93 196</w:t>
            </w:r>
          </w:p>
        </w:tc>
        <w:tc>
          <w:tcPr>
            <w:tcW w:w="920" w:type="dxa"/>
            <w:tcBorders>
              <w:top w:val="nil"/>
              <w:left w:val="nil"/>
              <w:bottom w:val="single" w:sz="4" w:space="0" w:color="auto"/>
              <w:right w:val="single" w:sz="4" w:space="0" w:color="auto"/>
            </w:tcBorders>
            <w:noWrap/>
            <w:vAlign w:val="center"/>
            <w:hideMark/>
          </w:tcPr>
          <w:p w:rsidR="00540766" w:rsidRPr="00085058" w:rsidRDefault="00540766" w:rsidP="00EC7A6A">
            <w:pPr>
              <w:keepNext/>
              <w:widowControl w:val="0"/>
              <w:suppressAutoHyphens/>
              <w:spacing w:before="0" w:after="0" w:line="240" w:lineRule="auto"/>
              <w:ind w:firstLine="0"/>
              <w:jc w:val="center"/>
              <w:rPr>
                <w:sz w:val="20"/>
                <w:szCs w:val="20"/>
              </w:rPr>
            </w:pPr>
            <w:r w:rsidRPr="00085058">
              <w:rPr>
                <w:sz w:val="20"/>
                <w:szCs w:val="20"/>
              </w:rPr>
              <w:t>92 851</w:t>
            </w:r>
          </w:p>
        </w:tc>
        <w:tc>
          <w:tcPr>
            <w:tcW w:w="982" w:type="dxa"/>
            <w:tcBorders>
              <w:top w:val="nil"/>
              <w:left w:val="nil"/>
              <w:bottom w:val="single" w:sz="4" w:space="0" w:color="auto"/>
              <w:right w:val="single" w:sz="4" w:space="0" w:color="auto"/>
            </w:tcBorders>
            <w:noWrap/>
            <w:vAlign w:val="center"/>
            <w:hideMark/>
          </w:tcPr>
          <w:p w:rsidR="00540766" w:rsidRPr="00085058" w:rsidRDefault="00540766" w:rsidP="00EC7A6A">
            <w:pPr>
              <w:keepNext/>
              <w:widowControl w:val="0"/>
              <w:suppressAutoHyphens/>
              <w:spacing w:before="0" w:after="0" w:line="240" w:lineRule="auto"/>
              <w:ind w:firstLine="0"/>
              <w:jc w:val="center"/>
              <w:rPr>
                <w:sz w:val="20"/>
                <w:szCs w:val="20"/>
              </w:rPr>
            </w:pPr>
            <w:r w:rsidRPr="00085058">
              <w:rPr>
                <w:sz w:val="20"/>
                <w:szCs w:val="20"/>
              </w:rPr>
              <w:t>92 302</w:t>
            </w:r>
          </w:p>
        </w:tc>
        <w:tc>
          <w:tcPr>
            <w:tcW w:w="1081" w:type="dxa"/>
            <w:tcBorders>
              <w:top w:val="nil"/>
              <w:left w:val="nil"/>
              <w:bottom w:val="single" w:sz="4" w:space="0" w:color="auto"/>
              <w:right w:val="single" w:sz="4" w:space="0" w:color="auto"/>
            </w:tcBorders>
            <w:noWrap/>
            <w:vAlign w:val="center"/>
            <w:hideMark/>
          </w:tcPr>
          <w:p w:rsidR="00540766" w:rsidRPr="00085058" w:rsidRDefault="00C213EA" w:rsidP="00EC7A6A">
            <w:pPr>
              <w:keepNext/>
              <w:widowControl w:val="0"/>
              <w:suppressAutoHyphens/>
              <w:spacing w:before="0" w:after="0" w:line="240" w:lineRule="auto"/>
              <w:ind w:firstLine="0"/>
              <w:jc w:val="center"/>
              <w:rPr>
                <w:sz w:val="20"/>
                <w:szCs w:val="20"/>
              </w:rPr>
            </w:pPr>
            <w:r w:rsidRPr="00085058">
              <w:rPr>
                <w:sz w:val="20"/>
                <w:szCs w:val="20"/>
              </w:rPr>
              <w:t>88213</w:t>
            </w:r>
          </w:p>
        </w:tc>
      </w:tr>
    </w:tbl>
    <w:p w:rsidR="0036101B" w:rsidRPr="00085058" w:rsidRDefault="0036101B" w:rsidP="00EC7A6A">
      <w:pPr>
        <w:shd w:val="clear" w:color="auto" w:fill="FBFBFB"/>
        <w:suppressAutoHyphens/>
        <w:spacing w:before="0" w:after="0"/>
      </w:pPr>
    </w:p>
    <w:p w:rsidR="00930E58" w:rsidRPr="00085058" w:rsidRDefault="0036101B" w:rsidP="00EC7A6A">
      <w:pPr>
        <w:shd w:val="clear" w:color="auto" w:fill="FBFBFB"/>
        <w:tabs>
          <w:tab w:val="left" w:pos="567"/>
        </w:tabs>
        <w:suppressAutoHyphens/>
        <w:spacing w:before="0" w:after="0"/>
      </w:pPr>
      <w:r w:rsidRPr="00085058">
        <w:t xml:space="preserve"> Анализ численности населения за последние шесть лет </w:t>
      </w:r>
      <w:r w:rsidR="00534537" w:rsidRPr="00085058">
        <w:t>с 201</w:t>
      </w:r>
      <w:r w:rsidR="00C213EA" w:rsidRPr="00085058">
        <w:t>8 по 2024</w:t>
      </w:r>
      <w:r w:rsidR="00534537" w:rsidRPr="00085058">
        <w:t xml:space="preserve"> гг, </w:t>
      </w:r>
      <w:r w:rsidRPr="00085058">
        <w:t>показывает</w:t>
      </w:r>
      <w:r w:rsidR="00534537" w:rsidRPr="00085058">
        <w:t xml:space="preserve"> тенденцию к его снижению </w:t>
      </w:r>
      <w:r w:rsidRPr="00085058">
        <w:t xml:space="preserve">на </w:t>
      </w:r>
      <w:r w:rsidR="00C213EA" w:rsidRPr="00085058">
        <w:t>5</w:t>
      </w:r>
      <w:r w:rsidRPr="00085058">
        <w:t xml:space="preserve">%. </w:t>
      </w:r>
    </w:p>
    <w:p w:rsidR="00930E58" w:rsidRPr="00085058" w:rsidRDefault="00EB41FB" w:rsidP="00EC7A6A">
      <w:pPr>
        <w:suppressAutoHyphens/>
        <w:ind w:firstLine="0"/>
      </w:pPr>
      <w:r w:rsidRPr="00085058">
        <w:rPr>
          <w:b/>
        </w:rPr>
        <w:t xml:space="preserve">  </w:t>
      </w:r>
      <w:r w:rsidR="00930E58" w:rsidRPr="00085058">
        <w:rPr>
          <w:b/>
        </w:rPr>
        <w:t>Таблица 3.22</w:t>
      </w:r>
      <w:r w:rsidR="00930E58" w:rsidRPr="00085058">
        <w:t xml:space="preserve"> – Перечень объектов перспек</w:t>
      </w:r>
      <w:r w:rsidR="0058419A" w:rsidRPr="00085058">
        <w:t>тивной застройки в период с 2025</w:t>
      </w:r>
      <w:r w:rsidR="00930E58" w:rsidRPr="00085058">
        <w:t xml:space="preserve"> по 2040гг.</w:t>
      </w:r>
    </w:p>
    <w:tbl>
      <w:tblPr>
        <w:tblW w:w="10043" w:type="dxa"/>
        <w:tblInd w:w="250" w:type="dxa"/>
        <w:tblLook w:val="04A0"/>
      </w:tblPr>
      <w:tblGrid>
        <w:gridCol w:w="1838"/>
        <w:gridCol w:w="3260"/>
        <w:gridCol w:w="1683"/>
        <w:gridCol w:w="1375"/>
        <w:gridCol w:w="905"/>
        <w:gridCol w:w="982"/>
      </w:tblGrid>
      <w:tr w:rsidR="00930E58" w:rsidRPr="00085058" w:rsidTr="00DB05D1">
        <w:trPr>
          <w:trHeight w:val="20"/>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b/>
                <w:bCs/>
                <w:color w:val="000000"/>
                <w:sz w:val="18"/>
                <w:szCs w:val="20"/>
              </w:rPr>
            </w:pPr>
            <w:r w:rsidRPr="00085058">
              <w:rPr>
                <w:rFonts w:eastAsia="Times New Roman" w:cs="Times New Roman"/>
                <w:b/>
                <w:bCs/>
                <w:color w:val="000000"/>
                <w:sz w:val="18"/>
                <w:szCs w:val="20"/>
              </w:rPr>
              <w:t>Заявитель</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b/>
                <w:bCs/>
                <w:color w:val="000000"/>
                <w:sz w:val="18"/>
                <w:szCs w:val="20"/>
              </w:rPr>
            </w:pPr>
            <w:r w:rsidRPr="00085058">
              <w:rPr>
                <w:rFonts w:eastAsia="Times New Roman" w:cs="Times New Roman"/>
                <w:b/>
                <w:bCs/>
                <w:color w:val="000000"/>
                <w:sz w:val="18"/>
                <w:szCs w:val="20"/>
              </w:rPr>
              <w:t>Адрес объекта</w:t>
            </w:r>
          </w:p>
        </w:tc>
        <w:tc>
          <w:tcPr>
            <w:tcW w:w="1683"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b/>
                <w:bCs/>
                <w:color w:val="000000"/>
                <w:sz w:val="18"/>
                <w:szCs w:val="20"/>
              </w:rPr>
            </w:pPr>
            <w:r w:rsidRPr="00085058">
              <w:rPr>
                <w:rFonts w:eastAsia="Times New Roman" w:cs="Times New Roman"/>
                <w:b/>
                <w:bCs/>
                <w:color w:val="000000"/>
                <w:sz w:val="18"/>
                <w:szCs w:val="20"/>
              </w:rPr>
              <w:t xml:space="preserve">Номер ТУ – </w:t>
            </w:r>
          </w:p>
          <w:p w:rsidR="00930E58" w:rsidRPr="00085058" w:rsidRDefault="00930E58" w:rsidP="00EC7A6A">
            <w:pPr>
              <w:suppressAutoHyphens/>
              <w:spacing w:before="0" w:after="0" w:line="240" w:lineRule="auto"/>
              <w:ind w:firstLine="0"/>
              <w:jc w:val="center"/>
              <w:rPr>
                <w:rFonts w:eastAsia="Times New Roman" w:cs="Times New Roman"/>
                <w:b/>
                <w:bCs/>
                <w:color w:val="000000"/>
                <w:sz w:val="18"/>
                <w:szCs w:val="20"/>
              </w:rPr>
            </w:pPr>
            <w:r w:rsidRPr="00085058">
              <w:rPr>
                <w:rFonts w:eastAsia="Times New Roman" w:cs="Times New Roman"/>
                <w:b/>
                <w:bCs/>
                <w:color w:val="000000"/>
                <w:sz w:val="18"/>
                <w:szCs w:val="20"/>
              </w:rPr>
              <w:t>кадастровый номер</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b/>
                <w:bCs/>
                <w:color w:val="000000"/>
                <w:sz w:val="18"/>
                <w:szCs w:val="20"/>
              </w:rPr>
            </w:pPr>
            <w:r w:rsidRPr="00085058">
              <w:rPr>
                <w:rFonts w:eastAsia="Times New Roman" w:cs="Times New Roman"/>
                <w:b/>
                <w:bCs/>
                <w:color w:val="000000"/>
                <w:sz w:val="18"/>
                <w:szCs w:val="20"/>
              </w:rPr>
              <w:t xml:space="preserve">Место </w:t>
            </w:r>
          </w:p>
          <w:p w:rsidR="00930E58" w:rsidRPr="00085058" w:rsidRDefault="00930E58" w:rsidP="00EC7A6A">
            <w:pPr>
              <w:suppressAutoHyphens/>
              <w:spacing w:before="0" w:after="0" w:line="240" w:lineRule="auto"/>
              <w:ind w:firstLine="0"/>
              <w:jc w:val="center"/>
              <w:rPr>
                <w:rFonts w:eastAsia="Times New Roman" w:cs="Times New Roman"/>
                <w:b/>
                <w:bCs/>
                <w:color w:val="000000"/>
                <w:sz w:val="18"/>
                <w:szCs w:val="20"/>
              </w:rPr>
            </w:pPr>
            <w:r w:rsidRPr="00085058">
              <w:rPr>
                <w:rFonts w:eastAsia="Times New Roman" w:cs="Times New Roman"/>
                <w:b/>
                <w:bCs/>
                <w:color w:val="000000"/>
                <w:sz w:val="18"/>
                <w:szCs w:val="20"/>
              </w:rPr>
              <w:t xml:space="preserve">подключения, КНС  </w:t>
            </w:r>
          </w:p>
        </w:tc>
        <w:tc>
          <w:tcPr>
            <w:tcW w:w="905" w:type="dxa"/>
            <w:tcBorders>
              <w:top w:val="single" w:sz="4" w:space="0" w:color="auto"/>
              <w:left w:val="nil"/>
              <w:bottom w:val="single" w:sz="4" w:space="0" w:color="auto"/>
              <w:right w:val="single" w:sz="4" w:space="0" w:color="auto"/>
            </w:tcBorders>
            <w:shd w:val="clear" w:color="auto" w:fill="auto"/>
            <w:vAlign w:val="center"/>
            <w:hideMark/>
          </w:tcPr>
          <w:p w:rsidR="00F114C4" w:rsidRPr="00085058" w:rsidRDefault="00930E58" w:rsidP="00EC7A6A">
            <w:pPr>
              <w:suppressAutoHyphens/>
              <w:spacing w:before="0" w:after="0" w:line="240" w:lineRule="auto"/>
              <w:ind w:left="-147" w:right="-127" w:firstLine="0"/>
              <w:jc w:val="center"/>
              <w:rPr>
                <w:rFonts w:eastAsia="Times New Roman" w:cs="Times New Roman"/>
                <w:b/>
                <w:bCs/>
                <w:color w:val="000000"/>
                <w:sz w:val="18"/>
                <w:szCs w:val="20"/>
              </w:rPr>
            </w:pPr>
            <w:r w:rsidRPr="00085058">
              <w:rPr>
                <w:rFonts w:eastAsia="Times New Roman" w:cs="Times New Roman"/>
                <w:b/>
                <w:bCs/>
                <w:color w:val="000000"/>
                <w:sz w:val="18"/>
                <w:szCs w:val="20"/>
              </w:rPr>
              <w:t xml:space="preserve">Нагрузка ВО, </w:t>
            </w:r>
          </w:p>
          <w:p w:rsidR="00930E58" w:rsidRPr="00085058" w:rsidRDefault="00930E58" w:rsidP="00EC7A6A">
            <w:pPr>
              <w:suppressAutoHyphens/>
              <w:spacing w:before="0" w:after="0" w:line="240" w:lineRule="auto"/>
              <w:ind w:left="-147" w:right="-127" w:firstLine="0"/>
              <w:jc w:val="center"/>
              <w:rPr>
                <w:rFonts w:eastAsia="Times New Roman" w:cs="Times New Roman"/>
                <w:b/>
                <w:bCs/>
                <w:color w:val="000000"/>
                <w:sz w:val="18"/>
                <w:szCs w:val="20"/>
              </w:rPr>
            </w:pPr>
            <w:r w:rsidRPr="00085058">
              <w:rPr>
                <w:rFonts w:eastAsia="Times New Roman" w:cs="Times New Roman"/>
                <w:b/>
                <w:bCs/>
                <w:color w:val="000000"/>
                <w:sz w:val="18"/>
                <w:szCs w:val="20"/>
              </w:rPr>
              <w:t>м3/сут</w:t>
            </w:r>
          </w:p>
        </w:tc>
        <w:tc>
          <w:tcPr>
            <w:tcW w:w="982"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left="-108" w:right="-174" w:firstLine="0"/>
              <w:jc w:val="center"/>
              <w:rPr>
                <w:rFonts w:eastAsia="Times New Roman" w:cs="Times New Roman"/>
                <w:b/>
                <w:bCs/>
                <w:color w:val="000000"/>
                <w:sz w:val="18"/>
                <w:szCs w:val="20"/>
              </w:rPr>
            </w:pPr>
            <w:r w:rsidRPr="00085058">
              <w:rPr>
                <w:rFonts w:eastAsia="Times New Roman" w:cs="Times New Roman"/>
                <w:b/>
                <w:bCs/>
                <w:color w:val="000000"/>
                <w:sz w:val="18"/>
                <w:szCs w:val="20"/>
              </w:rPr>
              <w:t>Период реализации, год</w:t>
            </w:r>
          </w:p>
        </w:tc>
      </w:tr>
      <w:tr w:rsidR="00930E58" w:rsidRPr="00085058" w:rsidTr="00DB05D1">
        <w:trPr>
          <w:trHeight w:val="20"/>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ФКУ "ОДЕЗ Минстроя России" М. Ф. Мелешкину</w:t>
            </w:r>
          </w:p>
        </w:tc>
        <w:tc>
          <w:tcPr>
            <w:tcW w:w="3260"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60м на северо-восток от зд.</w:t>
            </w:r>
            <w:r w:rsidR="000C65A1" w:rsidRPr="00085058">
              <w:rPr>
                <w:rFonts w:eastAsia="Times New Roman" w:cs="Times New Roman"/>
                <w:color w:val="000000"/>
                <w:sz w:val="20"/>
                <w:szCs w:val="20"/>
              </w:rPr>
              <w:t>10 по ул. Транзитная</w:t>
            </w:r>
          </w:p>
        </w:tc>
        <w:tc>
          <w:tcPr>
            <w:tcW w:w="1683"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w:t>
            </w:r>
          </w:p>
        </w:tc>
        <w:tc>
          <w:tcPr>
            <w:tcW w:w="1375"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ГОС</w:t>
            </w:r>
          </w:p>
        </w:tc>
        <w:tc>
          <w:tcPr>
            <w:tcW w:w="905"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5,6</w:t>
            </w:r>
          </w:p>
        </w:tc>
        <w:tc>
          <w:tcPr>
            <w:tcW w:w="982" w:type="dxa"/>
            <w:tcBorders>
              <w:top w:val="single" w:sz="4" w:space="0" w:color="auto"/>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2024</w:t>
            </w:r>
          </w:p>
        </w:tc>
      </w:tr>
      <w:tr w:rsidR="00930E58" w:rsidRPr="00085058" w:rsidTr="00F114C4">
        <w:trPr>
          <w:trHeight w:val="20"/>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0C65A1"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АО "ИСС" </w:t>
            </w:r>
            <w:r w:rsidR="000C65A1" w:rsidRPr="00085058">
              <w:rPr>
                <w:rFonts w:eastAsia="Times New Roman" w:cs="Times New Roman"/>
                <w:color w:val="000000"/>
                <w:sz w:val="20"/>
                <w:szCs w:val="20"/>
              </w:rPr>
              <w:t xml:space="preserve"> </w:t>
            </w:r>
          </w:p>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В. Ф. Шевердову</w:t>
            </w:r>
          </w:p>
        </w:tc>
        <w:tc>
          <w:tcPr>
            <w:tcW w:w="3260"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г. Железногорск, ул. Транзитная, 8/1, здание </w:t>
            </w:r>
          </w:p>
        </w:tc>
        <w:tc>
          <w:tcPr>
            <w:tcW w:w="1683"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01/1314</w:t>
            </w:r>
          </w:p>
        </w:tc>
        <w:tc>
          <w:tcPr>
            <w:tcW w:w="137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К-7</w:t>
            </w:r>
          </w:p>
        </w:tc>
        <w:tc>
          <w:tcPr>
            <w:tcW w:w="90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210,0</w:t>
            </w:r>
          </w:p>
        </w:tc>
        <w:tc>
          <w:tcPr>
            <w:tcW w:w="982"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2024</w:t>
            </w:r>
          </w:p>
        </w:tc>
      </w:tr>
      <w:tr w:rsidR="00930E58" w:rsidRPr="00085058" w:rsidTr="00F114C4">
        <w:trPr>
          <w:trHeight w:val="20"/>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А. А. Сергейкин</w:t>
            </w:r>
          </w:p>
        </w:tc>
        <w:tc>
          <w:tcPr>
            <w:tcW w:w="3260"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ул. Южная, 37/3, здание</w:t>
            </w:r>
          </w:p>
        </w:tc>
        <w:tc>
          <w:tcPr>
            <w:tcW w:w="1683"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01/821</w:t>
            </w:r>
          </w:p>
        </w:tc>
        <w:tc>
          <w:tcPr>
            <w:tcW w:w="137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К-49</w:t>
            </w:r>
          </w:p>
        </w:tc>
        <w:tc>
          <w:tcPr>
            <w:tcW w:w="90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1,0</w:t>
            </w:r>
          </w:p>
        </w:tc>
        <w:tc>
          <w:tcPr>
            <w:tcW w:w="982"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2024</w:t>
            </w:r>
          </w:p>
        </w:tc>
      </w:tr>
      <w:tr w:rsidR="00930E58" w:rsidRPr="00085058" w:rsidTr="00F114C4">
        <w:trPr>
          <w:trHeight w:val="20"/>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А. А. Сергейкин</w:t>
            </w:r>
          </w:p>
        </w:tc>
        <w:tc>
          <w:tcPr>
            <w:tcW w:w="3260"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ул. Южная, 33А/1, ИЖС</w:t>
            </w:r>
          </w:p>
        </w:tc>
        <w:tc>
          <w:tcPr>
            <w:tcW w:w="1683"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01/2023</w:t>
            </w:r>
          </w:p>
        </w:tc>
        <w:tc>
          <w:tcPr>
            <w:tcW w:w="137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КК-20</w:t>
            </w:r>
          </w:p>
        </w:tc>
        <w:tc>
          <w:tcPr>
            <w:tcW w:w="90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w:t>
            </w:r>
          </w:p>
        </w:tc>
        <w:tc>
          <w:tcPr>
            <w:tcW w:w="982"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2024</w:t>
            </w:r>
          </w:p>
        </w:tc>
      </w:tr>
      <w:tr w:rsidR="00930E58" w:rsidRPr="00085058" w:rsidTr="00F114C4">
        <w:trPr>
          <w:trHeight w:val="20"/>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Д. А. Иовчику</w:t>
            </w:r>
          </w:p>
        </w:tc>
        <w:tc>
          <w:tcPr>
            <w:tcW w:w="3260"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right="-113" w:firstLine="0"/>
              <w:jc w:val="left"/>
              <w:rPr>
                <w:rFonts w:eastAsia="Times New Roman" w:cs="Times New Roman"/>
                <w:color w:val="000000"/>
                <w:sz w:val="20"/>
                <w:szCs w:val="20"/>
              </w:rPr>
            </w:pPr>
            <w:r w:rsidRPr="00085058">
              <w:rPr>
                <w:rFonts w:eastAsia="Times New Roman" w:cs="Times New Roman"/>
                <w:color w:val="000000"/>
                <w:sz w:val="20"/>
                <w:szCs w:val="20"/>
              </w:rPr>
              <w:t xml:space="preserve">г. Железногорск,  Купеческая, 1, ИЖС </w:t>
            </w:r>
          </w:p>
        </w:tc>
        <w:tc>
          <w:tcPr>
            <w:tcW w:w="1683"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01/1827</w:t>
            </w:r>
          </w:p>
        </w:tc>
        <w:tc>
          <w:tcPr>
            <w:tcW w:w="137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К-1</w:t>
            </w:r>
          </w:p>
        </w:tc>
        <w:tc>
          <w:tcPr>
            <w:tcW w:w="90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w:t>
            </w:r>
          </w:p>
        </w:tc>
        <w:tc>
          <w:tcPr>
            <w:tcW w:w="982"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2024</w:t>
            </w:r>
          </w:p>
        </w:tc>
      </w:tr>
      <w:tr w:rsidR="00930E58" w:rsidRPr="00085058" w:rsidTr="00F114C4">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w:t>
            </w:r>
            <w:r w:rsidR="00EB41FB" w:rsidRPr="00085058">
              <w:rPr>
                <w:rFonts w:eastAsia="Times New Roman" w:cs="Times New Roman"/>
                <w:color w:val="000000"/>
                <w:sz w:val="20"/>
                <w:szCs w:val="20"/>
              </w:rPr>
              <w:t xml:space="preserve">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right="-108"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мкр. №5, Северо-Восток МКД: ул. Ленинградский пр-кт, 2</w:t>
            </w:r>
            <w:r w:rsidR="008F370D" w:rsidRPr="00085058">
              <w:rPr>
                <w:rFonts w:eastAsia="Times New Roman" w:cs="Times New Roman"/>
                <w:color w:val="000000"/>
                <w:sz w:val="20"/>
                <w:szCs w:val="20"/>
              </w:rPr>
              <w:t>6, ул. Ленинградский пр-кт, 18Г</w:t>
            </w:r>
          </w:p>
        </w:tc>
        <w:tc>
          <w:tcPr>
            <w:tcW w:w="1683" w:type="dxa"/>
            <w:tcBorders>
              <w:top w:val="nil"/>
              <w:left w:val="nil"/>
              <w:bottom w:val="single" w:sz="4" w:space="0" w:color="auto"/>
              <w:right w:val="single" w:sz="4" w:space="0" w:color="auto"/>
            </w:tcBorders>
            <w:shd w:val="clear" w:color="auto" w:fill="auto"/>
            <w:noWrap/>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КНС 10 </w:t>
            </w:r>
          </w:p>
        </w:tc>
        <w:tc>
          <w:tcPr>
            <w:tcW w:w="905"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352,0</w:t>
            </w:r>
          </w:p>
        </w:tc>
        <w:tc>
          <w:tcPr>
            <w:tcW w:w="982"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2025</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right="-108" w:firstLine="0"/>
              <w:jc w:val="left"/>
              <w:rPr>
                <w:rFonts w:eastAsia="Times New Roman" w:cs="Times New Roman"/>
                <w:color w:val="000000"/>
                <w:sz w:val="20"/>
                <w:szCs w:val="20"/>
              </w:rPr>
            </w:pPr>
            <w:r w:rsidRPr="00085058">
              <w:rPr>
                <w:rFonts w:eastAsia="Times New Roman" w:cs="Times New Roman"/>
                <w:color w:val="000000"/>
                <w:sz w:val="20"/>
                <w:szCs w:val="20"/>
              </w:rPr>
              <w:t xml:space="preserve">г. Железногорск, ул. Верхняя Саянская, ул. Горный проезд - </w:t>
            </w:r>
            <w:r w:rsidRPr="00085058">
              <w:rPr>
                <w:rFonts w:eastAsia="Times New Roman" w:cs="Times New Roman"/>
                <w:i/>
                <w:iCs/>
                <w:color w:val="000000"/>
                <w:sz w:val="18"/>
                <w:szCs w:val="20"/>
              </w:rPr>
              <w:t>(КП - 92 участка: построено домов - 71,  ТУ выдано -17)</w:t>
            </w:r>
          </w:p>
        </w:tc>
        <w:tc>
          <w:tcPr>
            <w:tcW w:w="1683" w:type="dxa"/>
            <w:tcBorders>
              <w:top w:val="nil"/>
              <w:left w:val="nil"/>
              <w:bottom w:val="single" w:sz="4" w:space="0" w:color="auto"/>
              <w:right w:val="nil"/>
            </w:tcBorders>
            <w:shd w:val="clear" w:color="auto" w:fill="auto"/>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24:58:0306005</w:t>
            </w:r>
          </w:p>
        </w:tc>
        <w:tc>
          <w:tcPr>
            <w:tcW w:w="1375" w:type="dxa"/>
            <w:tcBorders>
              <w:top w:val="nil"/>
              <w:left w:val="single" w:sz="4" w:space="0" w:color="auto"/>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51</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4,0</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2026</w:t>
            </w:r>
          </w:p>
        </w:tc>
      </w:tr>
      <w:tr w:rsidR="00F6338B" w:rsidRPr="00085058" w:rsidTr="00F6338B">
        <w:trPr>
          <w:trHeight w:val="350"/>
        </w:trPr>
        <w:tc>
          <w:tcPr>
            <w:tcW w:w="1838" w:type="dxa"/>
            <w:tcBorders>
              <w:top w:val="nil"/>
              <w:left w:val="single" w:sz="4" w:space="0" w:color="auto"/>
              <w:bottom w:val="single" w:sz="4" w:space="0" w:color="auto"/>
              <w:right w:val="single" w:sz="4" w:space="0" w:color="auto"/>
            </w:tcBorders>
            <w:shd w:val="clear" w:color="000000" w:fill="FFFFFF"/>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lastRenderedPageBreak/>
              <w:t>С. В. Каверзиной</w:t>
            </w:r>
          </w:p>
        </w:tc>
        <w:tc>
          <w:tcPr>
            <w:tcW w:w="3260" w:type="dxa"/>
            <w:tcBorders>
              <w:top w:val="single" w:sz="4" w:space="0" w:color="auto"/>
              <w:left w:val="nil"/>
              <w:bottom w:val="single" w:sz="4" w:space="0" w:color="auto"/>
              <w:right w:val="single" w:sz="4" w:space="0" w:color="auto"/>
            </w:tcBorders>
            <w:shd w:val="clear" w:color="000000" w:fill="FFFFFF"/>
            <w:vAlign w:val="center"/>
          </w:tcPr>
          <w:p w:rsidR="00F6338B" w:rsidRPr="00085058" w:rsidRDefault="00F6338B" w:rsidP="00EC7A6A">
            <w:pPr>
              <w:suppressAutoHyphens/>
              <w:spacing w:before="0" w:after="0" w:line="240" w:lineRule="auto"/>
              <w:ind w:right="-108" w:firstLine="0"/>
              <w:jc w:val="left"/>
              <w:rPr>
                <w:rFonts w:eastAsia="Times New Roman" w:cs="Times New Roman"/>
                <w:color w:val="000000"/>
                <w:sz w:val="20"/>
                <w:szCs w:val="20"/>
              </w:rPr>
            </w:pPr>
            <w:r w:rsidRPr="00085058">
              <w:rPr>
                <w:color w:val="000000"/>
                <w:sz w:val="20"/>
                <w:szCs w:val="20"/>
              </w:rPr>
              <w:t>д. Шивера, ул. Зеленая, 9, ИЖС</w:t>
            </w:r>
          </w:p>
        </w:tc>
        <w:tc>
          <w:tcPr>
            <w:tcW w:w="1683" w:type="dxa"/>
            <w:tcBorders>
              <w:top w:val="single" w:sz="4" w:space="0" w:color="auto"/>
              <w:left w:val="nil"/>
              <w:bottom w:val="nil"/>
              <w:right w:val="nil"/>
            </w:tcBorders>
            <w:shd w:val="clear" w:color="auto" w:fill="auto"/>
            <w:noWrap/>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ОС-Шивера</w:t>
            </w:r>
          </w:p>
        </w:tc>
        <w:tc>
          <w:tcPr>
            <w:tcW w:w="905" w:type="dxa"/>
            <w:tcBorders>
              <w:top w:val="single" w:sz="4" w:space="0" w:color="auto"/>
              <w:left w:val="nil"/>
              <w:bottom w:val="single" w:sz="4" w:space="0" w:color="auto"/>
              <w:right w:val="single" w:sz="4" w:space="0" w:color="auto"/>
            </w:tcBorders>
            <w:shd w:val="clear" w:color="000000" w:fill="FFFFFF"/>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982" w:type="dxa"/>
            <w:tcBorders>
              <w:top w:val="single" w:sz="4" w:space="0" w:color="auto"/>
              <w:left w:val="nil"/>
              <w:bottom w:val="nil"/>
              <w:right w:val="single" w:sz="4" w:space="0" w:color="auto"/>
            </w:tcBorders>
            <w:shd w:val="clear" w:color="000000" w:fill="FFFFFF"/>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2027</w:t>
            </w:r>
          </w:p>
        </w:tc>
      </w:tr>
      <w:tr w:rsidR="00F6338B" w:rsidRPr="00085058" w:rsidTr="00F6338B">
        <w:trPr>
          <w:trHeight w:val="411"/>
        </w:trPr>
        <w:tc>
          <w:tcPr>
            <w:tcW w:w="1838" w:type="dxa"/>
            <w:tcBorders>
              <w:top w:val="nil"/>
              <w:left w:val="single" w:sz="4" w:space="0" w:color="auto"/>
              <w:bottom w:val="single" w:sz="4" w:space="0" w:color="auto"/>
              <w:right w:val="single" w:sz="4" w:space="0" w:color="auto"/>
            </w:tcBorders>
            <w:shd w:val="clear" w:color="000000" w:fill="FFFFFF"/>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color w:val="000000"/>
                <w:sz w:val="20"/>
                <w:szCs w:val="20"/>
              </w:rPr>
              <w:t>А. А. Сергейкину</w:t>
            </w:r>
          </w:p>
        </w:tc>
        <w:tc>
          <w:tcPr>
            <w:tcW w:w="3260" w:type="dxa"/>
            <w:tcBorders>
              <w:top w:val="single" w:sz="4" w:space="0" w:color="auto"/>
              <w:left w:val="nil"/>
              <w:bottom w:val="single" w:sz="4" w:space="0" w:color="auto"/>
              <w:right w:val="single" w:sz="4" w:space="0" w:color="auto"/>
            </w:tcBorders>
            <w:shd w:val="clear" w:color="000000" w:fill="FFFFFF"/>
            <w:vAlign w:val="center"/>
          </w:tcPr>
          <w:p w:rsidR="00F6338B" w:rsidRPr="00085058" w:rsidRDefault="00F6338B" w:rsidP="00EC7A6A">
            <w:pPr>
              <w:suppressAutoHyphens/>
              <w:spacing w:before="0" w:after="0" w:line="240" w:lineRule="auto"/>
              <w:ind w:right="-108" w:firstLine="0"/>
              <w:jc w:val="left"/>
              <w:rPr>
                <w:rFonts w:eastAsia="Times New Roman" w:cs="Times New Roman"/>
                <w:color w:val="000000"/>
                <w:sz w:val="20"/>
                <w:szCs w:val="20"/>
              </w:rPr>
            </w:pPr>
            <w:r w:rsidRPr="00085058">
              <w:rPr>
                <w:color w:val="000000"/>
                <w:sz w:val="20"/>
                <w:szCs w:val="20"/>
              </w:rPr>
              <w:t>д. Шивера, ул. Заречная, 81В, ИЖС</w:t>
            </w:r>
          </w:p>
        </w:tc>
        <w:tc>
          <w:tcPr>
            <w:tcW w:w="1683" w:type="dxa"/>
            <w:tcBorders>
              <w:top w:val="single" w:sz="4" w:space="0" w:color="auto"/>
              <w:left w:val="nil"/>
              <w:bottom w:val="nil"/>
              <w:right w:val="nil"/>
            </w:tcBorders>
            <w:shd w:val="clear" w:color="auto" w:fill="auto"/>
            <w:noWrap/>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p>
        </w:tc>
        <w:tc>
          <w:tcPr>
            <w:tcW w:w="1375" w:type="dxa"/>
            <w:tcBorders>
              <w:top w:val="single" w:sz="4" w:space="0" w:color="auto"/>
              <w:left w:val="single" w:sz="4" w:space="0" w:color="auto"/>
              <w:bottom w:val="single" w:sz="4" w:space="0" w:color="auto"/>
              <w:right w:val="single" w:sz="4" w:space="0" w:color="auto"/>
            </w:tcBorders>
            <w:shd w:val="clear" w:color="auto" w:fill="auto"/>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ОС-Шивера</w:t>
            </w:r>
          </w:p>
        </w:tc>
        <w:tc>
          <w:tcPr>
            <w:tcW w:w="905" w:type="dxa"/>
            <w:tcBorders>
              <w:top w:val="single" w:sz="4" w:space="0" w:color="auto"/>
              <w:left w:val="nil"/>
              <w:bottom w:val="single" w:sz="4" w:space="0" w:color="auto"/>
              <w:right w:val="single" w:sz="4" w:space="0" w:color="auto"/>
            </w:tcBorders>
            <w:shd w:val="clear" w:color="000000" w:fill="FFFFFF"/>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982" w:type="dxa"/>
            <w:tcBorders>
              <w:top w:val="single" w:sz="4" w:space="0" w:color="auto"/>
              <w:left w:val="nil"/>
              <w:bottom w:val="nil"/>
              <w:right w:val="single" w:sz="4" w:space="0" w:color="auto"/>
            </w:tcBorders>
            <w:shd w:val="clear" w:color="000000" w:fill="FFFFFF"/>
            <w:vAlign w:val="center"/>
          </w:tcPr>
          <w:p w:rsidR="00F6338B" w:rsidRPr="00085058" w:rsidRDefault="00F6338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2007</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северо-восточная часть Первомайского р-на, Административное здание</w:t>
            </w:r>
          </w:p>
        </w:tc>
        <w:tc>
          <w:tcPr>
            <w:tcW w:w="1683" w:type="dxa"/>
            <w:tcBorders>
              <w:top w:val="single" w:sz="4" w:space="0" w:color="auto"/>
              <w:left w:val="nil"/>
              <w:bottom w:val="single" w:sz="4" w:space="0" w:color="auto"/>
              <w:right w:val="single" w:sz="4" w:space="0" w:color="auto"/>
            </w:tcBorders>
            <w:shd w:val="clear" w:color="000000" w:fill="FFFFFF"/>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24:58:0317024:21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КНС-21</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982" w:type="dxa"/>
            <w:tcBorders>
              <w:top w:val="single" w:sz="4" w:space="0" w:color="auto"/>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2030</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северо-восточная часть Первомайского р-на, Склад</w:t>
            </w:r>
          </w:p>
        </w:tc>
        <w:tc>
          <w:tcPr>
            <w:tcW w:w="1683" w:type="dxa"/>
            <w:tcBorders>
              <w:top w:val="nil"/>
              <w:left w:val="nil"/>
              <w:bottom w:val="single" w:sz="4" w:space="0" w:color="auto"/>
              <w:right w:val="single" w:sz="4" w:space="0" w:color="auto"/>
            </w:tcBorders>
            <w:shd w:val="clear" w:color="000000" w:fill="FFFFFF"/>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24:58:0317024:21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КНС-22</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2030</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left="-108" w:right="-108"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мкр. №5, Юго-Запад МКД: ул. Генерала Царевского, 3 шт. 16 эт. ж/д; 5 шт. 7-8-9 эт. ж/д</w:t>
            </w:r>
          </w:p>
        </w:tc>
        <w:tc>
          <w:tcPr>
            <w:tcW w:w="1683" w:type="dxa"/>
            <w:tcBorders>
              <w:top w:val="nil"/>
              <w:left w:val="nil"/>
              <w:bottom w:val="single" w:sz="4" w:space="0" w:color="auto"/>
              <w:right w:val="single" w:sz="4" w:space="0" w:color="auto"/>
            </w:tcBorders>
            <w:shd w:val="clear" w:color="auto" w:fill="auto"/>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10</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1 793,5</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2039</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мкр. №5, СОШ на 1500 учеников.</w:t>
            </w:r>
          </w:p>
        </w:tc>
        <w:tc>
          <w:tcPr>
            <w:tcW w:w="1683" w:type="dxa"/>
            <w:tcBorders>
              <w:top w:val="nil"/>
              <w:left w:val="nil"/>
              <w:bottom w:val="single" w:sz="4" w:space="0" w:color="auto"/>
              <w:right w:val="single" w:sz="4" w:space="0" w:color="auto"/>
            </w:tcBorders>
            <w:shd w:val="clear" w:color="auto" w:fill="auto"/>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11</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11,7</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2039</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мкр. №5, дет/сад на 300 детей.</w:t>
            </w:r>
          </w:p>
        </w:tc>
        <w:tc>
          <w:tcPr>
            <w:tcW w:w="1683" w:type="dxa"/>
            <w:tcBorders>
              <w:top w:val="nil"/>
              <w:left w:val="nil"/>
              <w:bottom w:val="single" w:sz="4" w:space="0" w:color="auto"/>
              <w:right w:val="single" w:sz="4" w:space="0" w:color="auto"/>
            </w:tcBorders>
            <w:shd w:val="clear" w:color="auto" w:fill="auto"/>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12</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24,0</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2039</w:t>
            </w:r>
          </w:p>
        </w:tc>
      </w:tr>
      <w:tr w:rsidR="00EB41FB" w:rsidRPr="00085058" w:rsidTr="00EB41FB">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right="-113"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мкр. №5, Торговый центр</w:t>
            </w:r>
          </w:p>
        </w:tc>
        <w:tc>
          <w:tcPr>
            <w:tcW w:w="1683" w:type="dxa"/>
            <w:tcBorders>
              <w:top w:val="nil"/>
              <w:left w:val="nil"/>
              <w:bottom w:val="single" w:sz="4" w:space="0" w:color="auto"/>
              <w:right w:val="single" w:sz="4" w:space="0" w:color="auto"/>
            </w:tcBorders>
            <w:shd w:val="clear" w:color="auto" w:fill="auto"/>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13</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180,0</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2039</w:t>
            </w:r>
          </w:p>
        </w:tc>
      </w:tr>
      <w:tr w:rsidR="00EB41FB" w:rsidRPr="00085058" w:rsidTr="00EB41FB">
        <w:trPr>
          <w:trHeight w:val="609"/>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Железногорск, мкр. №5, легкоатлетический манеж</w:t>
            </w:r>
          </w:p>
        </w:tc>
        <w:tc>
          <w:tcPr>
            <w:tcW w:w="1683" w:type="dxa"/>
            <w:tcBorders>
              <w:top w:val="nil"/>
              <w:left w:val="nil"/>
              <w:bottom w:val="single" w:sz="4" w:space="0" w:color="auto"/>
              <w:right w:val="single" w:sz="4" w:space="0" w:color="auto"/>
            </w:tcBorders>
            <w:shd w:val="clear" w:color="auto" w:fill="auto"/>
            <w:noWrap/>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14</w:t>
            </w:r>
          </w:p>
        </w:tc>
        <w:tc>
          <w:tcPr>
            <w:tcW w:w="905"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5,0</w:t>
            </w:r>
          </w:p>
        </w:tc>
        <w:tc>
          <w:tcPr>
            <w:tcW w:w="982" w:type="dxa"/>
            <w:tcBorders>
              <w:top w:val="nil"/>
              <w:left w:val="nil"/>
              <w:bottom w:val="single" w:sz="4" w:space="0" w:color="auto"/>
              <w:right w:val="single" w:sz="4" w:space="0" w:color="auto"/>
            </w:tcBorders>
            <w:shd w:val="clear" w:color="000000" w:fill="FFFFFF"/>
            <w:vAlign w:val="center"/>
            <w:hideMark/>
          </w:tcPr>
          <w:p w:rsidR="00EB41FB"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2039</w:t>
            </w:r>
          </w:p>
        </w:tc>
      </w:tr>
      <w:tr w:rsidR="00930E58" w:rsidRPr="00085058" w:rsidTr="00F114C4">
        <w:trPr>
          <w:trHeight w:val="20"/>
        </w:trPr>
        <w:tc>
          <w:tcPr>
            <w:tcW w:w="1838" w:type="dxa"/>
            <w:tcBorders>
              <w:top w:val="nil"/>
              <w:left w:val="single" w:sz="4" w:space="0" w:color="auto"/>
              <w:bottom w:val="single" w:sz="4" w:space="0" w:color="auto"/>
              <w:right w:val="single" w:sz="4" w:space="0" w:color="auto"/>
            </w:tcBorders>
            <w:shd w:val="clear" w:color="000000" w:fill="FFFFFF"/>
            <w:vAlign w:val="center"/>
            <w:hideMark/>
          </w:tcPr>
          <w:p w:rsidR="00930E58" w:rsidRPr="00085058" w:rsidRDefault="00EB41FB"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Застройщик не определен</w:t>
            </w:r>
          </w:p>
        </w:tc>
        <w:tc>
          <w:tcPr>
            <w:tcW w:w="3260"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г. Ж</w:t>
            </w:r>
            <w:r w:rsidR="002622A2" w:rsidRPr="00085058">
              <w:rPr>
                <w:rFonts w:eastAsia="Times New Roman" w:cs="Times New Roman"/>
                <w:color w:val="000000"/>
                <w:sz w:val="20"/>
                <w:szCs w:val="20"/>
              </w:rPr>
              <w:t xml:space="preserve">елезногорск, мкр. №5, </w:t>
            </w:r>
            <w:r w:rsidR="00AD2264" w:rsidRPr="00085058">
              <w:rPr>
                <w:rFonts w:eastAsia="Times New Roman" w:cs="Times New Roman"/>
                <w:color w:val="000000"/>
                <w:sz w:val="20"/>
                <w:szCs w:val="20"/>
              </w:rPr>
              <w:t>д</w:t>
            </w:r>
            <w:r w:rsidR="002622A2" w:rsidRPr="00085058">
              <w:rPr>
                <w:rFonts w:eastAsia="Times New Roman" w:cs="Times New Roman"/>
                <w:color w:val="000000"/>
                <w:sz w:val="20"/>
                <w:szCs w:val="20"/>
              </w:rPr>
              <w:t xml:space="preserve">осуговый </w:t>
            </w:r>
            <w:r w:rsidRPr="00085058">
              <w:rPr>
                <w:rFonts w:eastAsia="Times New Roman" w:cs="Times New Roman"/>
                <w:color w:val="000000"/>
                <w:sz w:val="20"/>
                <w:szCs w:val="20"/>
              </w:rPr>
              <w:t>выст</w:t>
            </w:r>
            <w:r w:rsidR="002622A2" w:rsidRPr="00085058">
              <w:rPr>
                <w:rFonts w:eastAsia="Times New Roman" w:cs="Times New Roman"/>
                <w:color w:val="000000"/>
                <w:sz w:val="20"/>
                <w:szCs w:val="20"/>
              </w:rPr>
              <w:t>а</w:t>
            </w:r>
            <w:r w:rsidRPr="00085058">
              <w:rPr>
                <w:rFonts w:eastAsia="Times New Roman" w:cs="Times New Roman"/>
                <w:color w:val="000000"/>
                <w:sz w:val="20"/>
                <w:szCs w:val="20"/>
              </w:rPr>
              <w:t>вочный центр</w:t>
            </w:r>
          </w:p>
        </w:tc>
        <w:tc>
          <w:tcPr>
            <w:tcW w:w="1683" w:type="dxa"/>
            <w:tcBorders>
              <w:top w:val="nil"/>
              <w:left w:val="nil"/>
              <w:bottom w:val="single" w:sz="4" w:space="0" w:color="auto"/>
              <w:right w:val="single" w:sz="4" w:space="0" w:color="auto"/>
            </w:tcBorders>
            <w:shd w:val="clear" w:color="auto" w:fill="auto"/>
            <w:noWrap/>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24:58:0313001</w:t>
            </w:r>
          </w:p>
        </w:tc>
        <w:tc>
          <w:tcPr>
            <w:tcW w:w="1375" w:type="dxa"/>
            <w:tcBorders>
              <w:top w:val="nil"/>
              <w:left w:val="nil"/>
              <w:bottom w:val="single" w:sz="4" w:space="0" w:color="auto"/>
              <w:right w:val="single" w:sz="4" w:space="0" w:color="auto"/>
            </w:tcBorders>
            <w:shd w:val="clear" w:color="auto" w:fill="auto"/>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КНС 15</w:t>
            </w:r>
          </w:p>
        </w:tc>
        <w:tc>
          <w:tcPr>
            <w:tcW w:w="905"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7,5</w:t>
            </w:r>
          </w:p>
        </w:tc>
        <w:tc>
          <w:tcPr>
            <w:tcW w:w="982" w:type="dxa"/>
            <w:tcBorders>
              <w:top w:val="nil"/>
              <w:left w:val="nil"/>
              <w:bottom w:val="single" w:sz="4" w:space="0" w:color="auto"/>
              <w:right w:val="single" w:sz="4" w:space="0" w:color="auto"/>
            </w:tcBorders>
            <w:shd w:val="clear" w:color="000000" w:fill="FFFFFF"/>
            <w:vAlign w:val="center"/>
            <w:hideMark/>
          </w:tcPr>
          <w:p w:rsidR="00930E58" w:rsidRPr="00085058" w:rsidRDefault="00930E58"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2039</w:t>
            </w:r>
          </w:p>
        </w:tc>
      </w:tr>
    </w:tbl>
    <w:p w:rsidR="00C21993" w:rsidRPr="00085058" w:rsidRDefault="00C21993" w:rsidP="00EC7A6A">
      <w:pPr>
        <w:suppressAutoHyphens/>
        <w:spacing w:before="0" w:after="0"/>
        <w:ind w:firstLine="0"/>
      </w:pPr>
    </w:p>
    <w:p w:rsidR="00C21993" w:rsidRPr="00085058" w:rsidRDefault="002622A2" w:rsidP="00EC7A6A">
      <w:pPr>
        <w:suppressAutoHyphens/>
        <w:ind w:firstLine="0"/>
      </w:pPr>
      <w:r w:rsidRPr="00085058">
        <w:t xml:space="preserve">         </w:t>
      </w:r>
      <w:r w:rsidR="00C21993" w:rsidRPr="00085058">
        <w:t xml:space="preserve">Прогнозный </w:t>
      </w:r>
      <w:r w:rsidR="00ED6E9D" w:rsidRPr="00085058">
        <w:t xml:space="preserve">(перспективный структурный) </w:t>
      </w:r>
      <w:r w:rsidR="00C21993" w:rsidRPr="00085058">
        <w:t xml:space="preserve">баланс поступления сточных вод в систему ЦВО по </w:t>
      </w:r>
      <w:r w:rsidR="00ED6E9D" w:rsidRPr="00085058">
        <w:t>зонам территориального деления городского округа Железногорска представлен в таблице 3.23.</w:t>
      </w:r>
    </w:p>
    <w:p w:rsidR="00F37F54" w:rsidRPr="00085058" w:rsidRDefault="00ED6E9D" w:rsidP="00EC7A6A">
      <w:pPr>
        <w:pStyle w:val="afff2"/>
        <w:suppressAutoHyphens/>
        <w:ind w:firstLine="0"/>
      </w:pPr>
      <w:r w:rsidRPr="00085058">
        <w:t xml:space="preserve">         </w:t>
      </w:r>
      <w:r w:rsidR="00F37F54" w:rsidRPr="00085058">
        <w:t xml:space="preserve">Структурный баланс составлен с учетом </w:t>
      </w:r>
      <w:r w:rsidRPr="00085058">
        <w:t xml:space="preserve">ежесуточного </w:t>
      </w:r>
      <w:r w:rsidR="00F37F54" w:rsidRPr="00085058">
        <w:t xml:space="preserve">приростов объемов </w:t>
      </w:r>
      <w:r w:rsidRPr="00085058">
        <w:t xml:space="preserve">водоотведения </w:t>
      </w:r>
      <w:r w:rsidR="00F37F54" w:rsidRPr="00085058">
        <w:t xml:space="preserve">с разбивкой </w:t>
      </w:r>
      <w:r w:rsidRPr="00085058">
        <w:t>по годам</w:t>
      </w:r>
      <w:r w:rsidR="00336DB0" w:rsidRPr="00085058">
        <w:t xml:space="preserve"> в период с 202</w:t>
      </w:r>
      <w:r w:rsidR="00DB05D1" w:rsidRPr="00085058">
        <w:t>5</w:t>
      </w:r>
      <w:r w:rsidR="00336DB0" w:rsidRPr="00085058">
        <w:t xml:space="preserve"> по 2040 гг</w:t>
      </w:r>
      <w:r w:rsidRPr="00085058">
        <w:t>.</w:t>
      </w:r>
    </w:p>
    <w:p w:rsidR="007B290D" w:rsidRPr="00085058" w:rsidRDefault="007B290D" w:rsidP="00EC7A6A">
      <w:pPr>
        <w:suppressAutoHyphens/>
        <w:spacing w:before="0" w:line="240" w:lineRule="auto"/>
        <w:ind w:left="142" w:firstLine="0"/>
      </w:pPr>
      <w:r w:rsidRPr="00085058">
        <w:rPr>
          <w:b/>
        </w:rPr>
        <w:t>Таблица 3.23.</w:t>
      </w:r>
      <w:r w:rsidRPr="00085058">
        <w:t xml:space="preserve"> – Прогнозный баланс ежесуточного прироста сточных вод в систему ЦВО по </w:t>
      </w:r>
    </w:p>
    <w:p w:rsidR="007B290D" w:rsidRPr="00085058" w:rsidRDefault="007B290D" w:rsidP="00EC7A6A">
      <w:pPr>
        <w:suppressAutoHyphens/>
        <w:spacing w:before="0" w:line="240" w:lineRule="auto"/>
        <w:ind w:left="142" w:firstLine="0"/>
      </w:pPr>
      <w:r w:rsidRPr="00085058">
        <w:t>технологическим зонам.</w:t>
      </w:r>
    </w:p>
    <w:tbl>
      <w:tblPr>
        <w:tblW w:w="7345" w:type="dxa"/>
        <w:jc w:val="center"/>
        <w:tblLook w:val="04A0"/>
      </w:tblPr>
      <w:tblGrid>
        <w:gridCol w:w="2689"/>
        <w:gridCol w:w="732"/>
        <w:gridCol w:w="509"/>
        <w:gridCol w:w="509"/>
        <w:gridCol w:w="614"/>
        <w:gridCol w:w="509"/>
        <w:gridCol w:w="576"/>
        <w:gridCol w:w="659"/>
        <w:gridCol w:w="548"/>
      </w:tblGrid>
      <w:tr w:rsidR="00DB05D1" w:rsidRPr="00085058" w:rsidTr="00DB05D1">
        <w:trPr>
          <w:trHeight w:val="57"/>
          <w:jc w:val="center"/>
        </w:trPr>
        <w:tc>
          <w:tcPr>
            <w:tcW w:w="2689" w:type="dxa"/>
            <w:tcBorders>
              <w:top w:val="single" w:sz="4" w:space="0" w:color="auto"/>
              <w:left w:val="single" w:sz="4" w:space="0" w:color="auto"/>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Наименование </w:t>
            </w:r>
          </w:p>
          <w:p w:rsidR="00DB05D1" w:rsidRPr="00085058" w:rsidRDefault="00DB05D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потребителя</w:t>
            </w:r>
          </w:p>
        </w:tc>
        <w:tc>
          <w:tcPr>
            <w:tcW w:w="732"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2025</w:t>
            </w:r>
          </w:p>
        </w:tc>
        <w:tc>
          <w:tcPr>
            <w:tcW w:w="509"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2026</w:t>
            </w:r>
          </w:p>
        </w:tc>
        <w:tc>
          <w:tcPr>
            <w:tcW w:w="509"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2027</w:t>
            </w:r>
          </w:p>
        </w:tc>
        <w:tc>
          <w:tcPr>
            <w:tcW w:w="61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2028-2009</w:t>
            </w:r>
          </w:p>
        </w:tc>
        <w:tc>
          <w:tcPr>
            <w:tcW w:w="509"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2030</w:t>
            </w:r>
          </w:p>
        </w:tc>
        <w:tc>
          <w:tcPr>
            <w:tcW w:w="576"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2031-2038</w:t>
            </w:r>
          </w:p>
        </w:tc>
        <w:tc>
          <w:tcPr>
            <w:tcW w:w="659"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2039</w:t>
            </w:r>
          </w:p>
        </w:tc>
        <w:tc>
          <w:tcPr>
            <w:tcW w:w="509"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2040</w:t>
            </w:r>
          </w:p>
        </w:tc>
      </w:tr>
      <w:tr w:rsidR="007B290D" w:rsidRPr="00085058" w:rsidTr="00DB05D1">
        <w:trPr>
          <w:trHeight w:val="57"/>
          <w:jc w:val="center"/>
        </w:trPr>
        <w:tc>
          <w:tcPr>
            <w:tcW w:w="7345"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7B290D" w:rsidRPr="00085058" w:rsidRDefault="007B290D"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№1 - ГОС г. Железногорска</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Объем сточных вод, в т.ч.:</w:t>
            </w:r>
          </w:p>
        </w:tc>
        <w:tc>
          <w:tcPr>
            <w:tcW w:w="732"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629</w:t>
            </w:r>
          </w:p>
        </w:tc>
        <w:tc>
          <w:tcPr>
            <w:tcW w:w="509"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14"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76"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59"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2021,7</w:t>
            </w:r>
          </w:p>
        </w:tc>
        <w:tc>
          <w:tcPr>
            <w:tcW w:w="509"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население</w:t>
            </w:r>
          </w:p>
        </w:tc>
        <w:tc>
          <w:tcPr>
            <w:tcW w:w="732"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452</w:t>
            </w:r>
          </w:p>
        </w:tc>
        <w:tc>
          <w:tcPr>
            <w:tcW w:w="509"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1793,5</w:t>
            </w:r>
          </w:p>
        </w:tc>
        <w:tc>
          <w:tcPr>
            <w:tcW w:w="509"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бюджет</w:t>
            </w:r>
          </w:p>
        </w:tc>
        <w:tc>
          <w:tcPr>
            <w:tcW w:w="732"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177</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35,7</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прочие потребители</w:t>
            </w:r>
          </w:p>
        </w:tc>
        <w:tc>
          <w:tcPr>
            <w:tcW w:w="732"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192,5</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7B290D" w:rsidRPr="00085058" w:rsidTr="00DB05D1">
        <w:trPr>
          <w:trHeight w:val="57"/>
          <w:jc w:val="center"/>
        </w:trPr>
        <w:tc>
          <w:tcPr>
            <w:tcW w:w="7345"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7B290D" w:rsidRPr="00085058" w:rsidRDefault="007B290D"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№2 - КОС баз отдыха - выпуск на рельеф</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Объем сточных вод, в т.ч.:</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население</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бюджет</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прочие потребители</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7B290D" w:rsidRPr="00085058" w:rsidTr="00DB05D1">
        <w:trPr>
          <w:trHeight w:val="57"/>
          <w:jc w:val="center"/>
        </w:trPr>
        <w:tc>
          <w:tcPr>
            <w:tcW w:w="7345"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7B290D" w:rsidRPr="00085058" w:rsidRDefault="007B290D"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№3 - КОС </w:t>
            </w:r>
            <w:r w:rsidR="00B369A0" w:rsidRPr="00085058">
              <w:rPr>
                <w:rFonts w:eastAsia="Times New Roman" w:cs="Times New Roman"/>
                <w:b/>
                <w:bCs/>
                <w:color w:val="000000"/>
                <w:sz w:val="20"/>
                <w:szCs w:val="20"/>
              </w:rPr>
              <w:t>ЗАТО</w:t>
            </w:r>
            <w:r w:rsidRPr="00085058">
              <w:rPr>
                <w:rFonts w:eastAsia="Times New Roman" w:cs="Times New Roman"/>
                <w:b/>
                <w:bCs/>
                <w:color w:val="000000"/>
                <w:sz w:val="20"/>
                <w:szCs w:val="20"/>
              </w:rPr>
              <w:t xml:space="preserve"> Сосновоборск</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Объем сточных вод, в т.ч.:</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население</w:t>
            </w:r>
          </w:p>
        </w:tc>
        <w:tc>
          <w:tcPr>
            <w:tcW w:w="732"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бюджет</w:t>
            </w:r>
          </w:p>
        </w:tc>
        <w:tc>
          <w:tcPr>
            <w:tcW w:w="732"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2,0</w:t>
            </w:r>
          </w:p>
        </w:tc>
        <w:tc>
          <w:tcPr>
            <w:tcW w:w="57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прочие потребители</w:t>
            </w:r>
          </w:p>
        </w:tc>
        <w:tc>
          <w:tcPr>
            <w:tcW w:w="732"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7B290D" w:rsidRPr="00085058" w:rsidTr="00DB05D1">
        <w:trPr>
          <w:trHeight w:val="57"/>
          <w:jc w:val="center"/>
        </w:trPr>
        <w:tc>
          <w:tcPr>
            <w:tcW w:w="7345"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7B290D" w:rsidRPr="00085058" w:rsidRDefault="007B290D"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№4 - дер. Шивера </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Объем сточных вод, в т.ч.:</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население</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бюджет</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прочие потребители</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7B290D" w:rsidRPr="00085058" w:rsidTr="00DB05D1">
        <w:trPr>
          <w:trHeight w:val="57"/>
          <w:jc w:val="center"/>
        </w:trPr>
        <w:tc>
          <w:tcPr>
            <w:tcW w:w="7345" w:type="dxa"/>
            <w:gridSpan w:val="9"/>
            <w:tcBorders>
              <w:top w:val="single" w:sz="4" w:space="0" w:color="auto"/>
              <w:left w:val="single" w:sz="4" w:space="0" w:color="auto"/>
              <w:bottom w:val="single" w:sz="4" w:space="0" w:color="auto"/>
              <w:right w:val="single" w:sz="4" w:space="0" w:color="000000"/>
            </w:tcBorders>
            <w:shd w:val="clear" w:color="auto" w:fill="auto"/>
            <w:vAlign w:val="center"/>
            <w:hideMark/>
          </w:tcPr>
          <w:p w:rsidR="007B290D" w:rsidRPr="00085058" w:rsidRDefault="007B290D"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№5 - КОС пос. Подгорный  </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Объем сточных вод, в т.ч.:</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b/>
                <w:bCs/>
                <w:color w:val="000000"/>
                <w:sz w:val="20"/>
                <w:szCs w:val="20"/>
              </w:rPr>
            </w:pPr>
            <w:r w:rsidRPr="00085058">
              <w:rPr>
                <w:rFonts w:eastAsia="Times New Roman" w:cs="Times New Roman"/>
                <w:b/>
                <w:bCs/>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население</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бюджет</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B05D1" w:rsidRPr="00085058" w:rsidTr="00DB05D1">
        <w:trPr>
          <w:trHeight w:val="57"/>
          <w:jc w:val="center"/>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прочие потребители</w:t>
            </w:r>
          </w:p>
        </w:tc>
        <w:tc>
          <w:tcPr>
            <w:tcW w:w="732"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1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7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65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509"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52" w:right="-55"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bl>
    <w:p w:rsidR="007B290D" w:rsidRPr="00085058" w:rsidRDefault="007B290D" w:rsidP="00EC7A6A">
      <w:pPr>
        <w:suppressAutoHyphens/>
      </w:pPr>
    </w:p>
    <w:p w:rsidR="009F0FD7" w:rsidRPr="00085058" w:rsidRDefault="009F0FD7" w:rsidP="00EC7A6A">
      <w:pPr>
        <w:numPr>
          <w:ilvl w:val="1"/>
          <w:numId w:val="28"/>
        </w:numPr>
        <w:suppressAutoHyphens/>
        <w:ind w:left="709"/>
        <w:contextualSpacing/>
        <w:outlineLvl w:val="1"/>
        <w:rPr>
          <w:rFonts w:eastAsia="Times New Roman" w:cs="Times New Roman"/>
          <w:b/>
          <w:szCs w:val="28"/>
        </w:rPr>
      </w:pPr>
      <w:bookmarkStart w:id="33" w:name="_Toc520812776"/>
      <w:bookmarkStart w:id="34" w:name="_Toc76648914"/>
      <w:r w:rsidRPr="00085058">
        <w:rPr>
          <w:rFonts w:eastAsia="Times New Roman" w:cs="Times New Roman"/>
          <w:b/>
          <w:szCs w:val="28"/>
        </w:rPr>
        <w:lastRenderedPageBreak/>
        <w:t>П</w:t>
      </w:r>
      <w:bookmarkEnd w:id="33"/>
      <w:r w:rsidR="00EF243E" w:rsidRPr="00085058">
        <w:rPr>
          <w:rFonts w:eastAsia="Times New Roman" w:cs="Times New Roman"/>
          <w:b/>
          <w:szCs w:val="28"/>
        </w:rPr>
        <w:t>РОГНОЗ ОБЪЕМА СТОЧНЫХ ВОД.</w:t>
      </w:r>
      <w:bookmarkEnd w:id="34"/>
    </w:p>
    <w:p w:rsidR="009F0FD7" w:rsidRPr="00085058" w:rsidRDefault="009F0FD7" w:rsidP="00EC7A6A">
      <w:pPr>
        <w:numPr>
          <w:ilvl w:val="2"/>
          <w:numId w:val="28"/>
        </w:numPr>
        <w:suppressAutoHyphens/>
        <w:contextualSpacing/>
        <w:outlineLvl w:val="1"/>
        <w:rPr>
          <w:rFonts w:eastAsia="Times New Roman" w:cs="Times New Roman"/>
          <w:b/>
          <w:szCs w:val="24"/>
        </w:rPr>
      </w:pPr>
      <w:bookmarkStart w:id="35" w:name="_Toc520812777"/>
      <w:bookmarkStart w:id="36" w:name="_Toc76648915"/>
      <w:r w:rsidRPr="00085058">
        <w:rPr>
          <w:rFonts w:eastAsia="Times New Roman" w:cs="Times New Roman"/>
          <w:b/>
          <w:szCs w:val="24"/>
        </w:rPr>
        <w:t>С</w:t>
      </w:r>
      <w:bookmarkEnd w:id="35"/>
      <w:r w:rsidR="00C2276B" w:rsidRPr="00085058">
        <w:rPr>
          <w:rFonts w:eastAsia="Calibri"/>
          <w:b/>
          <w:szCs w:val="24"/>
        </w:rPr>
        <w:t>ведения о фактическом и ожидаемом поступлении сточных вод в централизованную систему водоотведения</w:t>
      </w:r>
      <w:r w:rsidR="00C2276B" w:rsidRPr="00085058">
        <w:rPr>
          <w:rFonts w:eastAsia="Times New Roman" w:cs="Times New Roman"/>
          <w:b/>
          <w:szCs w:val="24"/>
        </w:rPr>
        <w:t>.</w:t>
      </w:r>
      <w:bookmarkEnd w:id="36"/>
    </w:p>
    <w:p w:rsidR="00272329" w:rsidRPr="00085058" w:rsidRDefault="00272329" w:rsidP="00EC7A6A">
      <w:pPr>
        <w:tabs>
          <w:tab w:val="left" w:pos="2250"/>
        </w:tabs>
        <w:suppressAutoHyphens/>
      </w:pPr>
      <w:r w:rsidRPr="00085058">
        <w:t xml:space="preserve">Анализ фактических объемов водоотведения показывает, что в централизованной системе канализации </w:t>
      </w:r>
      <w:r w:rsidR="00B369A0" w:rsidRPr="00085058">
        <w:t>ЗАТО</w:t>
      </w:r>
      <w:r w:rsidRPr="00085058">
        <w:t xml:space="preserve"> Железногорска имеется тенденция снижения объемов водоотведения</w:t>
      </w:r>
      <w:r w:rsidR="006955A6" w:rsidRPr="00085058">
        <w:t>, но под воздействием внешних факторов, темпы снижения нестабильны, что говорит о не возможности сделать точный прогноз на долгосрочный период.</w:t>
      </w:r>
    </w:p>
    <w:p w:rsidR="00534537" w:rsidRPr="00085058" w:rsidRDefault="003218BB" w:rsidP="00EC7A6A">
      <w:pPr>
        <w:tabs>
          <w:tab w:val="left" w:pos="2250"/>
        </w:tabs>
        <w:suppressAutoHyphens/>
        <w:spacing w:before="0" w:after="0"/>
      </w:pPr>
      <w:r w:rsidRPr="00085058">
        <w:t>Сведения о</w:t>
      </w:r>
      <w:r w:rsidR="00851E27" w:rsidRPr="00085058">
        <w:t>б</w:t>
      </w:r>
      <w:r w:rsidRPr="00085058">
        <w:t xml:space="preserve"> ожидаемом поступлении сточных вод в централизованную систему водоотведения </w:t>
      </w:r>
      <w:r w:rsidR="00B369A0" w:rsidRPr="00085058">
        <w:t>ЗАТО</w:t>
      </w:r>
      <w:r w:rsidRPr="00085058">
        <w:t xml:space="preserve"> </w:t>
      </w:r>
      <w:r w:rsidR="00534537" w:rsidRPr="00085058">
        <w:t>Железногорска</w:t>
      </w:r>
      <w:r w:rsidRPr="00085058">
        <w:t xml:space="preserve"> был рассчитан на основе: </w:t>
      </w:r>
    </w:p>
    <w:p w:rsidR="00534537" w:rsidRPr="00085058" w:rsidRDefault="003218BB" w:rsidP="00EC7A6A">
      <w:pPr>
        <w:tabs>
          <w:tab w:val="left" w:pos="2250"/>
        </w:tabs>
        <w:suppressAutoHyphens/>
        <w:spacing w:before="0" w:after="0"/>
      </w:pPr>
      <w:r w:rsidRPr="00085058">
        <w:t>- перечня объектов, планируемых к строи</w:t>
      </w:r>
      <w:r w:rsidR="00534537" w:rsidRPr="00085058">
        <w:t xml:space="preserve">тельству и вводу </w:t>
      </w:r>
      <w:r w:rsidR="009A6779" w:rsidRPr="00085058">
        <w:t xml:space="preserve">их </w:t>
      </w:r>
      <w:r w:rsidR="00534537" w:rsidRPr="00085058">
        <w:t>в эксплуатацию</w:t>
      </w:r>
      <w:r w:rsidRPr="00085058">
        <w:t xml:space="preserve">; </w:t>
      </w:r>
    </w:p>
    <w:p w:rsidR="009A6779" w:rsidRPr="00085058" w:rsidRDefault="003218BB" w:rsidP="00EC7A6A">
      <w:pPr>
        <w:autoSpaceDE w:val="0"/>
        <w:autoSpaceDN w:val="0"/>
        <w:adjustRightInd w:val="0"/>
        <w:spacing w:before="0" w:after="0" w:line="240" w:lineRule="auto"/>
      </w:pPr>
      <w:r w:rsidRPr="00085058">
        <w:t xml:space="preserve">- норм водоотведения от населения согласно </w:t>
      </w:r>
      <w:r w:rsidR="00EC7A6A" w:rsidRPr="00085058">
        <w:rPr>
          <w:rFonts w:cs="Times New Roman"/>
          <w:szCs w:val="24"/>
          <w:lang w:eastAsia="en-US"/>
        </w:rPr>
        <w:t>СП 32.13330.2018. Свод правил. Канализация. Наружные сети и сооружения. СНиП 2.04.03-85</w:t>
      </w:r>
      <w:r w:rsidRPr="00085058">
        <w:t xml:space="preserve">, принимаются равными нормам </w:t>
      </w:r>
      <w:r w:rsidR="00851E27" w:rsidRPr="00085058">
        <w:t>р</w:t>
      </w:r>
      <w:r w:rsidR="00851E27" w:rsidRPr="00085058">
        <w:rPr>
          <w:rFonts w:cs="Times New Roman"/>
          <w:szCs w:val="24"/>
          <w:lang w:eastAsia="en-US"/>
        </w:rPr>
        <w:t>асчетного хозя</w:t>
      </w:r>
      <w:r w:rsidR="00851E27" w:rsidRPr="00085058">
        <w:rPr>
          <w:rFonts w:cs="Times New Roman"/>
          <w:szCs w:val="24"/>
          <w:lang w:eastAsia="en-US"/>
        </w:rPr>
        <w:t>й</w:t>
      </w:r>
      <w:r w:rsidR="00851E27" w:rsidRPr="00085058">
        <w:rPr>
          <w:rFonts w:cs="Times New Roman"/>
          <w:szCs w:val="24"/>
          <w:lang w:eastAsia="en-US"/>
        </w:rPr>
        <w:t xml:space="preserve">ственно-питьевого водопотребления </w:t>
      </w:r>
      <w:r w:rsidRPr="00085058">
        <w:t xml:space="preserve"> – </w:t>
      </w:r>
      <w:r w:rsidR="00851E27" w:rsidRPr="00085058">
        <w:t>180 л/сут на жителя</w:t>
      </w:r>
      <w:r w:rsidRPr="00085058">
        <w:t xml:space="preserve">; Расходы стоков </w:t>
      </w:r>
      <w:r w:rsidR="009A6779" w:rsidRPr="00085058">
        <w:t xml:space="preserve">на расчетный срок </w:t>
      </w:r>
      <w:r w:rsidRPr="00085058">
        <w:t xml:space="preserve">от промышленных </w:t>
      </w:r>
      <w:r w:rsidR="009A6779" w:rsidRPr="00085058">
        <w:t>предпри</w:t>
      </w:r>
      <w:r w:rsidR="003C7810" w:rsidRPr="00085058">
        <w:t>ятий определены как неизменные.</w:t>
      </w:r>
    </w:p>
    <w:p w:rsidR="002622A2" w:rsidRPr="00085058" w:rsidRDefault="002622A2" w:rsidP="00EC7A6A">
      <w:pPr>
        <w:pStyle w:val="afff2"/>
        <w:suppressAutoHyphens/>
      </w:pPr>
      <w:r w:rsidRPr="00085058">
        <w:t xml:space="preserve">Перспективный структурный баланс </w:t>
      </w:r>
      <w:r w:rsidR="003C7810" w:rsidRPr="00085058">
        <w:t xml:space="preserve">(фактического и ожидаемого) </w:t>
      </w:r>
      <w:r w:rsidR="00FC3697" w:rsidRPr="00085058">
        <w:t xml:space="preserve">среднесуточного </w:t>
      </w:r>
      <w:r w:rsidRPr="00085058">
        <w:t xml:space="preserve">поступления стоков в сеть </w:t>
      </w:r>
      <w:r w:rsidR="003C7810" w:rsidRPr="00085058">
        <w:t xml:space="preserve">водоотведения </w:t>
      </w:r>
      <w:r w:rsidRPr="00085058">
        <w:t xml:space="preserve">по видам потребителей и зонам территориального деления городского округа </w:t>
      </w:r>
      <w:r w:rsidR="00FC3697" w:rsidRPr="00085058">
        <w:t xml:space="preserve"> </w:t>
      </w:r>
      <w:r w:rsidRPr="00085058">
        <w:t>пр</w:t>
      </w:r>
      <w:r w:rsidR="00FC3697" w:rsidRPr="00085058">
        <w:t>едставлен в таблицах 3.24</w:t>
      </w:r>
      <w:r w:rsidRPr="00085058">
        <w:t xml:space="preserve"> </w:t>
      </w:r>
    </w:p>
    <w:p w:rsidR="002622A2" w:rsidRPr="00085058" w:rsidRDefault="003C7810" w:rsidP="00EC7A6A">
      <w:pPr>
        <w:suppressAutoHyphens/>
        <w:ind w:firstLine="0"/>
        <w:sectPr w:rsidR="002622A2" w:rsidRPr="00085058" w:rsidSect="006E6783">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r w:rsidRPr="00085058">
        <w:t xml:space="preserve"> </w:t>
      </w:r>
    </w:p>
    <w:p w:rsidR="00C02808" w:rsidRPr="00085058" w:rsidRDefault="00506764" w:rsidP="00EC7A6A">
      <w:pPr>
        <w:tabs>
          <w:tab w:val="left" w:pos="2250"/>
        </w:tabs>
        <w:suppressAutoHyphens/>
        <w:spacing w:before="0" w:after="0"/>
        <w:ind w:right="-598" w:firstLine="0"/>
      </w:pPr>
      <w:r w:rsidRPr="00085058">
        <w:rPr>
          <w:b/>
        </w:rPr>
        <w:lastRenderedPageBreak/>
        <w:t>Таблица 3.2</w:t>
      </w:r>
      <w:r w:rsidR="00FC3697" w:rsidRPr="00085058">
        <w:rPr>
          <w:b/>
        </w:rPr>
        <w:t>4</w:t>
      </w:r>
      <w:r w:rsidR="0066581F" w:rsidRPr="00085058">
        <w:rPr>
          <w:b/>
        </w:rPr>
        <w:t xml:space="preserve"> </w:t>
      </w:r>
      <w:r w:rsidR="003218BB" w:rsidRPr="00085058">
        <w:t>-</w:t>
      </w:r>
      <w:r w:rsidR="0066581F" w:rsidRPr="00085058">
        <w:t xml:space="preserve"> </w:t>
      </w:r>
      <w:r w:rsidR="003218BB" w:rsidRPr="00085058">
        <w:t xml:space="preserve">Фактическое и ожидаемое </w:t>
      </w:r>
      <w:r w:rsidR="00FC3697" w:rsidRPr="00085058">
        <w:t xml:space="preserve">(среднесуточное) </w:t>
      </w:r>
      <w:r w:rsidR="003218BB" w:rsidRPr="00085058">
        <w:t>поступление сточных во</w:t>
      </w:r>
      <w:r w:rsidRPr="00085058">
        <w:t xml:space="preserve">д на период </w:t>
      </w:r>
      <w:r w:rsidR="0066581F" w:rsidRPr="00085058">
        <w:t>с</w:t>
      </w:r>
      <w:r w:rsidRPr="00085058">
        <w:t xml:space="preserve"> 202</w:t>
      </w:r>
      <w:r w:rsidR="000A4CF2" w:rsidRPr="00085058">
        <w:t>4</w:t>
      </w:r>
      <w:r w:rsidRPr="00085058">
        <w:t xml:space="preserve"> до 2040 года</w:t>
      </w:r>
      <w:r w:rsidR="00E432E2" w:rsidRPr="00085058">
        <w:t xml:space="preserve"> с разбивкой по </w:t>
      </w:r>
      <w:r w:rsidR="00FC3697" w:rsidRPr="00085058">
        <w:t>потребителям</w:t>
      </w:r>
    </w:p>
    <w:tbl>
      <w:tblPr>
        <w:tblW w:w="15163" w:type="dxa"/>
        <w:tblInd w:w="113" w:type="dxa"/>
        <w:tblLayout w:type="fixed"/>
        <w:tblLook w:val="04A0"/>
      </w:tblPr>
      <w:tblGrid>
        <w:gridCol w:w="2689"/>
        <w:gridCol w:w="966"/>
        <w:gridCol w:w="966"/>
        <w:gridCol w:w="966"/>
        <w:gridCol w:w="966"/>
        <w:gridCol w:w="966"/>
        <w:gridCol w:w="945"/>
        <w:gridCol w:w="987"/>
        <w:gridCol w:w="855"/>
        <w:gridCol w:w="993"/>
        <w:gridCol w:w="36"/>
        <w:gridCol w:w="3828"/>
      </w:tblGrid>
      <w:tr w:rsidR="00DB05D1" w:rsidRPr="00085058" w:rsidTr="000A4CF2">
        <w:trPr>
          <w:gridAfter w:val="2"/>
          <w:wAfter w:w="3864" w:type="dxa"/>
          <w:trHeight w:val="20"/>
        </w:trPr>
        <w:tc>
          <w:tcPr>
            <w:tcW w:w="2689" w:type="dxa"/>
            <w:tcBorders>
              <w:top w:val="single" w:sz="4" w:space="0" w:color="auto"/>
              <w:left w:val="single" w:sz="4" w:space="0" w:color="auto"/>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Наименование </w:t>
            </w:r>
          </w:p>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потребителя</w:t>
            </w:r>
          </w:p>
        </w:tc>
        <w:tc>
          <w:tcPr>
            <w:tcW w:w="966" w:type="dxa"/>
            <w:tcBorders>
              <w:top w:val="single" w:sz="4" w:space="0" w:color="auto"/>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2024 </w:t>
            </w:r>
          </w:p>
          <w:p w:rsidR="00DB05D1" w:rsidRPr="00085058" w:rsidRDefault="00DB05D1" w:rsidP="00EC7A6A">
            <w:pPr>
              <w:suppressAutoHyphens/>
              <w:spacing w:before="0" w:after="0" w:line="240" w:lineRule="auto"/>
              <w:ind w:left="-108" w:right="-107" w:firstLine="0"/>
              <w:jc w:val="center"/>
              <w:rPr>
                <w:rFonts w:eastAsia="Times New Roman" w:cs="Times New Roman"/>
                <w:b/>
                <w:bCs/>
                <w:color w:val="000000"/>
                <w:sz w:val="18"/>
                <w:szCs w:val="18"/>
              </w:rPr>
            </w:pPr>
            <w:r w:rsidRPr="00085058">
              <w:rPr>
                <w:rFonts w:eastAsia="Times New Roman" w:cs="Times New Roman"/>
                <w:b/>
                <w:bCs/>
                <w:color w:val="000000"/>
                <w:sz w:val="18"/>
                <w:szCs w:val="18"/>
              </w:rPr>
              <w:t>(базовый)</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2025</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2026</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2027</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70" w:right="-52"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2028-2009</w:t>
            </w:r>
          </w:p>
        </w:tc>
        <w:tc>
          <w:tcPr>
            <w:tcW w:w="945"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2030</w:t>
            </w:r>
          </w:p>
        </w:tc>
        <w:tc>
          <w:tcPr>
            <w:tcW w:w="987"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59" w:right="-83"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 2031-2038</w:t>
            </w:r>
          </w:p>
        </w:tc>
        <w:tc>
          <w:tcPr>
            <w:tcW w:w="855"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2039</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2040</w:t>
            </w:r>
          </w:p>
        </w:tc>
      </w:tr>
      <w:tr w:rsidR="0066581F" w:rsidRPr="00085058" w:rsidTr="00787D9C">
        <w:trPr>
          <w:trHeight w:val="20"/>
        </w:trPr>
        <w:tc>
          <w:tcPr>
            <w:tcW w:w="15163" w:type="dxa"/>
            <w:gridSpan w:val="12"/>
            <w:tcBorders>
              <w:top w:val="single" w:sz="4" w:space="0" w:color="auto"/>
              <w:left w:val="single" w:sz="4" w:space="0" w:color="auto"/>
              <w:bottom w:val="single" w:sz="4" w:space="0" w:color="auto"/>
              <w:right w:val="single" w:sz="4" w:space="0" w:color="000000"/>
            </w:tcBorders>
            <w:shd w:val="clear" w:color="auto" w:fill="auto"/>
            <w:vAlign w:val="center"/>
            <w:hideMark/>
          </w:tcPr>
          <w:p w:rsidR="0066581F" w:rsidRPr="00085058" w:rsidRDefault="0066581F"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ТЕХНОЛОГИЧЕСКАЯ ЗОНА №1 - ГОС г. Железногорска</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18"/>
                <w:szCs w:val="18"/>
              </w:rPr>
            </w:pPr>
            <w:r w:rsidRPr="00085058">
              <w:rPr>
                <w:rFonts w:eastAsia="Times New Roman" w:cs="Times New Roman"/>
                <w:b/>
                <w:bCs/>
                <w:color w:val="000000"/>
                <w:sz w:val="18"/>
                <w:szCs w:val="18"/>
              </w:rPr>
              <w:t>Объем сточных вод, в т.ч.:</w:t>
            </w:r>
          </w:p>
        </w:tc>
        <w:tc>
          <w:tcPr>
            <w:tcW w:w="966"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16189,80</w:t>
            </w:r>
          </w:p>
        </w:tc>
        <w:tc>
          <w:tcPr>
            <w:tcW w:w="966"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c>
          <w:tcPr>
            <w:tcW w:w="966"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c>
          <w:tcPr>
            <w:tcW w:w="966"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c>
          <w:tcPr>
            <w:tcW w:w="966"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c>
          <w:tcPr>
            <w:tcW w:w="945"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c>
          <w:tcPr>
            <w:tcW w:w="987"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c>
          <w:tcPr>
            <w:tcW w:w="855"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w:t>
            </w:r>
          </w:p>
        </w:tc>
        <w:tc>
          <w:tcPr>
            <w:tcW w:w="993" w:type="dxa"/>
            <w:tcBorders>
              <w:top w:val="nil"/>
              <w:left w:val="nil"/>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b/>
                <w:bCs/>
                <w:color w:val="000000"/>
                <w:sz w:val="18"/>
                <w:szCs w:val="18"/>
              </w:rPr>
              <w:t>16818,80</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население</w:t>
            </w:r>
          </w:p>
        </w:tc>
        <w:tc>
          <w:tcPr>
            <w:tcW w:w="966" w:type="dxa"/>
            <w:tcBorders>
              <w:top w:val="single" w:sz="4" w:space="0" w:color="auto"/>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13813,10</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c>
          <w:tcPr>
            <w:tcW w:w="945"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c>
          <w:tcPr>
            <w:tcW w:w="987"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c>
          <w:tcPr>
            <w:tcW w:w="855"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14256,10</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бюджет</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4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85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c>
          <w:tcPr>
            <w:tcW w:w="993"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1330,90</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прочие потребители</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1045,6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94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85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c>
          <w:tcPr>
            <w:tcW w:w="993"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1222,6</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пром. предприятия</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color w:val="000000"/>
                <w:sz w:val="18"/>
                <w:szCs w:val="18"/>
              </w:rPr>
              <w:t>1245,50</w:t>
            </w:r>
          </w:p>
        </w:tc>
      </w:tr>
      <w:tr w:rsidR="0066581F" w:rsidRPr="00085058" w:rsidTr="00DB05D1">
        <w:trPr>
          <w:gridAfter w:val="1"/>
          <w:wAfter w:w="3828" w:type="dxa"/>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66581F" w:rsidRPr="00085058" w:rsidRDefault="0066581F"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ТЕХНОЛОГИЧЕСКАЯ ЗОНА №2 - КОС баз отдыха - выпуск на рельеф</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18"/>
                <w:szCs w:val="18"/>
              </w:rPr>
            </w:pPr>
            <w:r w:rsidRPr="00085058">
              <w:rPr>
                <w:rFonts w:eastAsia="Times New Roman" w:cs="Times New Roman"/>
                <w:b/>
                <w:bCs/>
                <w:color w:val="000000"/>
                <w:sz w:val="18"/>
                <w:szCs w:val="18"/>
              </w:rPr>
              <w:t>Объем сточных вод, в т.ч.:</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130,5</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население</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45"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87"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855"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61,46</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бюджет</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8,22</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прочие потребители</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60,82</w:t>
            </w:r>
          </w:p>
        </w:tc>
      </w:tr>
      <w:tr w:rsidR="0066581F" w:rsidRPr="00085058" w:rsidTr="00DB05D1">
        <w:trPr>
          <w:gridAfter w:val="1"/>
          <w:wAfter w:w="3828" w:type="dxa"/>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66581F" w:rsidRPr="00085058" w:rsidRDefault="0066581F"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ТЕХНОЛОГИЧЕСКАЯ ЗОНА №3 - КОС </w:t>
            </w:r>
            <w:r w:rsidR="00B369A0" w:rsidRPr="00085058">
              <w:rPr>
                <w:rFonts w:eastAsia="Times New Roman" w:cs="Times New Roman"/>
                <w:b/>
                <w:bCs/>
                <w:color w:val="000000"/>
                <w:sz w:val="18"/>
                <w:szCs w:val="18"/>
              </w:rPr>
              <w:t>ЗАТО</w:t>
            </w:r>
            <w:r w:rsidRPr="00085058">
              <w:rPr>
                <w:rFonts w:eastAsia="Times New Roman" w:cs="Times New Roman"/>
                <w:b/>
                <w:bCs/>
                <w:color w:val="000000"/>
                <w:sz w:val="18"/>
                <w:szCs w:val="18"/>
              </w:rPr>
              <w:t xml:space="preserve"> Сосновоборск </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18"/>
                <w:szCs w:val="18"/>
              </w:rPr>
            </w:pPr>
            <w:r w:rsidRPr="00085058">
              <w:rPr>
                <w:rFonts w:eastAsia="Times New Roman" w:cs="Times New Roman"/>
                <w:b/>
                <w:bCs/>
                <w:color w:val="000000"/>
                <w:sz w:val="18"/>
                <w:szCs w:val="18"/>
              </w:rPr>
              <w:t>Объем сточных вод, в т.ч.:</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1528,8</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население</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4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85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c>
          <w:tcPr>
            <w:tcW w:w="993"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1514,57</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бюджет</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4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85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c>
          <w:tcPr>
            <w:tcW w:w="993"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13,17</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прочие потребители</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66"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4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855"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c>
          <w:tcPr>
            <w:tcW w:w="993"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1,06</w:t>
            </w:r>
          </w:p>
        </w:tc>
      </w:tr>
      <w:tr w:rsidR="0066581F" w:rsidRPr="00085058" w:rsidTr="00DB05D1">
        <w:trPr>
          <w:gridAfter w:val="1"/>
          <w:wAfter w:w="3828" w:type="dxa"/>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66581F" w:rsidRPr="00085058" w:rsidRDefault="0066581F"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ТЕХНОЛОГИЧЕСКАЯ ЗОНА №4 - дер. Шивера </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18"/>
                <w:szCs w:val="18"/>
              </w:rPr>
            </w:pPr>
            <w:r w:rsidRPr="00085058">
              <w:rPr>
                <w:rFonts w:eastAsia="Times New Roman" w:cs="Times New Roman"/>
                <w:b/>
                <w:bCs/>
                <w:color w:val="000000"/>
                <w:sz w:val="18"/>
                <w:szCs w:val="18"/>
              </w:rPr>
              <w:t>Объем сточных вод, в т.ч.:</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b/>
                <w:bCs/>
                <w:sz w:val="18"/>
                <w:szCs w:val="18"/>
              </w:rPr>
            </w:pPr>
            <w:r w:rsidRPr="00085058">
              <w:rPr>
                <w:b/>
                <w:bCs/>
                <w:sz w:val="18"/>
                <w:szCs w:val="18"/>
              </w:rPr>
              <w:t>61</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население</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66"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51,2</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бюджет</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5,7</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прочие потребители</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ind w:firstLine="0"/>
              <w:jc w:val="center"/>
              <w:rPr>
                <w:rFonts w:ascii="Calibri" w:hAnsi="Calibri"/>
                <w:sz w:val="18"/>
                <w:szCs w:val="18"/>
              </w:rPr>
            </w:pPr>
            <w:r w:rsidRPr="00085058">
              <w:rPr>
                <w:sz w:val="18"/>
                <w:szCs w:val="18"/>
              </w:rPr>
              <w:t>4,1</w:t>
            </w:r>
          </w:p>
        </w:tc>
      </w:tr>
      <w:tr w:rsidR="0066581F" w:rsidRPr="00085058" w:rsidTr="00DB05D1">
        <w:trPr>
          <w:gridAfter w:val="1"/>
          <w:wAfter w:w="3828" w:type="dxa"/>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66581F" w:rsidRPr="00085058" w:rsidRDefault="0066581F"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 xml:space="preserve">ТЕХНОЛОГИЧЕСКАЯ ЗОНА №5 - КОС пос. Подгорный  </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18"/>
                <w:szCs w:val="18"/>
              </w:rPr>
            </w:pPr>
            <w:r w:rsidRPr="00085058">
              <w:rPr>
                <w:rFonts w:eastAsia="Times New Roman" w:cs="Times New Roman"/>
                <w:b/>
                <w:bCs/>
                <w:color w:val="000000"/>
                <w:sz w:val="18"/>
                <w:szCs w:val="18"/>
              </w:rPr>
              <w:t>Объем сточных вод, в т.ч.:</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18"/>
                <w:szCs w:val="18"/>
              </w:rPr>
            </w:pPr>
            <w:r w:rsidRPr="00085058">
              <w:rPr>
                <w:rFonts w:eastAsia="Times New Roman" w:cs="Times New Roman"/>
                <w:b/>
                <w:bCs/>
                <w:color w:val="000000"/>
                <w:sz w:val="18"/>
                <w:szCs w:val="18"/>
              </w:rPr>
              <w:t>334,86</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население</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66"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45"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87"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855"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c>
          <w:tcPr>
            <w:tcW w:w="993"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228,3</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бюджет</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26,59</w:t>
            </w:r>
          </w:p>
        </w:tc>
      </w:tr>
      <w:tr w:rsidR="00DB05D1" w:rsidRPr="00085058" w:rsidTr="000A4CF2">
        <w:trPr>
          <w:gridAfter w:val="2"/>
          <w:wAfter w:w="3864" w:type="dxa"/>
          <w:trHeight w:val="20"/>
        </w:trPr>
        <w:tc>
          <w:tcPr>
            <w:tcW w:w="2689"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18"/>
                <w:szCs w:val="18"/>
              </w:rPr>
            </w:pPr>
            <w:r w:rsidRPr="00085058">
              <w:rPr>
                <w:rFonts w:eastAsia="Times New Roman" w:cs="Times New Roman"/>
                <w:color w:val="000000"/>
                <w:sz w:val="18"/>
                <w:szCs w:val="18"/>
              </w:rPr>
              <w:t>- прочие потребители</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66"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4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855"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c>
          <w:tcPr>
            <w:tcW w:w="993"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color w:val="000000"/>
                <w:sz w:val="18"/>
                <w:szCs w:val="18"/>
              </w:rPr>
            </w:pPr>
            <w:r w:rsidRPr="00085058">
              <w:rPr>
                <w:rFonts w:eastAsia="Times New Roman" w:cs="Times New Roman"/>
                <w:color w:val="000000"/>
                <w:sz w:val="18"/>
                <w:szCs w:val="18"/>
              </w:rPr>
              <w:t>79,97</w:t>
            </w:r>
          </w:p>
        </w:tc>
      </w:tr>
    </w:tbl>
    <w:p w:rsidR="0032411C" w:rsidRPr="00085058" w:rsidRDefault="0032411C" w:rsidP="00EC7A6A">
      <w:pPr>
        <w:tabs>
          <w:tab w:val="left" w:pos="2250"/>
        </w:tabs>
        <w:suppressAutoHyphens/>
        <w:ind w:firstLine="0"/>
        <w:sectPr w:rsidR="0032411C" w:rsidRPr="00085058" w:rsidSect="000A4CF2">
          <w:pgSz w:w="16838" w:h="11906" w:orient="landscape"/>
          <w:pgMar w:top="709" w:right="1134"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9F0FD7" w:rsidRPr="00085058" w:rsidRDefault="00C2276B" w:rsidP="00EC7A6A">
      <w:pPr>
        <w:numPr>
          <w:ilvl w:val="2"/>
          <w:numId w:val="28"/>
        </w:numPr>
        <w:suppressAutoHyphens/>
        <w:contextualSpacing/>
        <w:outlineLvl w:val="1"/>
        <w:rPr>
          <w:rFonts w:eastAsia="Times New Roman" w:cs="Times New Roman"/>
          <w:b/>
          <w:szCs w:val="24"/>
        </w:rPr>
      </w:pPr>
      <w:bookmarkStart w:id="37" w:name="_Toc76648916"/>
      <w:r w:rsidRPr="00085058">
        <w:rPr>
          <w:rFonts w:eastAsia="Times New Roman" w:cs="Times New Roman"/>
          <w:b/>
          <w:szCs w:val="24"/>
        </w:rPr>
        <w:lastRenderedPageBreak/>
        <w:t>О</w:t>
      </w:r>
      <w:r w:rsidRPr="00085058">
        <w:rPr>
          <w:rFonts w:eastAsia="Calibri"/>
          <w:b/>
          <w:szCs w:val="24"/>
        </w:rPr>
        <w:t>писание структуры централизованной системы водоотведения (эксплуатационные и технологические зоны)</w:t>
      </w:r>
      <w:r w:rsidRPr="00085058">
        <w:rPr>
          <w:rFonts w:eastAsia="Times New Roman" w:cs="Times New Roman"/>
          <w:b/>
          <w:szCs w:val="24"/>
        </w:rPr>
        <w:t>.</w:t>
      </w:r>
      <w:bookmarkEnd w:id="37"/>
    </w:p>
    <w:p w:rsidR="00741688" w:rsidRPr="00085058" w:rsidRDefault="00741688" w:rsidP="00EC7A6A">
      <w:pPr>
        <w:pStyle w:val="afff2"/>
        <w:suppressAutoHyphens/>
        <w:ind w:right="-1"/>
      </w:pPr>
      <w:r w:rsidRPr="00085058">
        <w:t xml:space="preserve">Централизованным водоотведением охвачены многоэтажная и многоквартирная жилая застройка, социально-бытовые объекты, производственные предприятия и часть индивидуальной жилой застройки городского округа Железногорска. </w:t>
      </w:r>
    </w:p>
    <w:p w:rsidR="00741688" w:rsidRPr="00085058" w:rsidRDefault="00741688" w:rsidP="00EC7A6A">
      <w:pPr>
        <w:pStyle w:val="afff2"/>
        <w:suppressAutoHyphens/>
        <w:ind w:right="-1"/>
      </w:pPr>
      <w:r w:rsidRPr="00085058">
        <w:t>Сточные воды с территории округа посредством 20-ти КНС, общей мощностью 428 тыс.м3/сут и 293 км самотечно-напорных сетей выполненных преимущественно из асбестоцементных труб собираются и отводятся для очистки на четыре</w:t>
      </w:r>
      <w:r w:rsidR="002700D1" w:rsidRPr="00085058">
        <w:t xml:space="preserve"> канализационные очистные сооружения.</w:t>
      </w:r>
    </w:p>
    <w:p w:rsidR="00267837" w:rsidRPr="00085058" w:rsidRDefault="00267837" w:rsidP="00EC7A6A">
      <w:pPr>
        <w:pStyle w:val="afff2"/>
        <w:suppressAutoHyphens/>
        <w:ind w:right="-1"/>
      </w:pPr>
      <w:r w:rsidRPr="00085058">
        <w:t>В соответствии с существующим положением в системе централизованного водоотведения, городского округа Железногорска сложилось две зоны Эксплуатационной ответственности и пять Технологических зон.</w:t>
      </w:r>
    </w:p>
    <w:p w:rsidR="0009085C" w:rsidRPr="00085058" w:rsidRDefault="0009085C" w:rsidP="00EC7A6A">
      <w:pPr>
        <w:pStyle w:val="afff2"/>
        <w:suppressAutoHyphens/>
        <w:ind w:right="-1"/>
      </w:pPr>
      <w:r w:rsidRPr="00085058">
        <w:t xml:space="preserve">Прием, транспортировку и очистку сточных вод от потребителей выполняют две организации, осуществляющие водоотведение </w:t>
      </w:r>
      <w:r w:rsidR="00B43607" w:rsidRPr="00085058">
        <w:t>на территории</w:t>
      </w:r>
      <w:r w:rsidRPr="00085058">
        <w:t xml:space="preserve"> городско</w:t>
      </w:r>
      <w:r w:rsidR="00B43607" w:rsidRPr="00085058">
        <w:t>го</w:t>
      </w:r>
      <w:r w:rsidRPr="00085058">
        <w:t xml:space="preserve"> округ</w:t>
      </w:r>
      <w:r w:rsidR="00B43607" w:rsidRPr="00085058">
        <w:t>а</w:t>
      </w:r>
      <w:r w:rsidRPr="00085058">
        <w:t>. При этом примерно 99% от общего объема услуг по водоотведению осуществляет ООО «КрасЭко-Электро»</w:t>
      </w:r>
      <w:r w:rsidR="00B43607" w:rsidRPr="00085058">
        <w:t>.</w:t>
      </w:r>
      <w:r w:rsidRPr="00085058">
        <w:t xml:space="preserve"> </w:t>
      </w:r>
    </w:p>
    <w:p w:rsidR="00267837" w:rsidRPr="00085058" w:rsidRDefault="00267837" w:rsidP="00EC7A6A">
      <w:pPr>
        <w:pStyle w:val="a6"/>
        <w:numPr>
          <w:ilvl w:val="0"/>
          <w:numId w:val="0"/>
        </w:numPr>
        <w:suppressAutoHyphens/>
        <w:spacing w:before="0"/>
        <w:ind w:right="-1" w:hanging="357"/>
      </w:pPr>
      <w:r w:rsidRPr="00085058">
        <w:t xml:space="preserve">                 Структура Зон, осуществляющих прием, транспортировку и очистку стоков представлена в  таблице 3.</w:t>
      </w:r>
      <w:r w:rsidR="00055E9E" w:rsidRPr="00085058">
        <w:t>2</w:t>
      </w:r>
      <w:r w:rsidR="00ED3BC5" w:rsidRPr="00085058">
        <w:t>5</w:t>
      </w:r>
    </w:p>
    <w:p w:rsidR="00267837" w:rsidRPr="00085058" w:rsidRDefault="00267837" w:rsidP="00EC7A6A">
      <w:pPr>
        <w:pStyle w:val="a6"/>
        <w:numPr>
          <w:ilvl w:val="0"/>
          <w:numId w:val="0"/>
        </w:numPr>
        <w:suppressAutoHyphens/>
        <w:ind w:left="450" w:right="-1"/>
      </w:pPr>
      <w:r w:rsidRPr="00085058">
        <w:rPr>
          <w:b/>
        </w:rPr>
        <w:t>Таблица 3.</w:t>
      </w:r>
      <w:r w:rsidR="00055E9E" w:rsidRPr="00085058">
        <w:rPr>
          <w:b/>
        </w:rPr>
        <w:t>2</w:t>
      </w:r>
      <w:r w:rsidR="00ED3BC5" w:rsidRPr="00085058">
        <w:rPr>
          <w:b/>
        </w:rPr>
        <w:t>5</w:t>
      </w:r>
      <w:r w:rsidRPr="00085058">
        <w:rPr>
          <w:b/>
        </w:rPr>
        <w:t xml:space="preserve"> </w:t>
      </w:r>
      <w:r w:rsidRPr="00085058">
        <w:t xml:space="preserve">- Структура Зон, сложившаяся в </w:t>
      </w:r>
      <w:r w:rsidR="00B369A0" w:rsidRPr="00085058">
        <w:t>ЗАТО</w:t>
      </w:r>
      <w:r w:rsidRPr="00085058">
        <w:t xml:space="preserve"> Железногорске для осуществления приема, </w:t>
      </w:r>
    </w:p>
    <w:p w:rsidR="00267837" w:rsidRPr="00085058" w:rsidRDefault="00267837" w:rsidP="00EC7A6A">
      <w:pPr>
        <w:pStyle w:val="a6"/>
        <w:numPr>
          <w:ilvl w:val="0"/>
          <w:numId w:val="0"/>
        </w:numPr>
        <w:suppressAutoHyphens/>
        <w:ind w:left="450" w:right="-1"/>
      </w:pPr>
      <w:r w:rsidRPr="00085058">
        <w:t>транспортировки и очистки стоков.</w:t>
      </w:r>
    </w:p>
    <w:tbl>
      <w:tblPr>
        <w:tblStyle w:val="af4"/>
        <w:tblpPr w:leftFromText="180" w:rightFromText="180" w:vertAnchor="text" w:tblpY="1"/>
        <w:tblOverlap w:val="never"/>
        <w:tblW w:w="0" w:type="auto"/>
        <w:tblLayout w:type="fixed"/>
        <w:tblLook w:val="04A0"/>
      </w:tblPr>
      <w:tblGrid>
        <w:gridCol w:w="2376"/>
        <w:gridCol w:w="1560"/>
        <w:gridCol w:w="1134"/>
        <w:gridCol w:w="1557"/>
        <w:gridCol w:w="2695"/>
        <w:gridCol w:w="858"/>
      </w:tblGrid>
      <w:tr w:rsidR="00267837" w:rsidRPr="00085058" w:rsidTr="0032411C">
        <w:trPr>
          <w:trHeight w:val="20"/>
        </w:trPr>
        <w:tc>
          <w:tcPr>
            <w:tcW w:w="2376" w:type="dxa"/>
            <w:vAlign w:val="center"/>
          </w:tcPr>
          <w:p w:rsidR="00267837" w:rsidRPr="00085058" w:rsidRDefault="00267837" w:rsidP="00EC7A6A">
            <w:pPr>
              <w:suppressAutoHyphens/>
              <w:spacing w:before="0" w:after="0"/>
              <w:ind w:left="-142" w:right="-108" w:firstLine="0"/>
              <w:jc w:val="center"/>
              <w:rPr>
                <w:b/>
                <w:sz w:val="18"/>
              </w:rPr>
            </w:pPr>
            <w:r w:rsidRPr="00085058">
              <w:rPr>
                <w:b/>
                <w:sz w:val="18"/>
              </w:rPr>
              <w:t xml:space="preserve">Наименование РСО и зоны эксплуатационной ответственности  </w:t>
            </w:r>
          </w:p>
        </w:tc>
        <w:tc>
          <w:tcPr>
            <w:tcW w:w="1560" w:type="dxa"/>
            <w:vAlign w:val="center"/>
          </w:tcPr>
          <w:p w:rsidR="00267837" w:rsidRPr="00085058" w:rsidRDefault="00267837" w:rsidP="00EC7A6A">
            <w:pPr>
              <w:suppressAutoHyphens/>
              <w:spacing w:before="0" w:after="0"/>
              <w:ind w:firstLine="0"/>
              <w:jc w:val="center"/>
              <w:rPr>
                <w:b/>
                <w:sz w:val="18"/>
              </w:rPr>
            </w:pPr>
            <w:r w:rsidRPr="00085058">
              <w:rPr>
                <w:b/>
                <w:sz w:val="18"/>
              </w:rPr>
              <w:t xml:space="preserve">Населенный пункт </w:t>
            </w:r>
          </w:p>
        </w:tc>
        <w:tc>
          <w:tcPr>
            <w:tcW w:w="1134" w:type="dxa"/>
            <w:vAlign w:val="center"/>
          </w:tcPr>
          <w:p w:rsidR="00267837" w:rsidRPr="00085058" w:rsidRDefault="00267837" w:rsidP="00EC7A6A">
            <w:pPr>
              <w:suppressAutoHyphens/>
              <w:spacing w:before="0" w:after="0"/>
              <w:ind w:left="-174" w:right="-165" w:firstLine="0"/>
              <w:jc w:val="center"/>
              <w:rPr>
                <w:b/>
                <w:sz w:val="18"/>
              </w:rPr>
            </w:pPr>
            <w:r w:rsidRPr="00085058">
              <w:rPr>
                <w:b/>
                <w:sz w:val="18"/>
              </w:rPr>
              <w:t xml:space="preserve">Номер </w:t>
            </w:r>
          </w:p>
          <w:p w:rsidR="00267837" w:rsidRPr="00085058" w:rsidRDefault="00267837" w:rsidP="00EC7A6A">
            <w:pPr>
              <w:suppressAutoHyphens/>
              <w:spacing w:before="0" w:after="0"/>
              <w:ind w:left="-174" w:right="-165" w:firstLine="0"/>
              <w:jc w:val="center"/>
              <w:rPr>
                <w:b/>
                <w:sz w:val="18"/>
              </w:rPr>
            </w:pPr>
            <w:r w:rsidRPr="00085058">
              <w:rPr>
                <w:b/>
                <w:sz w:val="18"/>
              </w:rPr>
              <w:t>Технологической зоны</w:t>
            </w:r>
          </w:p>
        </w:tc>
        <w:tc>
          <w:tcPr>
            <w:tcW w:w="1557" w:type="dxa"/>
            <w:vAlign w:val="center"/>
          </w:tcPr>
          <w:p w:rsidR="00267837" w:rsidRPr="00085058" w:rsidRDefault="00267837" w:rsidP="00EC7A6A">
            <w:pPr>
              <w:suppressAutoHyphens/>
              <w:spacing w:before="0" w:after="0"/>
              <w:ind w:left="-108" w:right="-108" w:firstLine="0"/>
              <w:jc w:val="center"/>
              <w:rPr>
                <w:b/>
                <w:sz w:val="18"/>
              </w:rPr>
            </w:pPr>
            <w:r w:rsidRPr="00085058">
              <w:rPr>
                <w:b/>
                <w:sz w:val="18"/>
              </w:rPr>
              <w:t>Наименование и производительность КОС</w:t>
            </w:r>
          </w:p>
        </w:tc>
        <w:tc>
          <w:tcPr>
            <w:tcW w:w="2695" w:type="dxa"/>
            <w:vAlign w:val="center"/>
          </w:tcPr>
          <w:p w:rsidR="00267837" w:rsidRPr="00085058" w:rsidRDefault="00267837" w:rsidP="00EC7A6A">
            <w:pPr>
              <w:suppressAutoHyphens/>
              <w:spacing w:before="0" w:after="0"/>
              <w:ind w:firstLine="0"/>
              <w:jc w:val="center"/>
              <w:rPr>
                <w:b/>
                <w:sz w:val="18"/>
              </w:rPr>
            </w:pPr>
            <w:r w:rsidRPr="00085058">
              <w:rPr>
                <w:b/>
                <w:sz w:val="18"/>
              </w:rPr>
              <w:t xml:space="preserve">   КНС, адрес</w:t>
            </w:r>
          </w:p>
        </w:tc>
        <w:tc>
          <w:tcPr>
            <w:tcW w:w="858" w:type="dxa"/>
            <w:vAlign w:val="center"/>
          </w:tcPr>
          <w:p w:rsidR="00267837" w:rsidRPr="00085058" w:rsidRDefault="00267837" w:rsidP="00EC7A6A">
            <w:pPr>
              <w:suppressAutoHyphens/>
              <w:spacing w:before="0" w:after="0"/>
              <w:ind w:left="-101" w:right="-108" w:firstLine="0"/>
              <w:jc w:val="center"/>
              <w:rPr>
                <w:b/>
                <w:sz w:val="18"/>
              </w:rPr>
            </w:pPr>
            <w:r w:rsidRPr="00085058">
              <w:rPr>
                <w:b/>
                <w:sz w:val="18"/>
              </w:rPr>
              <w:t xml:space="preserve">кол-во сетей ВО, км </w:t>
            </w:r>
          </w:p>
        </w:tc>
      </w:tr>
      <w:tr w:rsidR="00267837" w:rsidRPr="00085058" w:rsidTr="0032411C">
        <w:trPr>
          <w:trHeight w:val="20"/>
        </w:trPr>
        <w:tc>
          <w:tcPr>
            <w:tcW w:w="2376" w:type="dxa"/>
            <w:vMerge w:val="restart"/>
            <w:vAlign w:val="center"/>
          </w:tcPr>
          <w:p w:rsidR="002700D1" w:rsidRPr="00085058" w:rsidRDefault="002700D1" w:rsidP="00EC7A6A">
            <w:pPr>
              <w:suppressAutoHyphens/>
              <w:spacing w:before="0" w:after="0"/>
              <w:ind w:left="-142" w:right="-108" w:firstLine="0"/>
              <w:jc w:val="center"/>
              <w:rPr>
                <w:sz w:val="20"/>
              </w:rPr>
            </w:pPr>
          </w:p>
          <w:p w:rsidR="00267837" w:rsidRPr="00085058" w:rsidRDefault="00267837" w:rsidP="00EC7A6A">
            <w:pPr>
              <w:suppressAutoHyphens/>
              <w:spacing w:before="0" w:after="0"/>
              <w:ind w:left="-142" w:right="-108" w:firstLine="0"/>
              <w:jc w:val="center"/>
              <w:rPr>
                <w:sz w:val="20"/>
              </w:rPr>
            </w:pPr>
            <w:r w:rsidRPr="00085058">
              <w:rPr>
                <w:sz w:val="20"/>
              </w:rPr>
              <w:t>ООО «КрасЭко-Электро»</w:t>
            </w:r>
          </w:p>
          <w:p w:rsidR="00267837" w:rsidRPr="00085058" w:rsidRDefault="00267837" w:rsidP="00EC7A6A">
            <w:pPr>
              <w:suppressAutoHyphens/>
              <w:spacing w:before="0" w:after="0"/>
              <w:ind w:firstLine="0"/>
              <w:jc w:val="center"/>
              <w:rPr>
                <w:sz w:val="20"/>
              </w:rPr>
            </w:pPr>
            <w:r w:rsidRPr="00085058">
              <w:rPr>
                <w:sz w:val="20"/>
              </w:rPr>
              <w:t xml:space="preserve"> - Зона </w:t>
            </w:r>
          </w:p>
          <w:p w:rsidR="00267837" w:rsidRPr="00085058" w:rsidRDefault="00267837" w:rsidP="00EC7A6A">
            <w:pPr>
              <w:suppressAutoHyphens/>
              <w:spacing w:before="0" w:after="0"/>
              <w:ind w:firstLine="0"/>
              <w:jc w:val="center"/>
              <w:rPr>
                <w:sz w:val="20"/>
              </w:rPr>
            </w:pPr>
            <w:r w:rsidRPr="00085058">
              <w:rPr>
                <w:sz w:val="20"/>
              </w:rPr>
              <w:t>эксплуатационной ответственности №1</w:t>
            </w:r>
          </w:p>
        </w:tc>
        <w:tc>
          <w:tcPr>
            <w:tcW w:w="1560" w:type="dxa"/>
            <w:vMerge w:val="restart"/>
            <w:vAlign w:val="center"/>
          </w:tcPr>
          <w:p w:rsidR="002700D1" w:rsidRPr="00085058" w:rsidRDefault="002700D1" w:rsidP="00EC7A6A">
            <w:pPr>
              <w:suppressAutoHyphens/>
              <w:spacing w:before="0" w:after="0"/>
              <w:ind w:left="-108" w:right="-108" w:firstLine="0"/>
              <w:jc w:val="center"/>
              <w:rPr>
                <w:sz w:val="20"/>
              </w:rPr>
            </w:pPr>
          </w:p>
          <w:p w:rsidR="00267837" w:rsidRPr="00085058" w:rsidRDefault="00267837" w:rsidP="00EC7A6A">
            <w:pPr>
              <w:suppressAutoHyphens/>
              <w:spacing w:before="0" w:after="0"/>
              <w:ind w:left="-108" w:right="-108" w:firstLine="0"/>
              <w:jc w:val="center"/>
              <w:rPr>
                <w:sz w:val="20"/>
              </w:rPr>
            </w:pPr>
            <w:r w:rsidRPr="00085058">
              <w:rPr>
                <w:sz w:val="20"/>
              </w:rPr>
              <w:t xml:space="preserve">г. Железногорск   </w:t>
            </w:r>
          </w:p>
        </w:tc>
        <w:tc>
          <w:tcPr>
            <w:tcW w:w="1134" w:type="dxa"/>
            <w:vMerge w:val="restart"/>
            <w:vAlign w:val="center"/>
          </w:tcPr>
          <w:p w:rsidR="002700D1" w:rsidRPr="00085058" w:rsidRDefault="002700D1" w:rsidP="00EC7A6A">
            <w:pPr>
              <w:suppressAutoHyphens/>
              <w:spacing w:before="0" w:after="0"/>
              <w:ind w:firstLine="0"/>
              <w:jc w:val="center"/>
              <w:rPr>
                <w:sz w:val="20"/>
              </w:rPr>
            </w:pPr>
          </w:p>
          <w:p w:rsidR="00267837" w:rsidRPr="00085058" w:rsidRDefault="00267837" w:rsidP="00EC7A6A">
            <w:pPr>
              <w:suppressAutoHyphens/>
              <w:spacing w:before="0" w:after="0"/>
              <w:ind w:firstLine="0"/>
              <w:jc w:val="center"/>
              <w:rPr>
                <w:sz w:val="20"/>
              </w:rPr>
            </w:pPr>
            <w:r w:rsidRPr="00085058">
              <w:rPr>
                <w:sz w:val="20"/>
              </w:rPr>
              <w:t>№1</w:t>
            </w:r>
          </w:p>
        </w:tc>
        <w:tc>
          <w:tcPr>
            <w:tcW w:w="1557" w:type="dxa"/>
            <w:vMerge w:val="restart"/>
            <w:vAlign w:val="center"/>
          </w:tcPr>
          <w:p w:rsidR="002700D1" w:rsidRPr="00085058" w:rsidRDefault="002700D1" w:rsidP="00EC7A6A">
            <w:pPr>
              <w:suppressAutoHyphens/>
              <w:spacing w:before="0" w:after="0"/>
              <w:ind w:left="-41" w:right="-8" w:firstLine="0"/>
              <w:jc w:val="center"/>
              <w:rPr>
                <w:sz w:val="20"/>
              </w:rPr>
            </w:pPr>
          </w:p>
          <w:p w:rsidR="002700D1" w:rsidRPr="00085058" w:rsidRDefault="0032411C" w:rsidP="00EC7A6A">
            <w:pPr>
              <w:suppressAutoHyphens/>
              <w:spacing w:before="0" w:after="0"/>
              <w:ind w:left="-41" w:right="-8" w:firstLine="0"/>
              <w:jc w:val="center"/>
              <w:rPr>
                <w:sz w:val="20"/>
              </w:rPr>
            </w:pPr>
            <w:r w:rsidRPr="00085058">
              <w:rPr>
                <w:sz w:val="20"/>
              </w:rPr>
              <w:t>Г</w:t>
            </w:r>
            <w:r w:rsidR="00267837" w:rsidRPr="00085058">
              <w:rPr>
                <w:sz w:val="20"/>
              </w:rPr>
              <w:t>ОС-</w:t>
            </w:r>
          </w:p>
          <w:p w:rsidR="00267837" w:rsidRPr="00085058" w:rsidRDefault="00267837" w:rsidP="00EC7A6A">
            <w:pPr>
              <w:suppressAutoHyphens/>
              <w:spacing w:before="0" w:after="0"/>
              <w:ind w:left="-41" w:right="-8" w:firstLine="0"/>
              <w:jc w:val="center"/>
              <w:rPr>
                <w:sz w:val="20"/>
              </w:rPr>
            </w:pPr>
            <w:r w:rsidRPr="00085058">
              <w:rPr>
                <w:sz w:val="20"/>
              </w:rPr>
              <w:t>Железногорск</w:t>
            </w:r>
            <w:r w:rsidR="0032411C" w:rsidRPr="00085058">
              <w:rPr>
                <w:sz w:val="20"/>
              </w:rPr>
              <w:t xml:space="preserve"> -</w:t>
            </w:r>
          </w:p>
          <w:p w:rsidR="00267837" w:rsidRPr="00085058" w:rsidRDefault="00267837" w:rsidP="00EC7A6A">
            <w:pPr>
              <w:suppressAutoHyphens/>
              <w:spacing w:before="0" w:after="0"/>
              <w:ind w:right="-8" w:firstLine="0"/>
              <w:rPr>
                <w:sz w:val="20"/>
              </w:rPr>
            </w:pPr>
            <w:r w:rsidRPr="00085058">
              <w:rPr>
                <w:sz w:val="20"/>
                <w:szCs w:val="24"/>
              </w:rPr>
              <w:t>63000 м3/сутки</w:t>
            </w: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КНС-1 ул. Школьная, 48б</w:t>
            </w:r>
          </w:p>
        </w:tc>
        <w:tc>
          <w:tcPr>
            <w:tcW w:w="858" w:type="dxa"/>
            <w:vMerge w:val="restart"/>
            <w:vAlign w:val="center"/>
          </w:tcPr>
          <w:p w:rsidR="002700D1" w:rsidRPr="00085058" w:rsidRDefault="002700D1" w:rsidP="00EC7A6A">
            <w:pPr>
              <w:suppressAutoHyphens/>
              <w:spacing w:before="0" w:after="0"/>
              <w:ind w:firstLine="0"/>
              <w:jc w:val="center"/>
              <w:rPr>
                <w:sz w:val="20"/>
              </w:rPr>
            </w:pPr>
          </w:p>
          <w:p w:rsidR="00267837" w:rsidRPr="00085058" w:rsidRDefault="00267837" w:rsidP="00EC7A6A">
            <w:pPr>
              <w:suppressAutoHyphens/>
              <w:spacing w:before="0" w:after="0"/>
              <w:ind w:firstLine="0"/>
              <w:jc w:val="center"/>
              <w:rPr>
                <w:sz w:val="20"/>
              </w:rPr>
            </w:pPr>
            <w:r w:rsidRPr="00085058">
              <w:rPr>
                <w:sz w:val="20"/>
              </w:rPr>
              <w:t>192,0</w:t>
            </w: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КНС-2А пр-т Курчатова, 7</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КНС-3 ул. Южная, 18/1</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КНС-5 пр-т Курчатова, 43</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КНС-6 ул. Советской Армии, 21а</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КНС-7 ул. 60лет ВЛКСМ, 24а</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КНС-8 ул. Южная, 37/9</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КНС-9 ул. Решетнева, 2Г</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КНС-10 ул. 60лет ВЛКСМ, 95а</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КНС-12 ул. Школьная, 50г</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КНС-51 ул. Верхняя Саянская, 48</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 (ОВД) пр-т Курчатова, 61/5</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Merge/>
            <w:vAlign w:val="center"/>
          </w:tcPr>
          <w:p w:rsidR="00267837" w:rsidRPr="00085058" w:rsidRDefault="00267837" w:rsidP="00EC7A6A">
            <w:pPr>
              <w:suppressAutoHyphens/>
              <w:spacing w:before="0" w:after="0"/>
              <w:ind w:firstLine="0"/>
              <w:jc w:val="center"/>
              <w:rPr>
                <w:sz w:val="20"/>
              </w:rPr>
            </w:pPr>
          </w:p>
        </w:tc>
        <w:tc>
          <w:tcPr>
            <w:tcW w:w="1557" w:type="dxa"/>
            <w:vMerge/>
            <w:vAlign w:val="center"/>
          </w:tcPr>
          <w:p w:rsidR="00267837" w:rsidRPr="00085058" w:rsidRDefault="00267837" w:rsidP="00EC7A6A">
            <w:pPr>
              <w:suppressAutoHyphens/>
              <w:spacing w:before="0" w:after="0"/>
              <w:ind w:firstLine="0"/>
              <w:jc w:val="center"/>
              <w:rPr>
                <w:sz w:val="20"/>
              </w:rPr>
            </w:pPr>
          </w:p>
        </w:tc>
        <w:tc>
          <w:tcPr>
            <w:tcW w:w="2695" w:type="dxa"/>
            <w:vAlign w:val="center"/>
          </w:tcPr>
          <w:p w:rsidR="00267837" w:rsidRPr="00085058" w:rsidRDefault="00267837" w:rsidP="00EC7A6A">
            <w:pPr>
              <w:suppressAutoHyphens/>
              <w:spacing w:before="0" w:after="0"/>
              <w:ind w:left="-108" w:right="-175" w:firstLine="0"/>
              <w:jc w:val="left"/>
              <w:rPr>
                <w:sz w:val="18"/>
              </w:rPr>
            </w:pPr>
            <w:r w:rsidRPr="00085058">
              <w:rPr>
                <w:sz w:val="18"/>
              </w:rPr>
              <w:t>КНС профилактория «Строитель» Ленинградский пр-т, 157в</w:t>
            </w:r>
          </w:p>
        </w:tc>
        <w:tc>
          <w:tcPr>
            <w:tcW w:w="858" w:type="dxa"/>
            <w:vMerge/>
            <w:vAlign w:val="center"/>
          </w:tcPr>
          <w:p w:rsidR="00267837" w:rsidRPr="00085058" w:rsidRDefault="00267837" w:rsidP="00EC7A6A">
            <w:pPr>
              <w:suppressAutoHyphens/>
              <w:spacing w:before="0" w:after="0"/>
              <w:ind w:firstLine="0"/>
              <w:jc w:val="center"/>
              <w:rPr>
                <w:sz w:val="20"/>
              </w:rPr>
            </w:pPr>
          </w:p>
        </w:tc>
      </w:tr>
      <w:tr w:rsidR="00267837" w:rsidRPr="00085058" w:rsidTr="0032411C">
        <w:trPr>
          <w:trHeight w:val="20"/>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Merge/>
            <w:vAlign w:val="center"/>
          </w:tcPr>
          <w:p w:rsidR="00267837" w:rsidRPr="00085058" w:rsidRDefault="00267837" w:rsidP="00EC7A6A">
            <w:pPr>
              <w:suppressAutoHyphens/>
              <w:spacing w:before="0" w:after="0"/>
              <w:ind w:firstLine="0"/>
              <w:jc w:val="center"/>
              <w:rPr>
                <w:sz w:val="20"/>
              </w:rPr>
            </w:pPr>
          </w:p>
        </w:tc>
        <w:tc>
          <w:tcPr>
            <w:tcW w:w="1134" w:type="dxa"/>
            <w:vAlign w:val="center"/>
          </w:tcPr>
          <w:p w:rsidR="00267837" w:rsidRPr="00085058" w:rsidRDefault="00267837" w:rsidP="00EC7A6A">
            <w:pPr>
              <w:suppressAutoHyphens/>
              <w:spacing w:before="0" w:after="0"/>
              <w:ind w:firstLine="0"/>
              <w:jc w:val="center"/>
              <w:rPr>
                <w:sz w:val="20"/>
              </w:rPr>
            </w:pPr>
            <w:r w:rsidRPr="00085058">
              <w:rPr>
                <w:sz w:val="20"/>
              </w:rPr>
              <w:t>№2</w:t>
            </w:r>
          </w:p>
        </w:tc>
        <w:tc>
          <w:tcPr>
            <w:tcW w:w="1557" w:type="dxa"/>
            <w:vAlign w:val="center"/>
          </w:tcPr>
          <w:p w:rsidR="00267837" w:rsidRPr="00085058" w:rsidRDefault="00267837" w:rsidP="00EC7A6A">
            <w:pPr>
              <w:suppressAutoHyphens/>
              <w:spacing w:before="0" w:after="0"/>
              <w:ind w:left="-108" w:right="-110" w:firstLine="0"/>
              <w:jc w:val="center"/>
              <w:rPr>
                <w:sz w:val="18"/>
              </w:rPr>
            </w:pPr>
            <w:r w:rsidRPr="00085058">
              <w:rPr>
                <w:sz w:val="18"/>
              </w:rPr>
              <w:t>КОС баз</w:t>
            </w:r>
            <w:r w:rsidR="0032411C" w:rsidRPr="00085058">
              <w:rPr>
                <w:sz w:val="18"/>
              </w:rPr>
              <w:t xml:space="preserve"> отдыха</w:t>
            </w:r>
            <w:r w:rsidRPr="00085058">
              <w:rPr>
                <w:sz w:val="18"/>
              </w:rPr>
              <w:t xml:space="preserve">- 200 м3/сут </w:t>
            </w:r>
            <w:r w:rsidR="0032411C" w:rsidRPr="00085058">
              <w:rPr>
                <w:sz w:val="18"/>
              </w:rPr>
              <w:t>с выпуском</w:t>
            </w:r>
            <w:r w:rsidRPr="00085058">
              <w:rPr>
                <w:sz w:val="18"/>
              </w:rPr>
              <w:t xml:space="preserve"> на рельеф</w:t>
            </w:r>
          </w:p>
        </w:tc>
        <w:tc>
          <w:tcPr>
            <w:tcW w:w="2695" w:type="dxa"/>
            <w:vAlign w:val="center"/>
          </w:tcPr>
          <w:p w:rsidR="00267837" w:rsidRPr="00085058" w:rsidRDefault="00267837" w:rsidP="00EC7A6A">
            <w:pPr>
              <w:suppressAutoHyphens/>
              <w:spacing w:before="0" w:after="0"/>
              <w:ind w:firstLine="0"/>
              <w:jc w:val="center"/>
              <w:rPr>
                <w:sz w:val="20"/>
              </w:rPr>
            </w:pPr>
            <w:r w:rsidRPr="00085058">
              <w:rPr>
                <w:sz w:val="20"/>
              </w:rPr>
              <w:t>КНС-«Горный»</w:t>
            </w:r>
          </w:p>
        </w:tc>
        <w:tc>
          <w:tcPr>
            <w:tcW w:w="858" w:type="dxa"/>
            <w:vAlign w:val="center"/>
          </w:tcPr>
          <w:p w:rsidR="00267837" w:rsidRPr="00085058" w:rsidRDefault="00267837" w:rsidP="00EC7A6A">
            <w:pPr>
              <w:suppressAutoHyphens/>
              <w:spacing w:before="0" w:after="0"/>
              <w:ind w:firstLine="0"/>
              <w:jc w:val="center"/>
              <w:rPr>
                <w:sz w:val="20"/>
              </w:rPr>
            </w:pPr>
            <w:r w:rsidRPr="00085058">
              <w:rPr>
                <w:sz w:val="20"/>
              </w:rPr>
              <w:t>4,4</w:t>
            </w:r>
          </w:p>
        </w:tc>
      </w:tr>
      <w:tr w:rsidR="009969FD" w:rsidRPr="00085058" w:rsidTr="0032411C">
        <w:trPr>
          <w:trHeight w:val="20"/>
        </w:trPr>
        <w:tc>
          <w:tcPr>
            <w:tcW w:w="2376" w:type="dxa"/>
            <w:vMerge/>
            <w:vAlign w:val="center"/>
          </w:tcPr>
          <w:p w:rsidR="009969FD" w:rsidRPr="00085058" w:rsidRDefault="009969FD" w:rsidP="00EC7A6A">
            <w:pPr>
              <w:suppressAutoHyphens/>
              <w:spacing w:before="0" w:after="0"/>
              <w:ind w:firstLine="0"/>
              <w:jc w:val="center"/>
              <w:rPr>
                <w:sz w:val="20"/>
              </w:rPr>
            </w:pPr>
          </w:p>
        </w:tc>
        <w:tc>
          <w:tcPr>
            <w:tcW w:w="1560" w:type="dxa"/>
            <w:vMerge w:val="restart"/>
            <w:vAlign w:val="center"/>
          </w:tcPr>
          <w:p w:rsidR="009969FD" w:rsidRPr="00085058" w:rsidRDefault="009969FD" w:rsidP="00EC7A6A">
            <w:pPr>
              <w:suppressAutoHyphens/>
              <w:spacing w:before="0" w:after="0"/>
              <w:ind w:firstLine="0"/>
              <w:jc w:val="center"/>
              <w:rPr>
                <w:sz w:val="20"/>
              </w:rPr>
            </w:pPr>
            <w:r w:rsidRPr="00085058">
              <w:rPr>
                <w:sz w:val="20"/>
              </w:rPr>
              <w:t>пос. Новый путь,</w:t>
            </w:r>
          </w:p>
          <w:p w:rsidR="009969FD" w:rsidRPr="00085058" w:rsidRDefault="009969FD" w:rsidP="00EC7A6A">
            <w:pPr>
              <w:suppressAutoHyphens/>
              <w:spacing w:before="0" w:after="0"/>
              <w:ind w:firstLine="0"/>
              <w:jc w:val="center"/>
              <w:rPr>
                <w:sz w:val="20"/>
              </w:rPr>
            </w:pPr>
            <w:r w:rsidRPr="00085058">
              <w:rPr>
                <w:sz w:val="20"/>
              </w:rPr>
              <w:t xml:space="preserve"> мкрн. Первомайский</w:t>
            </w:r>
          </w:p>
        </w:tc>
        <w:tc>
          <w:tcPr>
            <w:tcW w:w="1134" w:type="dxa"/>
            <w:vMerge w:val="restart"/>
            <w:vAlign w:val="center"/>
          </w:tcPr>
          <w:p w:rsidR="009969FD" w:rsidRPr="00085058" w:rsidRDefault="009969FD" w:rsidP="00EC7A6A">
            <w:pPr>
              <w:suppressAutoHyphens/>
              <w:spacing w:before="0" w:after="0"/>
              <w:ind w:firstLine="0"/>
              <w:jc w:val="center"/>
              <w:rPr>
                <w:sz w:val="20"/>
              </w:rPr>
            </w:pPr>
            <w:r w:rsidRPr="00085058">
              <w:rPr>
                <w:sz w:val="20"/>
              </w:rPr>
              <w:t>№3</w:t>
            </w:r>
          </w:p>
        </w:tc>
        <w:tc>
          <w:tcPr>
            <w:tcW w:w="1557" w:type="dxa"/>
            <w:vMerge w:val="restart"/>
            <w:vAlign w:val="center"/>
          </w:tcPr>
          <w:p w:rsidR="009969FD" w:rsidRPr="00085058" w:rsidRDefault="009969FD" w:rsidP="00EC7A6A">
            <w:pPr>
              <w:suppressAutoHyphens/>
              <w:spacing w:before="0" w:after="0"/>
              <w:ind w:firstLine="0"/>
              <w:jc w:val="center"/>
              <w:rPr>
                <w:sz w:val="20"/>
              </w:rPr>
            </w:pPr>
            <w:r w:rsidRPr="00085058">
              <w:rPr>
                <w:sz w:val="20"/>
              </w:rPr>
              <w:t>КОС-Сосновоборск</w:t>
            </w:r>
          </w:p>
        </w:tc>
        <w:tc>
          <w:tcPr>
            <w:tcW w:w="2695" w:type="dxa"/>
          </w:tcPr>
          <w:p w:rsidR="009969FD" w:rsidRPr="00085058" w:rsidRDefault="009969FD" w:rsidP="00EC7A6A">
            <w:pPr>
              <w:suppressAutoHyphens/>
              <w:spacing w:before="0" w:after="0"/>
              <w:ind w:left="-108" w:right="-175" w:firstLine="0"/>
              <w:jc w:val="left"/>
              <w:rPr>
                <w:sz w:val="20"/>
              </w:rPr>
            </w:pPr>
            <w:r w:rsidRPr="00085058">
              <w:rPr>
                <w:sz w:val="20"/>
              </w:rPr>
              <w:t>КНС-1 пос. Новый путь, ул. Спортивная, 1в</w:t>
            </w:r>
          </w:p>
        </w:tc>
        <w:tc>
          <w:tcPr>
            <w:tcW w:w="858" w:type="dxa"/>
            <w:vMerge w:val="restart"/>
            <w:vAlign w:val="center"/>
          </w:tcPr>
          <w:p w:rsidR="009969FD" w:rsidRPr="00085058" w:rsidRDefault="009969FD" w:rsidP="00EC7A6A">
            <w:pPr>
              <w:suppressAutoHyphens/>
              <w:spacing w:before="0" w:after="0"/>
              <w:ind w:firstLine="0"/>
              <w:jc w:val="center"/>
              <w:rPr>
                <w:sz w:val="20"/>
              </w:rPr>
            </w:pPr>
            <w:r w:rsidRPr="00085058">
              <w:rPr>
                <w:sz w:val="20"/>
              </w:rPr>
              <w:t>4,2</w:t>
            </w:r>
          </w:p>
        </w:tc>
      </w:tr>
      <w:tr w:rsidR="009969FD" w:rsidRPr="00085058" w:rsidTr="0032411C">
        <w:trPr>
          <w:trHeight w:val="20"/>
        </w:trPr>
        <w:tc>
          <w:tcPr>
            <w:tcW w:w="2376" w:type="dxa"/>
            <w:vMerge/>
            <w:vAlign w:val="center"/>
          </w:tcPr>
          <w:p w:rsidR="009969FD" w:rsidRPr="00085058" w:rsidRDefault="009969FD" w:rsidP="00EC7A6A">
            <w:pPr>
              <w:suppressAutoHyphens/>
              <w:spacing w:before="0" w:after="0"/>
              <w:ind w:firstLine="0"/>
              <w:jc w:val="center"/>
              <w:rPr>
                <w:sz w:val="20"/>
              </w:rPr>
            </w:pPr>
          </w:p>
        </w:tc>
        <w:tc>
          <w:tcPr>
            <w:tcW w:w="1560" w:type="dxa"/>
            <w:vMerge/>
            <w:vAlign w:val="center"/>
          </w:tcPr>
          <w:p w:rsidR="009969FD" w:rsidRPr="00085058" w:rsidRDefault="009969FD" w:rsidP="00EC7A6A">
            <w:pPr>
              <w:suppressAutoHyphens/>
              <w:spacing w:before="0" w:after="0"/>
              <w:ind w:firstLine="0"/>
              <w:jc w:val="center"/>
              <w:rPr>
                <w:sz w:val="20"/>
              </w:rPr>
            </w:pPr>
          </w:p>
        </w:tc>
        <w:tc>
          <w:tcPr>
            <w:tcW w:w="1134" w:type="dxa"/>
            <w:vMerge/>
            <w:vAlign w:val="center"/>
          </w:tcPr>
          <w:p w:rsidR="009969FD" w:rsidRPr="00085058" w:rsidRDefault="009969FD" w:rsidP="00EC7A6A">
            <w:pPr>
              <w:suppressAutoHyphens/>
              <w:spacing w:before="0" w:after="0"/>
              <w:ind w:firstLine="0"/>
              <w:jc w:val="center"/>
              <w:rPr>
                <w:sz w:val="20"/>
              </w:rPr>
            </w:pPr>
          </w:p>
        </w:tc>
        <w:tc>
          <w:tcPr>
            <w:tcW w:w="1557" w:type="dxa"/>
            <w:vMerge/>
            <w:vAlign w:val="center"/>
          </w:tcPr>
          <w:p w:rsidR="009969FD" w:rsidRPr="00085058" w:rsidRDefault="009969FD" w:rsidP="00EC7A6A">
            <w:pPr>
              <w:suppressAutoHyphens/>
              <w:spacing w:before="0" w:after="0"/>
              <w:ind w:firstLine="0"/>
              <w:jc w:val="center"/>
              <w:rPr>
                <w:sz w:val="20"/>
              </w:rPr>
            </w:pPr>
          </w:p>
        </w:tc>
        <w:tc>
          <w:tcPr>
            <w:tcW w:w="2695" w:type="dxa"/>
          </w:tcPr>
          <w:p w:rsidR="009969FD" w:rsidRPr="00085058" w:rsidRDefault="009969FD" w:rsidP="00EC7A6A">
            <w:pPr>
              <w:suppressAutoHyphens/>
              <w:spacing w:before="0" w:after="0"/>
              <w:ind w:left="-108" w:right="-175" w:firstLine="0"/>
              <w:jc w:val="left"/>
              <w:rPr>
                <w:sz w:val="20"/>
              </w:rPr>
            </w:pPr>
            <w:r w:rsidRPr="00085058">
              <w:rPr>
                <w:sz w:val="20"/>
              </w:rPr>
              <w:t>КНС-1 пос. Новый путь, ул. Майская, 24б</w:t>
            </w:r>
          </w:p>
        </w:tc>
        <w:tc>
          <w:tcPr>
            <w:tcW w:w="858" w:type="dxa"/>
            <w:vMerge/>
            <w:vAlign w:val="center"/>
          </w:tcPr>
          <w:p w:rsidR="009969FD" w:rsidRPr="00085058" w:rsidRDefault="009969FD" w:rsidP="00EC7A6A">
            <w:pPr>
              <w:suppressAutoHyphens/>
              <w:spacing w:before="0" w:after="0"/>
              <w:ind w:firstLine="0"/>
              <w:jc w:val="center"/>
              <w:rPr>
                <w:sz w:val="20"/>
              </w:rPr>
            </w:pPr>
          </w:p>
        </w:tc>
      </w:tr>
      <w:tr w:rsidR="009969FD" w:rsidRPr="00085058" w:rsidTr="0032411C">
        <w:trPr>
          <w:trHeight w:val="20"/>
        </w:trPr>
        <w:tc>
          <w:tcPr>
            <w:tcW w:w="2376" w:type="dxa"/>
            <w:vMerge/>
            <w:vAlign w:val="center"/>
          </w:tcPr>
          <w:p w:rsidR="009969FD" w:rsidRPr="00085058" w:rsidRDefault="009969FD" w:rsidP="00EC7A6A">
            <w:pPr>
              <w:suppressAutoHyphens/>
              <w:spacing w:before="0" w:after="0"/>
              <w:ind w:firstLine="0"/>
              <w:jc w:val="center"/>
              <w:rPr>
                <w:sz w:val="20"/>
              </w:rPr>
            </w:pPr>
          </w:p>
        </w:tc>
        <w:tc>
          <w:tcPr>
            <w:tcW w:w="1560" w:type="dxa"/>
            <w:vMerge/>
            <w:vAlign w:val="center"/>
          </w:tcPr>
          <w:p w:rsidR="009969FD" w:rsidRPr="00085058" w:rsidRDefault="009969FD" w:rsidP="00EC7A6A">
            <w:pPr>
              <w:suppressAutoHyphens/>
              <w:spacing w:before="0" w:after="0"/>
              <w:ind w:firstLine="0"/>
              <w:jc w:val="center"/>
              <w:rPr>
                <w:sz w:val="20"/>
              </w:rPr>
            </w:pPr>
          </w:p>
        </w:tc>
        <w:tc>
          <w:tcPr>
            <w:tcW w:w="1134" w:type="dxa"/>
            <w:vMerge/>
            <w:vAlign w:val="center"/>
          </w:tcPr>
          <w:p w:rsidR="009969FD" w:rsidRPr="00085058" w:rsidRDefault="009969FD" w:rsidP="00EC7A6A">
            <w:pPr>
              <w:suppressAutoHyphens/>
              <w:spacing w:before="0" w:after="0"/>
              <w:ind w:firstLine="0"/>
              <w:jc w:val="center"/>
              <w:rPr>
                <w:sz w:val="20"/>
              </w:rPr>
            </w:pPr>
          </w:p>
        </w:tc>
        <w:tc>
          <w:tcPr>
            <w:tcW w:w="1557" w:type="dxa"/>
            <w:vMerge/>
            <w:vAlign w:val="center"/>
          </w:tcPr>
          <w:p w:rsidR="009969FD" w:rsidRPr="00085058" w:rsidRDefault="009969FD" w:rsidP="00EC7A6A">
            <w:pPr>
              <w:suppressAutoHyphens/>
              <w:spacing w:before="0" w:after="0"/>
              <w:ind w:firstLine="0"/>
              <w:jc w:val="center"/>
              <w:rPr>
                <w:sz w:val="20"/>
              </w:rPr>
            </w:pPr>
          </w:p>
        </w:tc>
        <w:tc>
          <w:tcPr>
            <w:tcW w:w="2695" w:type="dxa"/>
          </w:tcPr>
          <w:p w:rsidR="009969FD" w:rsidRPr="00085058" w:rsidRDefault="009969FD" w:rsidP="00EC7A6A">
            <w:pPr>
              <w:suppressAutoHyphens/>
              <w:spacing w:before="0" w:after="0"/>
              <w:ind w:left="-108" w:right="-175" w:firstLine="0"/>
              <w:jc w:val="left"/>
              <w:rPr>
                <w:sz w:val="20"/>
              </w:rPr>
            </w:pPr>
            <w:r w:rsidRPr="00085058">
              <w:rPr>
                <w:sz w:val="18"/>
              </w:rPr>
              <w:t>КНС-4 (РМЗ) ул. Южная, 49/1</w:t>
            </w:r>
          </w:p>
        </w:tc>
        <w:tc>
          <w:tcPr>
            <w:tcW w:w="858" w:type="dxa"/>
            <w:vMerge/>
            <w:vAlign w:val="center"/>
          </w:tcPr>
          <w:p w:rsidR="009969FD" w:rsidRPr="00085058" w:rsidRDefault="009969FD" w:rsidP="00EC7A6A">
            <w:pPr>
              <w:suppressAutoHyphens/>
              <w:spacing w:before="0" w:after="0"/>
              <w:ind w:firstLine="0"/>
              <w:jc w:val="center"/>
              <w:rPr>
                <w:sz w:val="20"/>
              </w:rPr>
            </w:pPr>
          </w:p>
        </w:tc>
      </w:tr>
      <w:tr w:rsidR="009969FD" w:rsidRPr="00085058" w:rsidTr="0032411C">
        <w:trPr>
          <w:trHeight w:val="20"/>
        </w:trPr>
        <w:tc>
          <w:tcPr>
            <w:tcW w:w="2376" w:type="dxa"/>
            <w:vMerge/>
            <w:vAlign w:val="center"/>
          </w:tcPr>
          <w:p w:rsidR="009969FD" w:rsidRPr="00085058" w:rsidRDefault="009969FD" w:rsidP="00EC7A6A">
            <w:pPr>
              <w:suppressAutoHyphens/>
              <w:spacing w:before="0" w:after="0"/>
              <w:ind w:firstLine="0"/>
              <w:jc w:val="center"/>
              <w:rPr>
                <w:sz w:val="20"/>
              </w:rPr>
            </w:pPr>
          </w:p>
        </w:tc>
        <w:tc>
          <w:tcPr>
            <w:tcW w:w="1560" w:type="dxa"/>
            <w:vMerge/>
            <w:vAlign w:val="center"/>
          </w:tcPr>
          <w:p w:rsidR="009969FD" w:rsidRPr="00085058" w:rsidRDefault="009969FD" w:rsidP="00EC7A6A">
            <w:pPr>
              <w:suppressAutoHyphens/>
              <w:spacing w:before="0" w:after="0"/>
              <w:ind w:firstLine="0"/>
              <w:jc w:val="center"/>
              <w:rPr>
                <w:sz w:val="20"/>
              </w:rPr>
            </w:pPr>
          </w:p>
        </w:tc>
        <w:tc>
          <w:tcPr>
            <w:tcW w:w="1134" w:type="dxa"/>
            <w:vMerge/>
            <w:vAlign w:val="center"/>
          </w:tcPr>
          <w:p w:rsidR="009969FD" w:rsidRPr="00085058" w:rsidRDefault="009969FD" w:rsidP="00EC7A6A">
            <w:pPr>
              <w:suppressAutoHyphens/>
              <w:spacing w:before="0" w:after="0"/>
              <w:ind w:firstLine="0"/>
              <w:jc w:val="center"/>
              <w:rPr>
                <w:sz w:val="20"/>
              </w:rPr>
            </w:pPr>
          </w:p>
        </w:tc>
        <w:tc>
          <w:tcPr>
            <w:tcW w:w="1557" w:type="dxa"/>
            <w:vMerge/>
            <w:vAlign w:val="center"/>
          </w:tcPr>
          <w:p w:rsidR="009969FD" w:rsidRPr="00085058" w:rsidRDefault="009969FD" w:rsidP="00EC7A6A">
            <w:pPr>
              <w:suppressAutoHyphens/>
              <w:spacing w:before="0" w:after="0"/>
              <w:ind w:firstLine="0"/>
              <w:jc w:val="center"/>
              <w:rPr>
                <w:sz w:val="20"/>
              </w:rPr>
            </w:pPr>
          </w:p>
        </w:tc>
        <w:tc>
          <w:tcPr>
            <w:tcW w:w="2695" w:type="dxa"/>
          </w:tcPr>
          <w:p w:rsidR="009969FD" w:rsidRPr="00085058" w:rsidRDefault="009969FD" w:rsidP="00EC7A6A">
            <w:pPr>
              <w:suppressAutoHyphens/>
              <w:spacing w:before="0" w:after="0"/>
              <w:ind w:left="-108" w:right="-175" w:firstLine="0"/>
              <w:jc w:val="left"/>
              <w:rPr>
                <w:sz w:val="20"/>
              </w:rPr>
            </w:pPr>
            <w:r w:rsidRPr="00085058">
              <w:rPr>
                <w:sz w:val="18"/>
              </w:rPr>
              <w:t>КНС-19 мкрн. Первомайский, ул. Поселковая, 17</w:t>
            </w:r>
          </w:p>
        </w:tc>
        <w:tc>
          <w:tcPr>
            <w:tcW w:w="858" w:type="dxa"/>
            <w:vMerge/>
            <w:vAlign w:val="center"/>
          </w:tcPr>
          <w:p w:rsidR="009969FD" w:rsidRPr="00085058" w:rsidRDefault="009969FD" w:rsidP="00EC7A6A">
            <w:pPr>
              <w:suppressAutoHyphens/>
              <w:spacing w:before="0" w:after="0"/>
              <w:ind w:firstLine="0"/>
              <w:jc w:val="center"/>
              <w:rPr>
                <w:sz w:val="20"/>
              </w:rPr>
            </w:pPr>
          </w:p>
        </w:tc>
      </w:tr>
      <w:tr w:rsidR="009969FD" w:rsidRPr="00085058" w:rsidTr="0032411C">
        <w:trPr>
          <w:trHeight w:val="20"/>
        </w:trPr>
        <w:tc>
          <w:tcPr>
            <w:tcW w:w="2376" w:type="dxa"/>
            <w:vMerge/>
            <w:vAlign w:val="center"/>
          </w:tcPr>
          <w:p w:rsidR="009969FD" w:rsidRPr="00085058" w:rsidRDefault="009969FD" w:rsidP="00EC7A6A">
            <w:pPr>
              <w:suppressAutoHyphens/>
              <w:spacing w:before="0" w:after="0"/>
              <w:ind w:firstLine="0"/>
              <w:jc w:val="center"/>
              <w:rPr>
                <w:sz w:val="20"/>
              </w:rPr>
            </w:pPr>
          </w:p>
        </w:tc>
        <w:tc>
          <w:tcPr>
            <w:tcW w:w="1560" w:type="dxa"/>
            <w:vMerge/>
            <w:vAlign w:val="center"/>
          </w:tcPr>
          <w:p w:rsidR="009969FD" w:rsidRPr="00085058" w:rsidRDefault="009969FD" w:rsidP="00EC7A6A">
            <w:pPr>
              <w:suppressAutoHyphens/>
              <w:spacing w:before="0" w:after="0"/>
              <w:ind w:firstLine="0"/>
              <w:jc w:val="center"/>
              <w:rPr>
                <w:sz w:val="20"/>
              </w:rPr>
            </w:pPr>
          </w:p>
        </w:tc>
        <w:tc>
          <w:tcPr>
            <w:tcW w:w="1134" w:type="dxa"/>
            <w:vMerge/>
            <w:vAlign w:val="center"/>
          </w:tcPr>
          <w:p w:rsidR="009969FD" w:rsidRPr="00085058" w:rsidRDefault="009969FD" w:rsidP="00EC7A6A">
            <w:pPr>
              <w:suppressAutoHyphens/>
              <w:spacing w:before="0" w:after="0"/>
              <w:ind w:firstLine="0"/>
              <w:jc w:val="center"/>
              <w:rPr>
                <w:sz w:val="20"/>
              </w:rPr>
            </w:pPr>
          </w:p>
        </w:tc>
        <w:tc>
          <w:tcPr>
            <w:tcW w:w="1557" w:type="dxa"/>
            <w:vMerge/>
            <w:vAlign w:val="center"/>
          </w:tcPr>
          <w:p w:rsidR="009969FD" w:rsidRPr="00085058" w:rsidRDefault="009969FD" w:rsidP="00EC7A6A">
            <w:pPr>
              <w:suppressAutoHyphens/>
              <w:spacing w:before="0" w:after="0"/>
              <w:ind w:firstLine="0"/>
              <w:jc w:val="center"/>
              <w:rPr>
                <w:sz w:val="20"/>
              </w:rPr>
            </w:pPr>
          </w:p>
        </w:tc>
        <w:tc>
          <w:tcPr>
            <w:tcW w:w="2695" w:type="dxa"/>
          </w:tcPr>
          <w:p w:rsidR="009969FD" w:rsidRPr="00085058" w:rsidRDefault="009969FD" w:rsidP="00EC7A6A">
            <w:pPr>
              <w:suppressAutoHyphens/>
              <w:spacing w:before="0" w:after="0"/>
              <w:ind w:left="-108" w:right="-175" w:firstLine="0"/>
              <w:jc w:val="left"/>
              <w:rPr>
                <w:sz w:val="20"/>
              </w:rPr>
            </w:pPr>
            <w:r w:rsidRPr="00085058">
              <w:rPr>
                <w:sz w:val="18"/>
              </w:rPr>
              <w:t>КНС-21 мкрн. Первомайский, ул. Красноярская, 76</w:t>
            </w:r>
          </w:p>
        </w:tc>
        <w:tc>
          <w:tcPr>
            <w:tcW w:w="858" w:type="dxa"/>
            <w:vMerge/>
            <w:vAlign w:val="center"/>
          </w:tcPr>
          <w:p w:rsidR="009969FD" w:rsidRPr="00085058" w:rsidRDefault="009969FD" w:rsidP="00EC7A6A">
            <w:pPr>
              <w:suppressAutoHyphens/>
              <w:spacing w:before="0" w:after="0"/>
              <w:ind w:firstLine="0"/>
              <w:jc w:val="center"/>
              <w:rPr>
                <w:sz w:val="20"/>
              </w:rPr>
            </w:pPr>
          </w:p>
        </w:tc>
      </w:tr>
      <w:tr w:rsidR="009969FD" w:rsidRPr="00085058" w:rsidTr="0032411C">
        <w:trPr>
          <w:trHeight w:val="20"/>
        </w:trPr>
        <w:tc>
          <w:tcPr>
            <w:tcW w:w="2376" w:type="dxa"/>
            <w:vMerge/>
            <w:vAlign w:val="center"/>
          </w:tcPr>
          <w:p w:rsidR="009969FD" w:rsidRPr="00085058" w:rsidRDefault="009969FD" w:rsidP="00EC7A6A">
            <w:pPr>
              <w:suppressAutoHyphens/>
              <w:spacing w:before="0" w:after="0"/>
              <w:ind w:firstLine="0"/>
              <w:jc w:val="center"/>
              <w:rPr>
                <w:sz w:val="20"/>
              </w:rPr>
            </w:pPr>
          </w:p>
        </w:tc>
        <w:tc>
          <w:tcPr>
            <w:tcW w:w="1560" w:type="dxa"/>
            <w:vMerge/>
            <w:vAlign w:val="center"/>
          </w:tcPr>
          <w:p w:rsidR="009969FD" w:rsidRPr="00085058" w:rsidRDefault="009969FD" w:rsidP="00EC7A6A">
            <w:pPr>
              <w:suppressAutoHyphens/>
              <w:spacing w:before="0" w:after="0"/>
              <w:ind w:firstLine="0"/>
              <w:jc w:val="center"/>
              <w:rPr>
                <w:sz w:val="20"/>
              </w:rPr>
            </w:pPr>
          </w:p>
        </w:tc>
        <w:tc>
          <w:tcPr>
            <w:tcW w:w="1134" w:type="dxa"/>
            <w:vMerge/>
            <w:vAlign w:val="center"/>
          </w:tcPr>
          <w:p w:rsidR="009969FD" w:rsidRPr="00085058" w:rsidRDefault="009969FD" w:rsidP="00EC7A6A">
            <w:pPr>
              <w:suppressAutoHyphens/>
              <w:spacing w:before="0" w:after="0"/>
              <w:ind w:firstLine="0"/>
              <w:jc w:val="center"/>
              <w:rPr>
                <w:sz w:val="20"/>
              </w:rPr>
            </w:pPr>
          </w:p>
        </w:tc>
        <w:tc>
          <w:tcPr>
            <w:tcW w:w="1557" w:type="dxa"/>
            <w:vMerge/>
            <w:vAlign w:val="center"/>
          </w:tcPr>
          <w:p w:rsidR="009969FD" w:rsidRPr="00085058" w:rsidRDefault="009969FD" w:rsidP="00EC7A6A">
            <w:pPr>
              <w:suppressAutoHyphens/>
              <w:spacing w:before="0" w:after="0"/>
              <w:ind w:firstLine="0"/>
              <w:jc w:val="center"/>
              <w:rPr>
                <w:sz w:val="20"/>
              </w:rPr>
            </w:pPr>
          </w:p>
        </w:tc>
        <w:tc>
          <w:tcPr>
            <w:tcW w:w="2695" w:type="dxa"/>
          </w:tcPr>
          <w:p w:rsidR="009969FD" w:rsidRPr="00085058" w:rsidRDefault="009969FD" w:rsidP="00EC7A6A">
            <w:pPr>
              <w:suppressAutoHyphens/>
              <w:spacing w:before="0" w:after="0"/>
              <w:ind w:left="-108" w:right="-175" w:firstLine="0"/>
              <w:jc w:val="left"/>
              <w:rPr>
                <w:sz w:val="20"/>
              </w:rPr>
            </w:pPr>
            <w:r w:rsidRPr="00085058">
              <w:rPr>
                <w:sz w:val="18"/>
              </w:rPr>
              <w:t>КНС-47 мкрн. Первомайский, ул. Поселковая, 53а</w:t>
            </w:r>
          </w:p>
        </w:tc>
        <w:tc>
          <w:tcPr>
            <w:tcW w:w="858" w:type="dxa"/>
            <w:vMerge/>
            <w:vAlign w:val="center"/>
          </w:tcPr>
          <w:p w:rsidR="009969FD" w:rsidRPr="00085058" w:rsidRDefault="009969FD" w:rsidP="00EC7A6A">
            <w:pPr>
              <w:suppressAutoHyphens/>
              <w:spacing w:before="0" w:after="0"/>
              <w:ind w:firstLine="0"/>
              <w:jc w:val="center"/>
              <w:rPr>
                <w:sz w:val="20"/>
              </w:rPr>
            </w:pPr>
          </w:p>
        </w:tc>
      </w:tr>
      <w:tr w:rsidR="00267837" w:rsidRPr="00085058" w:rsidTr="0032411C">
        <w:trPr>
          <w:trHeight w:val="366"/>
        </w:trPr>
        <w:tc>
          <w:tcPr>
            <w:tcW w:w="2376" w:type="dxa"/>
            <w:vMerge/>
            <w:vAlign w:val="center"/>
          </w:tcPr>
          <w:p w:rsidR="00267837" w:rsidRPr="00085058" w:rsidRDefault="00267837" w:rsidP="00EC7A6A">
            <w:pPr>
              <w:suppressAutoHyphens/>
              <w:spacing w:before="0" w:after="0"/>
              <w:ind w:firstLine="0"/>
              <w:jc w:val="center"/>
              <w:rPr>
                <w:sz w:val="20"/>
              </w:rPr>
            </w:pPr>
          </w:p>
        </w:tc>
        <w:tc>
          <w:tcPr>
            <w:tcW w:w="1560" w:type="dxa"/>
            <w:vAlign w:val="center"/>
          </w:tcPr>
          <w:p w:rsidR="00267837" w:rsidRPr="00085058" w:rsidRDefault="00267837" w:rsidP="00EC7A6A">
            <w:pPr>
              <w:suppressAutoHyphens/>
              <w:spacing w:before="0" w:after="0"/>
              <w:ind w:firstLine="0"/>
              <w:jc w:val="center"/>
              <w:rPr>
                <w:sz w:val="20"/>
              </w:rPr>
            </w:pPr>
            <w:r w:rsidRPr="00085058">
              <w:rPr>
                <w:sz w:val="20"/>
              </w:rPr>
              <w:t>дер. Шивера</w:t>
            </w:r>
          </w:p>
        </w:tc>
        <w:tc>
          <w:tcPr>
            <w:tcW w:w="1134" w:type="dxa"/>
            <w:vAlign w:val="center"/>
          </w:tcPr>
          <w:p w:rsidR="00267837" w:rsidRPr="00085058" w:rsidRDefault="00267837" w:rsidP="00EC7A6A">
            <w:pPr>
              <w:suppressAutoHyphens/>
              <w:spacing w:before="0" w:after="0"/>
              <w:ind w:firstLine="0"/>
              <w:jc w:val="center"/>
              <w:rPr>
                <w:sz w:val="20"/>
              </w:rPr>
            </w:pPr>
            <w:r w:rsidRPr="00085058">
              <w:rPr>
                <w:sz w:val="20"/>
              </w:rPr>
              <w:t>№4</w:t>
            </w:r>
          </w:p>
        </w:tc>
        <w:tc>
          <w:tcPr>
            <w:tcW w:w="1557" w:type="dxa"/>
            <w:vAlign w:val="center"/>
          </w:tcPr>
          <w:p w:rsidR="00267837" w:rsidRPr="00085058" w:rsidRDefault="00F704DB" w:rsidP="00EC7A6A">
            <w:pPr>
              <w:suppressAutoHyphens/>
              <w:spacing w:before="0" w:after="0"/>
              <w:ind w:firstLine="0"/>
              <w:jc w:val="center"/>
              <w:rPr>
                <w:sz w:val="20"/>
              </w:rPr>
            </w:pPr>
            <w:r w:rsidRPr="00085058">
              <w:rPr>
                <w:sz w:val="20"/>
              </w:rPr>
              <w:t>КОС с</w:t>
            </w:r>
            <w:r w:rsidR="00BD2314" w:rsidRPr="00085058">
              <w:rPr>
                <w:sz w:val="20"/>
              </w:rPr>
              <w:t>.</w:t>
            </w:r>
            <w:r w:rsidRPr="00085058">
              <w:rPr>
                <w:sz w:val="20"/>
              </w:rPr>
              <w:t xml:space="preserve"> Сухобузимское</w:t>
            </w:r>
          </w:p>
        </w:tc>
        <w:tc>
          <w:tcPr>
            <w:tcW w:w="2695" w:type="dxa"/>
            <w:vAlign w:val="center"/>
          </w:tcPr>
          <w:p w:rsidR="00267837" w:rsidRPr="00085058" w:rsidRDefault="00267837" w:rsidP="00EC7A6A">
            <w:pPr>
              <w:suppressAutoHyphens/>
              <w:spacing w:before="0" w:after="0"/>
              <w:ind w:firstLine="0"/>
              <w:jc w:val="center"/>
              <w:rPr>
                <w:sz w:val="20"/>
              </w:rPr>
            </w:pPr>
            <w:r w:rsidRPr="00085058">
              <w:rPr>
                <w:sz w:val="20"/>
              </w:rPr>
              <w:t>нет</w:t>
            </w:r>
          </w:p>
        </w:tc>
        <w:tc>
          <w:tcPr>
            <w:tcW w:w="858" w:type="dxa"/>
            <w:vAlign w:val="center"/>
          </w:tcPr>
          <w:p w:rsidR="00267837" w:rsidRPr="00085058" w:rsidRDefault="00267837" w:rsidP="00EC7A6A">
            <w:pPr>
              <w:suppressAutoHyphens/>
              <w:spacing w:before="0" w:after="0"/>
              <w:ind w:firstLine="0"/>
              <w:jc w:val="center"/>
              <w:rPr>
                <w:sz w:val="20"/>
              </w:rPr>
            </w:pPr>
            <w:r w:rsidRPr="00085058">
              <w:rPr>
                <w:sz w:val="20"/>
              </w:rPr>
              <w:t>5,54</w:t>
            </w:r>
          </w:p>
        </w:tc>
      </w:tr>
      <w:tr w:rsidR="00267837" w:rsidRPr="00085058" w:rsidTr="0032411C">
        <w:trPr>
          <w:trHeight w:val="20"/>
        </w:trPr>
        <w:tc>
          <w:tcPr>
            <w:tcW w:w="2376" w:type="dxa"/>
            <w:vAlign w:val="center"/>
          </w:tcPr>
          <w:p w:rsidR="00267837" w:rsidRPr="00085058" w:rsidRDefault="00267837" w:rsidP="00EC7A6A">
            <w:pPr>
              <w:suppressAutoHyphens/>
              <w:spacing w:before="0" w:after="0"/>
              <w:ind w:firstLine="0"/>
              <w:jc w:val="center"/>
              <w:rPr>
                <w:sz w:val="20"/>
              </w:rPr>
            </w:pPr>
            <w:r w:rsidRPr="00085058">
              <w:rPr>
                <w:sz w:val="20"/>
              </w:rPr>
              <w:t xml:space="preserve">МП «ЖКХ» - Зона </w:t>
            </w:r>
          </w:p>
          <w:p w:rsidR="00267837" w:rsidRPr="00085058" w:rsidRDefault="00267837" w:rsidP="00EC7A6A">
            <w:pPr>
              <w:suppressAutoHyphens/>
              <w:spacing w:before="0" w:after="0"/>
              <w:ind w:firstLine="0"/>
              <w:jc w:val="center"/>
              <w:rPr>
                <w:sz w:val="20"/>
              </w:rPr>
            </w:pPr>
            <w:r w:rsidRPr="00085058">
              <w:rPr>
                <w:sz w:val="20"/>
              </w:rPr>
              <w:t>эксплуатационной ответственности №2</w:t>
            </w:r>
          </w:p>
        </w:tc>
        <w:tc>
          <w:tcPr>
            <w:tcW w:w="1560" w:type="dxa"/>
            <w:vAlign w:val="center"/>
          </w:tcPr>
          <w:p w:rsidR="00267837" w:rsidRPr="00085058" w:rsidRDefault="00267837" w:rsidP="00EC7A6A">
            <w:pPr>
              <w:suppressAutoHyphens/>
              <w:spacing w:before="0" w:after="0"/>
              <w:ind w:left="-108" w:right="-108" w:firstLine="0"/>
              <w:jc w:val="center"/>
              <w:rPr>
                <w:sz w:val="20"/>
              </w:rPr>
            </w:pPr>
            <w:r w:rsidRPr="00085058">
              <w:rPr>
                <w:sz w:val="20"/>
              </w:rPr>
              <w:t>пос. Подгорный</w:t>
            </w:r>
          </w:p>
        </w:tc>
        <w:tc>
          <w:tcPr>
            <w:tcW w:w="1134" w:type="dxa"/>
            <w:vAlign w:val="center"/>
          </w:tcPr>
          <w:p w:rsidR="00267837" w:rsidRPr="00085058" w:rsidRDefault="00267837" w:rsidP="00EC7A6A">
            <w:pPr>
              <w:suppressAutoHyphens/>
              <w:spacing w:before="0" w:after="0"/>
              <w:ind w:firstLine="0"/>
              <w:jc w:val="center"/>
              <w:rPr>
                <w:sz w:val="20"/>
              </w:rPr>
            </w:pPr>
            <w:r w:rsidRPr="00085058">
              <w:rPr>
                <w:sz w:val="20"/>
              </w:rPr>
              <w:t>№5</w:t>
            </w:r>
          </w:p>
        </w:tc>
        <w:tc>
          <w:tcPr>
            <w:tcW w:w="1557" w:type="dxa"/>
            <w:vAlign w:val="center"/>
          </w:tcPr>
          <w:p w:rsidR="00267837" w:rsidRPr="00085058" w:rsidRDefault="00267837" w:rsidP="00EC7A6A">
            <w:pPr>
              <w:suppressAutoHyphens/>
              <w:spacing w:before="0" w:after="0"/>
              <w:ind w:firstLine="0"/>
              <w:jc w:val="center"/>
              <w:rPr>
                <w:sz w:val="20"/>
              </w:rPr>
            </w:pPr>
            <w:r w:rsidRPr="00085058">
              <w:rPr>
                <w:sz w:val="20"/>
              </w:rPr>
              <w:t>КОС-Подгорный -3468,3 м3/сут.</w:t>
            </w:r>
          </w:p>
        </w:tc>
        <w:tc>
          <w:tcPr>
            <w:tcW w:w="2695" w:type="dxa"/>
            <w:vAlign w:val="center"/>
          </w:tcPr>
          <w:p w:rsidR="00267837" w:rsidRPr="00085058" w:rsidRDefault="00267837" w:rsidP="00EC7A6A">
            <w:pPr>
              <w:suppressAutoHyphens/>
              <w:spacing w:before="0" w:after="0"/>
              <w:ind w:firstLine="0"/>
              <w:jc w:val="center"/>
              <w:rPr>
                <w:sz w:val="20"/>
              </w:rPr>
            </w:pPr>
            <w:r w:rsidRPr="00085058">
              <w:rPr>
                <w:sz w:val="20"/>
              </w:rPr>
              <w:t>КНС-1</w:t>
            </w:r>
          </w:p>
        </w:tc>
        <w:tc>
          <w:tcPr>
            <w:tcW w:w="858" w:type="dxa"/>
            <w:vAlign w:val="center"/>
          </w:tcPr>
          <w:p w:rsidR="00267837" w:rsidRPr="00085058" w:rsidRDefault="00B14104" w:rsidP="00EC7A6A">
            <w:pPr>
              <w:suppressAutoHyphens/>
              <w:spacing w:before="0" w:after="0"/>
              <w:ind w:firstLine="0"/>
              <w:jc w:val="center"/>
              <w:rPr>
                <w:sz w:val="20"/>
              </w:rPr>
            </w:pPr>
            <w:r w:rsidRPr="00085058">
              <w:rPr>
                <w:sz w:val="20"/>
              </w:rPr>
              <w:t>14,76</w:t>
            </w:r>
          </w:p>
        </w:tc>
      </w:tr>
    </w:tbl>
    <w:p w:rsidR="00A94F4A" w:rsidRPr="00085058" w:rsidRDefault="00A94F4A" w:rsidP="00EC7A6A">
      <w:pPr>
        <w:suppressAutoHyphens/>
        <w:ind w:firstLine="0"/>
        <w:sectPr w:rsidR="00A94F4A" w:rsidRPr="00085058" w:rsidSect="006E6783">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66581F" w:rsidRPr="00085058" w:rsidRDefault="00EB5627" w:rsidP="00EC7A6A">
      <w:pPr>
        <w:numPr>
          <w:ilvl w:val="2"/>
          <w:numId w:val="28"/>
        </w:numPr>
        <w:suppressAutoHyphens/>
        <w:ind w:left="709"/>
        <w:contextualSpacing/>
        <w:outlineLvl w:val="1"/>
        <w:rPr>
          <w:rFonts w:eastAsia="Times New Roman" w:cs="Times New Roman"/>
          <w:b/>
          <w:szCs w:val="24"/>
        </w:rPr>
      </w:pPr>
      <w:bookmarkStart w:id="38" w:name="_Toc76648917"/>
      <w:r w:rsidRPr="00085058">
        <w:rPr>
          <w:rFonts w:eastAsia="Times New Roman" w:cs="Times New Roman"/>
          <w:b/>
          <w:szCs w:val="24"/>
        </w:rPr>
        <w:lastRenderedPageBreak/>
        <w:t>Р</w:t>
      </w:r>
      <w:r w:rsidR="00FC037F" w:rsidRPr="00085058">
        <w:rPr>
          <w:rFonts w:eastAsia="Calibri"/>
          <w:b/>
          <w:szCs w:val="24"/>
        </w:rPr>
        <w:t>асчет требуемой мощности очистных сооружений исходя из данных о расчетном расходе сточных вод, дефицита (резерва) мощностей по технологическим зонам водоотведения с разбивкой по годам</w:t>
      </w:r>
      <w:r w:rsidR="00FC037F" w:rsidRPr="00085058">
        <w:rPr>
          <w:rFonts w:eastAsia="Times New Roman" w:cs="Times New Roman"/>
          <w:b/>
          <w:szCs w:val="24"/>
        </w:rPr>
        <w:t>.</w:t>
      </w:r>
      <w:bookmarkEnd w:id="38"/>
    </w:p>
    <w:p w:rsidR="0066581F" w:rsidRPr="00085058" w:rsidRDefault="0066581F" w:rsidP="00EC7A6A">
      <w:pPr>
        <w:suppressAutoHyphens/>
      </w:pPr>
      <w:r w:rsidRPr="00085058">
        <w:t>Существующие и планируемые прогнозные резервы производственных мощностей К</w:t>
      </w:r>
      <w:r w:rsidR="00ED3BC5" w:rsidRPr="00085058">
        <w:t>О</w:t>
      </w:r>
      <w:r w:rsidRPr="00085058">
        <w:t xml:space="preserve">С городского округа </w:t>
      </w:r>
      <w:r w:rsidR="00ED3BC5" w:rsidRPr="00085058">
        <w:t>Железногорска</w:t>
      </w:r>
      <w:r w:rsidRPr="00085058">
        <w:t xml:space="preserve"> при </w:t>
      </w:r>
      <w:r w:rsidR="00ED3BC5" w:rsidRPr="00085058">
        <w:t>разработке</w:t>
      </w:r>
      <w:r w:rsidRPr="00085058">
        <w:t xml:space="preserve"> Схемы водоотведения, приведены в таблицах 3.</w:t>
      </w:r>
      <w:r w:rsidR="00ED3BC5" w:rsidRPr="00085058">
        <w:t>26</w:t>
      </w:r>
      <w:r w:rsidRPr="00085058">
        <w:t xml:space="preserve"> – 3.</w:t>
      </w:r>
      <w:r w:rsidR="00ED3BC5" w:rsidRPr="00085058">
        <w:t>29</w:t>
      </w:r>
      <w:r w:rsidRPr="00085058">
        <w:t xml:space="preserve">. При этом анализируются годовые, среднесуточные, максимальные суточные и максимальные часовые </w:t>
      </w:r>
      <w:r w:rsidR="00326B22" w:rsidRPr="00085058">
        <w:t>показатели притока сточных вод.</w:t>
      </w:r>
    </w:p>
    <w:p w:rsidR="0066581F" w:rsidRPr="00085058" w:rsidRDefault="00374B7C" w:rsidP="00EC7A6A">
      <w:pPr>
        <w:pStyle w:val="18"/>
        <w:suppressAutoHyphens/>
        <w:spacing w:before="0"/>
        <w:ind w:firstLine="0"/>
        <w:rPr>
          <w:sz w:val="24"/>
          <w:szCs w:val="24"/>
          <w:lang w:eastAsia="ru-RU"/>
        </w:rPr>
      </w:pPr>
      <w:r w:rsidRPr="00085058">
        <w:rPr>
          <w:b/>
          <w:sz w:val="24"/>
        </w:rPr>
        <w:t xml:space="preserve"> </w:t>
      </w:r>
      <w:r w:rsidR="00F16A9A" w:rsidRPr="00085058">
        <w:rPr>
          <w:b/>
          <w:sz w:val="24"/>
        </w:rPr>
        <w:t>Таблица 3.26.</w:t>
      </w:r>
      <w:r w:rsidR="00F16A9A" w:rsidRPr="00085058">
        <w:rPr>
          <w:sz w:val="24"/>
        </w:rPr>
        <w:t xml:space="preserve"> </w:t>
      </w:r>
      <w:r w:rsidR="00F16A9A" w:rsidRPr="00085058">
        <w:t>-</w:t>
      </w:r>
      <w:r w:rsidR="00326B22" w:rsidRPr="00085058">
        <w:t xml:space="preserve"> </w:t>
      </w:r>
      <w:r w:rsidR="00326B22" w:rsidRPr="00085058">
        <w:rPr>
          <w:sz w:val="24"/>
          <w:szCs w:val="24"/>
          <w:lang w:eastAsia="ru-RU"/>
        </w:rPr>
        <w:t xml:space="preserve"> </w:t>
      </w:r>
      <w:r w:rsidR="00326B22" w:rsidRPr="00085058">
        <w:rPr>
          <w:iCs/>
          <w:sz w:val="24"/>
          <w:szCs w:val="22"/>
        </w:rPr>
        <w:t>Результаты анализа перспективных резервов и дефицитов производственных мощностей систем водоотведения</w:t>
      </w:r>
      <w:r w:rsidRPr="00085058">
        <w:rPr>
          <w:iCs/>
          <w:sz w:val="24"/>
          <w:szCs w:val="22"/>
        </w:rPr>
        <w:t>,</w:t>
      </w:r>
      <w:r w:rsidR="00875E48" w:rsidRPr="00085058">
        <w:rPr>
          <w:iCs/>
          <w:sz w:val="24"/>
          <w:szCs w:val="22"/>
        </w:rPr>
        <w:t xml:space="preserve"> м3 в </w:t>
      </w:r>
      <w:r w:rsidRPr="00085058">
        <w:rPr>
          <w:iCs/>
          <w:sz w:val="24"/>
          <w:szCs w:val="22"/>
        </w:rPr>
        <w:t>год.</w:t>
      </w:r>
    </w:p>
    <w:tbl>
      <w:tblPr>
        <w:tblW w:w="11335" w:type="dxa"/>
        <w:tblInd w:w="113" w:type="dxa"/>
        <w:tblLayout w:type="fixed"/>
        <w:tblLook w:val="04A0"/>
      </w:tblPr>
      <w:tblGrid>
        <w:gridCol w:w="2972"/>
        <w:gridCol w:w="924"/>
        <w:gridCol w:w="924"/>
        <w:gridCol w:w="924"/>
        <w:gridCol w:w="924"/>
        <w:gridCol w:w="971"/>
        <w:gridCol w:w="924"/>
        <w:gridCol w:w="924"/>
        <w:gridCol w:w="987"/>
        <w:gridCol w:w="851"/>
        <w:gridCol w:w="10"/>
      </w:tblGrid>
      <w:tr w:rsidR="00DB05D1" w:rsidRPr="00085058" w:rsidTr="005D4B80">
        <w:trPr>
          <w:gridAfter w:val="1"/>
          <w:wAfter w:w="10" w:type="dxa"/>
          <w:trHeight w:val="20"/>
        </w:trPr>
        <w:tc>
          <w:tcPr>
            <w:tcW w:w="2972" w:type="dxa"/>
            <w:tcBorders>
              <w:top w:val="single" w:sz="4" w:space="0" w:color="auto"/>
              <w:left w:val="single" w:sz="4" w:space="0" w:color="auto"/>
              <w:bottom w:val="nil"/>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 потребителя</w:t>
            </w:r>
          </w:p>
        </w:tc>
        <w:tc>
          <w:tcPr>
            <w:tcW w:w="924" w:type="dxa"/>
            <w:tcBorders>
              <w:top w:val="single" w:sz="4" w:space="0" w:color="auto"/>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2024 </w:t>
            </w:r>
          </w:p>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16"/>
                <w:szCs w:val="20"/>
              </w:rPr>
              <w:t>(базовый)</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2026</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2027</w:t>
            </w:r>
          </w:p>
        </w:tc>
        <w:tc>
          <w:tcPr>
            <w:tcW w:w="971"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2028-2009</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2030</w:t>
            </w:r>
          </w:p>
        </w:tc>
        <w:tc>
          <w:tcPr>
            <w:tcW w:w="924" w:type="dxa"/>
            <w:tcBorders>
              <w:top w:val="single" w:sz="4" w:space="0" w:color="auto"/>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2031-2038</w:t>
            </w:r>
          </w:p>
        </w:tc>
        <w:tc>
          <w:tcPr>
            <w:tcW w:w="987"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2039</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2040</w:t>
            </w:r>
          </w:p>
        </w:tc>
      </w:tr>
      <w:tr w:rsidR="004A1009" w:rsidRPr="00085058" w:rsidTr="005D4B80">
        <w:trPr>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4A1009" w:rsidRPr="00085058" w:rsidRDefault="004A1009"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№1 - ГОС г. Железногорска</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71"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987"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c>
          <w:tcPr>
            <w:tcW w:w="851"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22995000</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71"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987"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sz w:val="18"/>
                <w:szCs w:val="18"/>
              </w:rPr>
            </w:pPr>
            <w:r w:rsidRPr="00085058">
              <w:rPr>
                <w:b/>
                <w:bCs/>
                <w:sz w:val="18"/>
                <w:szCs w:val="18"/>
              </w:rPr>
              <w:t>5 969 833</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17 025 167</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sz w:val="18"/>
                <w:szCs w:val="18"/>
              </w:rPr>
            </w:pPr>
            <w:r w:rsidRPr="00085058">
              <w:rPr>
                <w:sz w:val="18"/>
                <w:szCs w:val="18"/>
              </w:rPr>
              <w:t>74%</w:t>
            </w:r>
          </w:p>
        </w:tc>
      </w:tr>
      <w:tr w:rsidR="004A1009" w:rsidRPr="00085058" w:rsidTr="005D4B80">
        <w:trPr>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4A1009" w:rsidRPr="00085058" w:rsidRDefault="004A1009"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№2 - КОС баз отдыха - выпуск на рельеф</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color w:val="000000"/>
                <w:sz w:val="20"/>
                <w:szCs w:val="20"/>
              </w:rPr>
            </w:pPr>
            <w:r w:rsidRPr="00085058">
              <w:rPr>
                <w:rFonts w:eastAsia="Times New Roman" w:cs="Times New Roman"/>
                <w:color w:val="000000"/>
                <w:sz w:val="20"/>
                <w:szCs w:val="20"/>
              </w:rPr>
              <w:t>73000</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47632,5</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color w:val="000000"/>
                <w:sz w:val="20"/>
                <w:szCs w:val="20"/>
              </w:rPr>
            </w:pPr>
            <w:r w:rsidRPr="00085058">
              <w:rPr>
                <w:rFonts w:eastAsia="Times New Roman" w:cs="Times New Roman"/>
                <w:color w:val="000000"/>
                <w:sz w:val="20"/>
                <w:szCs w:val="20"/>
              </w:rPr>
              <w:t>25367,50</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r>
      <w:tr w:rsidR="004A1009" w:rsidRPr="00085058" w:rsidTr="005D4B80">
        <w:trPr>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4A1009" w:rsidRPr="00085058" w:rsidRDefault="004A1009"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№3 - КОС </w:t>
            </w:r>
            <w:r w:rsidR="00B369A0" w:rsidRPr="00085058">
              <w:rPr>
                <w:rFonts w:eastAsia="Times New Roman" w:cs="Times New Roman"/>
                <w:b/>
                <w:bCs/>
                <w:color w:val="000000"/>
                <w:sz w:val="20"/>
                <w:szCs w:val="20"/>
              </w:rPr>
              <w:t>ЗАТО</w:t>
            </w:r>
            <w:r w:rsidRPr="00085058">
              <w:rPr>
                <w:rFonts w:eastAsia="Times New Roman" w:cs="Times New Roman"/>
                <w:b/>
                <w:bCs/>
                <w:color w:val="000000"/>
                <w:sz w:val="20"/>
                <w:szCs w:val="20"/>
              </w:rPr>
              <w:t xml:space="preserve"> Сосновоборск </w:t>
            </w:r>
            <w:r w:rsidR="00E7438F" w:rsidRPr="00085058">
              <w:rPr>
                <w:rFonts w:eastAsia="Times New Roman" w:cs="Times New Roman"/>
                <w:b/>
                <w:bCs/>
                <w:color w:val="000000"/>
                <w:sz w:val="20"/>
                <w:szCs w:val="20"/>
              </w:rPr>
              <w:t xml:space="preserve"> </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71"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7"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nil"/>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Перспективное поступление стоков</w:t>
            </w:r>
          </w:p>
        </w:tc>
        <w:tc>
          <w:tcPr>
            <w:tcW w:w="92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20"/>
                <w:szCs w:val="20"/>
              </w:rPr>
            </w:pPr>
            <w:r w:rsidRPr="00085058">
              <w:rPr>
                <w:rFonts w:eastAsia="Times New Roman" w:cs="Times New Roman"/>
                <w:b/>
                <w:bCs/>
                <w:sz w:val="20"/>
                <w:szCs w:val="20"/>
              </w:rPr>
              <w:t>503601,45</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20"/>
                <w:szCs w:val="20"/>
              </w:rPr>
            </w:pPr>
            <w:r w:rsidRPr="00085058">
              <w:rPr>
                <w:b/>
                <w:bCs/>
                <w:sz w:val="18"/>
                <w:szCs w:val="18"/>
              </w:rPr>
              <w:t>558014,8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18"/>
                <w:szCs w:val="18"/>
              </w:rPr>
            </w:pPr>
            <w:r w:rsidRPr="00085058">
              <w:rPr>
                <w:b/>
                <w:bCs/>
                <w:sz w:val="18"/>
                <w:szCs w:val="18"/>
              </w:rPr>
              <w:t>558014,8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20"/>
                <w:szCs w:val="20"/>
              </w:rPr>
            </w:pPr>
            <w:r w:rsidRPr="00085058">
              <w:rPr>
                <w:b/>
                <w:bCs/>
                <w:sz w:val="18"/>
                <w:szCs w:val="18"/>
              </w:rPr>
              <w:t>558014,8</w:t>
            </w:r>
          </w:p>
        </w:tc>
        <w:tc>
          <w:tcPr>
            <w:tcW w:w="971"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18"/>
                <w:szCs w:val="18"/>
              </w:rPr>
            </w:pPr>
            <w:r w:rsidRPr="00085058">
              <w:rPr>
                <w:b/>
                <w:bCs/>
                <w:sz w:val="18"/>
                <w:szCs w:val="18"/>
              </w:rPr>
              <w:t>558014,8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20"/>
                <w:szCs w:val="20"/>
              </w:rPr>
            </w:pPr>
            <w:r w:rsidRPr="00085058">
              <w:rPr>
                <w:b/>
                <w:bCs/>
                <w:sz w:val="18"/>
                <w:szCs w:val="18"/>
              </w:rPr>
              <w:t>558014,8</w:t>
            </w:r>
          </w:p>
        </w:tc>
        <w:tc>
          <w:tcPr>
            <w:tcW w:w="924"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18"/>
                <w:szCs w:val="18"/>
              </w:rPr>
            </w:pPr>
            <w:r w:rsidRPr="00085058">
              <w:rPr>
                <w:b/>
                <w:bCs/>
                <w:sz w:val="18"/>
                <w:szCs w:val="18"/>
              </w:rPr>
              <w:t>558014,8</w:t>
            </w:r>
          </w:p>
        </w:tc>
        <w:tc>
          <w:tcPr>
            <w:tcW w:w="987"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20"/>
                <w:szCs w:val="20"/>
              </w:rPr>
            </w:pPr>
            <w:r w:rsidRPr="00085058">
              <w:rPr>
                <w:b/>
                <w:bCs/>
                <w:sz w:val="18"/>
                <w:szCs w:val="18"/>
              </w:rPr>
              <w:t>558014,8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76" w:firstLine="0"/>
              <w:jc w:val="center"/>
              <w:rPr>
                <w:rFonts w:eastAsia="Times New Roman" w:cs="Times New Roman"/>
                <w:b/>
                <w:bCs/>
                <w:sz w:val="18"/>
                <w:szCs w:val="18"/>
              </w:rPr>
            </w:pPr>
            <w:r w:rsidRPr="00085058">
              <w:rPr>
                <w:b/>
                <w:bCs/>
                <w:sz w:val="18"/>
                <w:szCs w:val="18"/>
              </w:rPr>
              <w:t>558014,8</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4A1009" w:rsidRPr="00085058" w:rsidTr="005D4B80">
        <w:trPr>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4A1009" w:rsidRPr="00085058" w:rsidRDefault="004A1009"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№4 - дер. Шивера </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b/>
                <w:bCs/>
                <w:sz w:val="20"/>
                <w:szCs w:val="20"/>
              </w:rPr>
              <w:t>13102,5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sz w:val="20"/>
                <w:szCs w:val="20"/>
              </w:rPr>
            </w:pPr>
            <w:r w:rsidRPr="00085058">
              <w:rPr>
                <w:b/>
                <w:bCs/>
                <w:sz w:val="20"/>
                <w:szCs w:val="20"/>
              </w:rPr>
              <w:t>13102,5</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4A1009" w:rsidRPr="00085058" w:rsidTr="005D4B80">
        <w:trPr>
          <w:trHeight w:val="20"/>
        </w:trPr>
        <w:tc>
          <w:tcPr>
            <w:tcW w:w="11335"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4A1009" w:rsidRPr="00085058" w:rsidRDefault="004A1009"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№5 - КОС пос. Подгорный  </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7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24"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987"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c>
          <w:tcPr>
            <w:tcW w:w="851" w:type="dxa"/>
            <w:tcBorders>
              <w:top w:val="nil"/>
              <w:left w:val="nil"/>
              <w:bottom w:val="single" w:sz="4" w:space="0" w:color="auto"/>
              <w:right w:val="single" w:sz="4" w:space="0" w:color="auto"/>
            </w:tcBorders>
            <w:shd w:val="clear" w:color="auto" w:fill="auto"/>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color w:val="000000"/>
                <w:sz w:val="20"/>
                <w:szCs w:val="20"/>
              </w:rPr>
            </w:pPr>
            <w:r w:rsidRPr="00085058">
              <w:rPr>
                <w:rFonts w:eastAsia="Times New Roman" w:cs="Times New Roman"/>
                <w:color w:val="000000"/>
                <w:sz w:val="20"/>
                <w:szCs w:val="20"/>
              </w:rPr>
              <w:t>1265930</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24"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108"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362664</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903266</w:t>
            </w:r>
          </w:p>
        </w:tc>
      </w:tr>
      <w:tr w:rsidR="00DB05D1" w:rsidRPr="00085058" w:rsidTr="005D4B80">
        <w:trPr>
          <w:gridAfter w:val="1"/>
          <w:wAfter w:w="10"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lastRenderedPageBreak/>
              <w:t>Резерв-дефицит мощности  (%)</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7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24"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87"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851" w:type="dxa"/>
            <w:tcBorders>
              <w:top w:val="nil"/>
              <w:left w:val="nil"/>
              <w:bottom w:val="single" w:sz="4" w:space="0" w:color="auto"/>
              <w:right w:val="single" w:sz="4" w:space="0" w:color="auto"/>
            </w:tcBorders>
            <w:shd w:val="clear" w:color="auto" w:fill="auto"/>
            <w:noWrap/>
            <w:vAlign w:val="center"/>
            <w:hideMark/>
          </w:tcPr>
          <w:p w:rsidR="00DB05D1" w:rsidRPr="00085058" w:rsidRDefault="00DB05D1" w:rsidP="00EC7A6A">
            <w:pPr>
              <w:suppressAutoHyphens/>
              <w:spacing w:before="0" w:after="0" w:line="240" w:lineRule="auto"/>
              <w:ind w:left="-108" w:right="-3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r>
    </w:tbl>
    <w:p w:rsidR="008B2DD8" w:rsidRPr="00085058" w:rsidRDefault="00374B7C" w:rsidP="00EC7A6A">
      <w:pPr>
        <w:pStyle w:val="18"/>
        <w:suppressAutoHyphens/>
        <w:spacing w:before="0"/>
        <w:ind w:firstLine="0"/>
        <w:rPr>
          <w:sz w:val="24"/>
          <w:szCs w:val="24"/>
          <w:lang w:eastAsia="ru-RU"/>
        </w:rPr>
      </w:pPr>
      <w:r w:rsidRPr="00085058">
        <w:rPr>
          <w:b/>
          <w:sz w:val="24"/>
        </w:rPr>
        <w:t>Таблица 3.27.</w:t>
      </w:r>
      <w:r w:rsidRPr="00085058">
        <w:rPr>
          <w:sz w:val="24"/>
        </w:rPr>
        <w:t xml:space="preserve"> </w:t>
      </w:r>
      <w:r w:rsidRPr="00085058">
        <w:t xml:space="preserve">- </w:t>
      </w:r>
      <w:r w:rsidRPr="00085058">
        <w:rPr>
          <w:sz w:val="24"/>
          <w:szCs w:val="24"/>
          <w:lang w:eastAsia="ru-RU"/>
        </w:rPr>
        <w:t xml:space="preserve"> </w:t>
      </w:r>
      <w:r w:rsidRPr="00085058">
        <w:rPr>
          <w:iCs/>
          <w:sz w:val="24"/>
          <w:szCs w:val="22"/>
        </w:rPr>
        <w:t>Результаты анализа перспективных резервов и дефицитов производственных мощностей систем водоотведения,</w:t>
      </w:r>
      <w:r w:rsidR="00875E48" w:rsidRPr="00085058">
        <w:rPr>
          <w:iCs/>
          <w:sz w:val="24"/>
          <w:szCs w:val="22"/>
        </w:rPr>
        <w:t xml:space="preserve"> м3 в </w:t>
      </w:r>
      <w:r w:rsidRPr="00085058">
        <w:rPr>
          <w:iCs/>
          <w:sz w:val="24"/>
          <w:szCs w:val="22"/>
        </w:rPr>
        <w:t>сутки.</w:t>
      </w:r>
    </w:p>
    <w:tbl>
      <w:tblPr>
        <w:tblW w:w="11440" w:type="dxa"/>
        <w:tblInd w:w="113" w:type="dxa"/>
        <w:tblLook w:val="04A0"/>
      </w:tblPr>
      <w:tblGrid>
        <w:gridCol w:w="2972"/>
        <w:gridCol w:w="838"/>
        <w:gridCol w:w="980"/>
        <w:gridCol w:w="862"/>
        <w:gridCol w:w="851"/>
        <w:gridCol w:w="992"/>
        <w:gridCol w:w="980"/>
        <w:gridCol w:w="1005"/>
        <w:gridCol w:w="980"/>
        <w:gridCol w:w="980"/>
      </w:tblGrid>
      <w:tr w:rsidR="005D4B80" w:rsidRPr="00085058" w:rsidTr="005D4B80">
        <w:trPr>
          <w:trHeight w:val="20"/>
        </w:trPr>
        <w:tc>
          <w:tcPr>
            <w:tcW w:w="2972" w:type="dxa"/>
            <w:tcBorders>
              <w:top w:val="single" w:sz="4" w:space="0" w:color="auto"/>
              <w:left w:val="single" w:sz="4" w:space="0" w:color="auto"/>
              <w:bottom w:val="nil"/>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 потребителя</w:t>
            </w:r>
          </w:p>
        </w:tc>
        <w:tc>
          <w:tcPr>
            <w:tcW w:w="838" w:type="dxa"/>
            <w:tcBorders>
              <w:top w:val="single" w:sz="4" w:space="0" w:color="auto"/>
              <w:left w:val="nil"/>
              <w:bottom w:val="nil"/>
              <w:right w:val="single" w:sz="4" w:space="0" w:color="auto"/>
            </w:tcBorders>
            <w:shd w:val="clear" w:color="auto" w:fill="auto"/>
            <w:vAlign w:val="center"/>
            <w:hideMark/>
          </w:tcPr>
          <w:p w:rsidR="005D4B80" w:rsidRPr="00085058" w:rsidRDefault="000F375C"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2024</w:t>
            </w:r>
            <w:r w:rsidR="005D4B80" w:rsidRPr="00085058">
              <w:rPr>
                <w:rFonts w:eastAsia="Times New Roman" w:cs="Times New Roman"/>
                <w:b/>
                <w:bCs/>
                <w:color w:val="000000"/>
                <w:sz w:val="20"/>
                <w:szCs w:val="20"/>
              </w:rPr>
              <w:t xml:space="preserve"> </w:t>
            </w:r>
          </w:p>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16"/>
                <w:szCs w:val="20"/>
              </w:rPr>
              <w:t>(базовый)</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2025</w:t>
            </w:r>
          </w:p>
        </w:tc>
        <w:tc>
          <w:tcPr>
            <w:tcW w:w="862"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2027</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2028-2009</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2030</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2031-2038</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2039</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2040</w:t>
            </w:r>
          </w:p>
        </w:tc>
      </w:tr>
      <w:tr w:rsidR="005F0D14" w:rsidRPr="00085058" w:rsidTr="005D4B80">
        <w:trPr>
          <w:trHeight w:val="20"/>
        </w:trPr>
        <w:tc>
          <w:tcPr>
            <w:tcW w:w="11440"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5F0D14" w:rsidRPr="00085058" w:rsidRDefault="005F0D14"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№1 - ГОС г. Железногорска</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838"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862"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851"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992"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1005"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63000</w:t>
            </w:r>
          </w:p>
        </w:tc>
      </w:tr>
      <w:tr w:rsidR="005D4B80" w:rsidRPr="00085058" w:rsidTr="005D4B80">
        <w:trPr>
          <w:trHeight w:val="20"/>
        </w:trPr>
        <w:tc>
          <w:tcPr>
            <w:tcW w:w="2972" w:type="dxa"/>
            <w:tcBorders>
              <w:top w:val="nil"/>
              <w:left w:val="single" w:sz="4" w:space="0" w:color="auto"/>
              <w:bottom w:val="nil"/>
              <w:right w:val="nil"/>
            </w:tcBorders>
            <w:shd w:val="clear" w:color="auto" w:fill="auto"/>
            <w:noWrap/>
            <w:vAlign w:val="bottom"/>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b/>
                <w:bCs/>
                <w:color w:val="000000"/>
                <w:sz w:val="20"/>
                <w:szCs w:val="20"/>
              </w:rPr>
              <w:t>Перспективное поступление стоков</w:t>
            </w:r>
          </w:p>
        </w:tc>
        <w:tc>
          <w:tcPr>
            <w:tcW w:w="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862"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18"/>
                <w:szCs w:val="18"/>
              </w:rPr>
            </w:pPr>
            <w:r w:rsidRPr="00085058">
              <w:rPr>
                <w:b/>
                <w:bCs/>
                <w:color w:val="000000"/>
                <w:sz w:val="18"/>
                <w:szCs w:val="18"/>
              </w:rPr>
              <w:t>16355,71</w:t>
            </w:r>
          </w:p>
        </w:tc>
      </w:tr>
      <w:tr w:rsidR="005D4B80" w:rsidRPr="00085058" w:rsidTr="005D4B80">
        <w:trPr>
          <w:trHeight w:val="20"/>
        </w:trPr>
        <w:tc>
          <w:tcPr>
            <w:tcW w:w="29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46644,29</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18"/>
                <w:szCs w:val="18"/>
              </w:rPr>
            </w:pPr>
            <w:r w:rsidRPr="00085058">
              <w:rPr>
                <w:color w:val="000000"/>
                <w:sz w:val="18"/>
                <w:szCs w:val="18"/>
              </w:rPr>
              <w:t>74%</w:t>
            </w:r>
          </w:p>
        </w:tc>
      </w:tr>
      <w:tr w:rsidR="005F0D14" w:rsidRPr="00085058" w:rsidTr="005D4B80">
        <w:trPr>
          <w:trHeight w:val="20"/>
        </w:trPr>
        <w:tc>
          <w:tcPr>
            <w:tcW w:w="11440"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5F0D14" w:rsidRPr="00085058" w:rsidRDefault="005F0D14"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№2 - КОС баз отдыха </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r>
      <w:tr w:rsidR="005D4B80" w:rsidRPr="00085058" w:rsidTr="005D4B80">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838"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130,5</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69,50</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35%</w:t>
            </w:r>
          </w:p>
        </w:tc>
      </w:tr>
      <w:tr w:rsidR="005F0D14" w:rsidRPr="00085058" w:rsidTr="005D4B80">
        <w:trPr>
          <w:trHeight w:val="20"/>
        </w:trPr>
        <w:tc>
          <w:tcPr>
            <w:tcW w:w="11440"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5F0D14" w:rsidRPr="00085058" w:rsidRDefault="005F0D14"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№3 - КОС </w:t>
            </w:r>
            <w:r w:rsidR="00B369A0" w:rsidRPr="00085058">
              <w:rPr>
                <w:rFonts w:eastAsia="Times New Roman" w:cs="Times New Roman"/>
                <w:b/>
                <w:bCs/>
                <w:color w:val="000000"/>
                <w:sz w:val="20"/>
                <w:szCs w:val="20"/>
              </w:rPr>
              <w:t>ЗАТО</w:t>
            </w:r>
            <w:r w:rsidRPr="00085058">
              <w:rPr>
                <w:rFonts w:eastAsia="Times New Roman" w:cs="Times New Roman"/>
                <w:b/>
                <w:bCs/>
                <w:color w:val="000000"/>
                <w:sz w:val="20"/>
                <w:szCs w:val="20"/>
              </w:rPr>
              <w:t xml:space="preserve"> Сосновоборск </w:t>
            </w:r>
            <w:r w:rsidR="00E7438F" w:rsidRPr="00085058">
              <w:rPr>
                <w:rFonts w:eastAsia="Times New Roman" w:cs="Times New Roman"/>
                <w:b/>
                <w:bCs/>
                <w:color w:val="000000"/>
                <w:sz w:val="20"/>
                <w:szCs w:val="20"/>
              </w:rPr>
              <w:t xml:space="preserve"> </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838"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2"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5"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5D4B80" w:rsidRPr="00085058" w:rsidTr="005D4B80">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862"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1528,81</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5F0D14" w:rsidRPr="00085058" w:rsidTr="005D4B80">
        <w:trPr>
          <w:trHeight w:val="20"/>
        </w:trPr>
        <w:tc>
          <w:tcPr>
            <w:tcW w:w="11440"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5F0D14" w:rsidRPr="00085058" w:rsidRDefault="005F0D14"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№4 - дер. Шивера </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5D4B80" w:rsidRPr="00085058" w:rsidTr="005D4B80">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838"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36</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5F0D14" w:rsidRPr="00085058" w:rsidTr="005D4B80">
        <w:trPr>
          <w:trHeight w:val="20"/>
        </w:trPr>
        <w:tc>
          <w:tcPr>
            <w:tcW w:w="11440"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5F0D14" w:rsidRPr="00085058" w:rsidRDefault="005F0D14"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№5 - КОС пос. Подгорный  </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838"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86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851"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92"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1005"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r>
      <w:tr w:rsidR="005D4B80" w:rsidRPr="00085058" w:rsidTr="005D4B80">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838"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b/>
                <w:bCs/>
                <w:color w:val="000000"/>
                <w:sz w:val="20"/>
                <w:szCs w:val="20"/>
              </w:rPr>
            </w:pPr>
            <w:r w:rsidRPr="00085058">
              <w:rPr>
                <w:rFonts w:eastAsia="Times New Roman" w:cs="Times New Roman"/>
                <w:b/>
                <w:bCs/>
                <w:color w:val="000000"/>
                <w:sz w:val="20"/>
                <w:szCs w:val="20"/>
              </w:rPr>
              <w:t>993,6</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2474,7</w:t>
            </w:r>
          </w:p>
        </w:tc>
      </w:tr>
      <w:tr w:rsidR="005D4B80" w:rsidRPr="00085058" w:rsidTr="005D4B80">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838"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86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851"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92"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1005"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c>
          <w:tcPr>
            <w:tcW w:w="980" w:type="dxa"/>
            <w:tcBorders>
              <w:top w:val="nil"/>
              <w:left w:val="nil"/>
              <w:bottom w:val="single" w:sz="4" w:space="0" w:color="auto"/>
              <w:right w:val="single" w:sz="4" w:space="0" w:color="auto"/>
            </w:tcBorders>
            <w:shd w:val="clear" w:color="auto" w:fill="auto"/>
            <w:noWrap/>
            <w:vAlign w:val="center"/>
            <w:hideMark/>
          </w:tcPr>
          <w:p w:rsidR="005D4B80" w:rsidRPr="00085058" w:rsidRDefault="005D4B80" w:rsidP="00EC7A6A">
            <w:pPr>
              <w:suppressAutoHyphens/>
              <w:spacing w:before="0" w:after="0" w:line="240" w:lineRule="auto"/>
              <w:ind w:left="-120" w:right="-124" w:firstLine="0"/>
              <w:jc w:val="center"/>
              <w:rPr>
                <w:rFonts w:eastAsia="Times New Roman" w:cs="Times New Roman"/>
                <w:color w:val="000000"/>
                <w:sz w:val="20"/>
                <w:szCs w:val="20"/>
              </w:rPr>
            </w:pPr>
            <w:r w:rsidRPr="00085058">
              <w:rPr>
                <w:rFonts w:eastAsia="Times New Roman" w:cs="Times New Roman"/>
                <w:color w:val="000000"/>
                <w:sz w:val="20"/>
                <w:szCs w:val="20"/>
              </w:rPr>
              <w:t>71%</w:t>
            </w:r>
          </w:p>
        </w:tc>
      </w:tr>
    </w:tbl>
    <w:p w:rsidR="008A73D9" w:rsidRPr="00085058" w:rsidRDefault="008A73D9" w:rsidP="00EC7A6A">
      <w:pPr>
        <w:suppressAutoHyphens/>
        <w:spacing w:before="0" w:after="0"/>
        <w:ind w:firstLine="0"/>
        <w:rPr>
          <w:lang w:eastAsia="en-US"/>
        </w:rPr>
      </w:pPr>
    </w:p>
    <w:p w:rsidR="008A73D9" w:rsidRPr="00085058" w:rsidRDefault="008A73D9" w:rsidP="00EC7A6A">
      <w:pPr>
        <w:pStyle w:val="18"/>
        <w:suppressAutoHyphens/>
        <w:spacing w:before="0"/>
        <w:ind w:firstLine="0"/>
        <w:rPr>
          <w:sz w:val="24"/>
          <w:szCs w:val="24"/>
          <w:lang w:eastAsia="ru-RU"/>
        </w:rPr>
      </w:pPr>
      <w:r w:rsidRPr="00085058">
        <w:rPr>
          <w:b/>
          <w:sz w:val="24"/>
        </w:rPr>
        <w:t>Таблица 3.28.</w:t>
      </w:r>
      <w:r w:rsidRPr="00085058">
        <w:rPr>
          <w:sz w:val="24"/>
        </w:rPr>
        <w:t xml:space="preserve"> </w:t>
      </w:r>
      <w:r w:rsidRPr="00085058">
        <w:t>-</w:t>
      </w:r>
      <w:r w:rsidR="00875E48" w:rsidRPr="00085058">
        <w:t xml:space="preserve"> </w:t>
      </w:r>
      <w:r w:rsidR="00875E48" w:rsidRPr="00085058">
        <w:rPr>
          <w:iCs/>
          <w:sz w:val="24"/>
          <w:szCs w:val="22"/>
        </w:rPr>
        <w:t>Результаты анализа перспективных резервов и дефицитов производственных мощностей систем водоотведения в сутки максимального потребления услуги, м3/сут (мах).</w:t>
      </w:r>
    </w:p>
    <w:tbl>
      <w:tblPr>
        <w:tblW w:w="11388" w:type="dxa"/>
        <w:tblInd w:w="113" w:type="dxa"/>
        <w:tblLook w:val="04A0"/>
      </w:tblPr>
      <w:tblGrid>
        <w:gridCol w:w="2972"/>
        <w:gridCol w:w="992"/>
        <w:gridCol w:w="851"/>
        <w:gridCol w:w="850"/>
        <w:gridCol w:w="851"/>
        <w:gridCol w:w="966"/>
        <w:gridCol w:w="980"/>
        <w:gridCol w:w="966"/>
        <w:gridCol w:w="980"/>
        <w:gridCol w:w="980"/>
      </w:tblGrid>
      <w:tr w:rsidR="000F375C" w:rsidRPr="00085058" w:rsidTr="000F375C">
        <w:trPr>
          <w:trHeight w:val="20"/>
        </w:trPr>
        <w:tc>
          <w:tcPr>
            <w:tcW w:w="2972" w:type="dxa"/>
            <w:tcBorders>
              <w:top w:val="single" w:sz="4" w:space="0" w:color="auto"/>
              <w:left w:val="single" w:sz="4" w:space="0" w:color="auto"/>
              <w:bottom w:val="nil"/>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Наименование потребителя</w:t>
            </w:r>
          </w:p>
        </w:tc>
        <w:tc>
          <w:tcPr>
            <w:tcW w:w="992" w:type="dxa"/>
            <w:tcBorders>
              <w:top w:val="single" w:sz="4" w:space="0" w:color="auto"/>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2024</w:t>
            </w:r>
          </w:p>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w:t>
            </w:r>
            <w:r w:rsidRPr="00085058">
              <w:rPr>
                <w:rFonts w:eastAsia="Times New Roman" w:cs="Times New Roman"/>
                <w:b/>
                <w:bCs/>
                <w:color w:val="000000"/>
                <w:sz w:val="16"/>
                <w:szCs w:val="20"/>
              </w:rPr>
              <w:t>(базовый)</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2027</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2028-2009</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2030</w:t>
            </w:r>
          </w:p>
        </w:tc>
        <w:tc>
          <w:tcPr>
            <w:tcW w:w="966" w:type="dxa"/>
            <w:tcBorders>
              <w:top w:val="single" w:sz="4" w:space="0" w:color="auto"/>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2031-2038</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2039</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2040</w:t>
            </w:r>
          </w:p>
        </w:tc>
      </w:tr>
      <w:tr w:rsidR="008A73D9" w:rsidRPr="00085058" w:rsidTr="000F375C">
        <w:trPr>
          <w:trHeight w:val="20"/>
        </w:trPr>
        <w:tc>
          <w:tcPr>
            <w:tcW w:w="11388"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8A73D9" w:rsidRPr="00085058" w:rsidRDefault="008A73D9"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№1 - ГОС г. Железногорска</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lastRenderedPageBreak/>
              <w:t>Производительность КОС</w:t>
            </w:r>
          </w:p>
        </w:tc>
        <w:tc>
          <w:tcPr>
            <w:tcW w:w="992"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85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966"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966"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63000</w:t>
            </w:r>
          </w:p>
        </w:tc>
      </w:tr>
      <w:tr w:rsidR="000F375C" w:rsidRPr="00085058" w:rsidTr="000F375C">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b/>
                <w:bCs/>
                <w:color w:val="000000"/>
                <w:sz w:val="20"/>
                <w:szCs w:val="20"/>
              </w:rPr>
              <w:t>17916,71</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45083,29</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color w:val="000000"/>
                <w:sz w:val="20"/>
                <w:szCs w:val="20"/>
              </w:rPr>
              <w:t>72%</w:t>
            </w:r>
          </w:p>
        </w:tc>
      </w:tr>
      <w:tr w:rsidR="008A73D9" w:rsidRPr="00085058" w:rsidTr="000F375C">
        <w:trPr>
          <w:trHeight w:val="20"/>
        </w:trPr>
        <w:tc>
          <w:tcPr>
            <w:tcW w:w="11388"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8A73D9" w:rsidRPr="00085058" w:rsidRDefault="008A73D9"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ТЕХНОЛОГИЧЕСКАЯ ЗОНА №2 - КОС баз отдыха - выпуск на рельеф</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200</w:t>
            </w:r>
          </w:p>
        </w:tc>
      </w:tr>
      <w:tr w:rsidR="000F375C" w:rsidRPr="00085058" w:rsidTr="000F375C">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143,6</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56,45</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28%</w:t>
            </w:r>
          </w:p>
        </w:tc>
      </w:tr>
      <w:tr w:rsidR="008A73D9" w:rsidRPr="00085058" w:rsidTr="000F375C">
        <w:trPr>
          <w:trHeight w:val="20"/>
        </w:trPr>
        <w:tc>
          <w:tcPr>
            <w:tcW w:w="11388"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8A73D9" w:rsidRPr="00085058" w:rsidRDefault="008A73D9"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№3 - КОС </w:t>
            </w:r>
            <w:r w:rsidR="00B369A0" w:rsidRPr="00085058">
              <w:rPr>
                <w:rFonts w:eastAsia="Times New Roman" w:cs="Times New Roman"/>
                <w:b/>
                <w:bCs/>
                <w:color w:val="000000"/>
                <w:sz w:val="20"/>
                <w:szCs w:val="20"/>
              </w:rPr>
              <w:t>ЗАТО</w:t>
            </w:r>
            <w:r w:rsidRPr="00085058">
              <w:rPr>
                <w:rFonts w:eastAsia="Times New Roman" w:cs="Times New Roman"/>
                <w:b/>
                <w:bCs/>
                <w:color w:val="000000"/>
                <w:sz w:val="20"/>
                <w:szCs w:val="20"/>
              </w:rPr>
              <w:t xml:space="preserve"> Сосновоборск</w:t>
            </w:r>
            <w:r w:rsidR="00E7438F" w:rsidRPr="00085058">
              <w:rPr>
                <w:rFonts w:eastAsia="Times New Roman" w:cs="Times New Roman"/>
                <w:b/>
                <w:bCs/>
                <w:color w:val="000000"/>
                <w:sz w:val="20"/>
                <w:szCs w:val="20"/>
              </w:rPr>
              <w:t xml:space="preserve"> </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92"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966"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1517,7</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8A73D9" w:rsidRPr="00085058" w:rsidTr="000F375C">
        <w:trPr>
          <w:trHeight w:val="20"/>
        </w:trPr>
        <w:tc>
          <w:tcPr>
            <w:tcW w:w="11388"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8A73D9" w:rsidRPr="00085058" w:rsidRDefault="008A73D9"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№4 - дер. Шивера </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39,11</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8A73D9" w:rsidRPr="00085058" w:rsidTr="000F375C">
        <w:trPr>
          <w:trHeight w:val="20"/>
        </w:trPr>
        <w:tc>
          <w:tcPr>
            <w:tcW w:w="11388" w:type="dxa"/>
            <w:gridSpan w:val="10"/>
            <w:tcBorders>
              <w:top w:val="single" w:sz="4" w:space="0" w:color="auto"/>
              <w:left w:val="single" w:sz="4" w:space="0" w:color="auto"/>
              <w:bottom w:val="single" w:sz="4" w:space="0" w:color="auto"/>
              <w:right w:val="single" w:sz="4" w:space="0" w:color="000000"/>
            </w:tcBorders>
            <w:shd w:val="clear" w:color="auto" w:fill="auto"/>
            <w:vAlign w:val="center"/>
            <w:hideMark/>
          </w:tcPr>
          <w:p w:rsidR="008A73D9" w:rsidRPr="00085058" w:rsidRDefault="008A73D9"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№5 - КОС пос. Подгорный  </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66"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3468,3</w:t>
            </w:r>
          </w:p>
        </w:tc>
      </w:tr>
      <w:tr w:rsidR="000F375C" w:rsidRPr="00085058" w:rsidTr="000F375C">
        <w:trPr>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99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1092,96</w:t>
            </w:r>
          </w:p>
        </w:tc>
      </w:tr>
      <w:tr w:rsidR="000F375C" w:rsidRPr="00085058" w:rsidTr="000F375C">
        <w:trPr>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2375,34</w:t>
            </w:r>
          </w:p>
        </w:tc>
      </w:tr>
      <w:tr w:rsidR="000F375C" w:rsidRPr="00085058" w:rsidTr="000F375C">
        <w:trPr>
          <w:trHeight w:val="222"/>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966"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68%</w:t>
            </w:r>
          </w:p>
        </w:tc>
      </w:tr>
    </w:tbl>
    <w:p w:rsidR="00F7137D" w:rsidRPr="00085058" w:rsidRDefault="00F7137D" w:rsidP="00EC7A6A">
      <w:pPr>
        <w:suppressAutoHyphens/>
        <w:spacing w:before="0" w:after="0"/>
        <w:ind w:firstLine="0"/>
        <w:rPr>
          <w:b/>
        </w:rPr>
      </w:pPr>
    </w:p>
    <w:p w:rsidR="008A73D9" w:rsidRPr="00085058" w:rsidRDefault="008A73D9" w:rsidP="00EC7A6A">
      <w:pPr>
        <w:suppressAutoHyphens/>
        <w:spacing w:before="0" w:after="0"/>
        <w:ind w:firstLine="0"/>
      </w:pPr>
      <w:r w:rsidRPr="00085058">
        <w:rPr>
          <w:b/>
        </w:rPr>
        <w:t>Таблица 3.29.</w:t>
      </w:r>
      <w:r w:rsidRPr="00085058">
        <w:t xml:space="preserve"> -</w:t>
      </w:r>
      <w:r w:rsidR="00875E48" w:rsidRPr="00085058">
        <w:t xml:space="preserve"> </w:t>
      </w:r>
      <w:r w:rsidR="00875E48" w:rsidRPr="00085058">
        <w:rPr>
          <w:iCs/>
        </w:rPr>
        <w:t>Результаты анализа перспективных резервов и дефицитов производственных мощностей систем водоотведения в час максимального потребления услуги, м3/час.</w:t>
      </w:r>
    </w:p>
    <w:tbl>
      <w:tblPr>
        <w:tblW w:w="11477" w:type="dxa"/>
        <w:tblInd w:w="113" w:type="dxa"/>
        <w:tblLayout w:type="fixed"/>
        <w:tblLook w:val="04A0"/>
      </w:tblPr>
      <w:tblGrid>
        <w:gridCol w:w="2972"/>
        <w:gridCol w:w="1109"/>
        <w:gridCol w:w="851"/>
        <w:gridCol w:w="850"/>
        <w:gridCol w:w="851"/>
        <w:gridCol w:w="992"/>
        <w:gridCol w:w="980"/>
        <w:gridCol w:w="1004"/>
        <w:gridCol w:w="851"/>
        <w:gridCol w:w="992"/>
        <w:gridCol w:w="25"/>
      </w:tblGrid>
      <w:tr w:rsidR="000F375C" w:rsidRPr="00085058" w:rsidTr="000F375C">
        <w:trPr>
          <w:gridAfter w:val="1"/>
          <w:wAfter w:w="25" w:type="dxa"/>
          <w:trHeight w:val="20"/>
        </w:trPr>
        <w:tc>
          <w:tcPr>
            <w:tcW w:w="2972" w:type="dxa"/>
            <w:tcBorders>
              <w:top w:val="single" w:sz="4" w:space="0" w:color="auto"/>
              <w:left w:val="single" w:sz="4" w:space="0" w:color="auto"/>
              <w:bottom w:val="nil"/>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Наименование потребителя</w:t>
            </w:r>
          </w:p>
        </w:tc>
        <w:tc>
          <w:tcPr>
            <w:tcW w:w="1109" w:type="dxa"/>
            <w:tcBorders>
              <w:top w:val="single" w:sz="4" w:space="0" w:color="auto"/>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2024</w:t>
            </w:r>
          </w:p>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 xml:space="preserve"> </w:t>
            </w:r>
            <w:r w:rsidRPr="00085058">
              <w:rPr>
                <w:rFonts w:eastAsia="Times New Roman" w:cs="Times New Roman"/>
                <w:b/>
                <w:bCs/>
                <w:sz w:val="16"/>
                <w:szCs w:val="20"/>
              </w:rPr>
              <w:t>(базовый)</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2025</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2026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2027</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2028-2009</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2030</w:t>
            </w:r>
          </w:p>
        </w:tc>
        <w:tc>
          <w:tcPr>
            <w:tcW w:w="1004" w:type="dxa"/>
            <w:tcBorders>
              <w:top w:val="single" w:sz="4" w:space="0" w:color="auto"/>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2031-2038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2039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2040</w:t>
            </w:r>
          </w:p>
        </w:tc>
      </w:tr>
      <w:tr w:rsidR="00C20BD2" w:rsidRPr="00085058" w:rsidTr="000F375C">
        <w:trPr>
          <w:trHeight w:val="20"/>
        </w:trPr>
        <w:tc>
          <w:tcPr>
            <w:tcW w:w="11477"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C20BD2" w:rsidRPr="00085058" w:rsidRDefault="00C20BD2"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ТЕХНОЛОГИЧЕСКАЯ ЗОНА №1 - ГОС г. Железногорска</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Производительность КОС</w:t>
            </w:r>
          </w:p>
        </w:tc>
        <w:tc>
          <w:tcPr>
            <w:tcW w:w="1109"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85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992"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1004"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c>
          <w:tcPr>
            <w:tcW w:w="992"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2625</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Перспективное поступление стоков</w:t>
            </w:r>
          </w:p>
        </w:tc>
        <w:tc>
          <w:tcPr>
            <w:tcW w:w="11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1004"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b/>
                <w:bCs/>
                <w:sz w:val="20"/>
                <w:szCs w:val="20"/>
              </w:rPr>
              <w:t>818,88</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1806,12</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sz w:val="20"/>
                <w:szCs w:val="20"/>
              </w:rPr>
              <w:t>69%</w:t>
            </w:r>
          </w:p>
        </w:tc>
      </w:tr>
      <w:tr w:rsidR="00C20BD2" w:rsidRPr="00085058" w:rsidTr="000F375C">
        <w:trPr>
          <w:trHeight w:val="20"/>
        </w:trPr>
        <w:tc>
          <w:tcPr>
            <w:tcW w:w="11477"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C20BD2" w:rsidRPr="00085058" w:rsidRDefault="00C20BD2"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lastRenderedPageBreak/>
              <w:t>ТЕХНОЛОГИЧЕСКАЯ ЗОНА №2 - КОС баз отдыха - выпуск на рельеф</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Производительность КОС</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8,3</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Перспективное поступление стоков</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6,25</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2,05</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sz w:val="20"/>
                <w:szCs w:val="20"/>
              </w:rPr>
            </w:pPr>
            <w:r w:rsidRPr="00085058">
              <w:rPr>
                <w:rFonts w:eastAsia="Times New Roman" w:cs="Times New Roman"/>
                <w:sz w:val="20"/>
                <w:szCs w:val="20"/>
              </w:rPr>
              <w:t>25%</w:t>
            </w:r>
          </w:p>
        </w:tc>
      </w:tr>
      <w:tr w:rsidR="00C20BD2" w:rsidRPr="00085058" w:rsidTr="000F375C">
        <w:trPr>
          <w:trHeight w:val="20"/>
        </w:trPr>
        <w:tc>
          <w:tcPr>
            <w:tcW w:w="11477"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C20BD2" w:rsidRPr="00085058" w:rsidRDefault="00C20BD2"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 xml:space="preserve">ТЕХНОЛОГИЧЕСКАЯ ЗОНА №3 - КОС </w:t>
            </w:r>
            <w:r w:rsidR="00B369A0" w:rsidRPr="00085058">
              <w:rPr>
                <w:rFonts w:eastAsia="Times New Roman" w:cs="Times New Roman"/>
                <w:b/>
                <w:bCs/>
                <w:sz w:val="20"/>
                <w:szCs w:val="20"/>
              </w:rPr>
              <w:t>ЗАТО</w:t>
            </w:r>
            <w:r w:rsidRPr="00085058">
              <w:rPr>
                <w:rFonts w:eastAsia="Times New Roman" w:cs="Times New Roman"/>
                <w:b/>
                <w:bCs/>
                <w:sz w:val="20"/>
                <w:szCs w:val="20"/>
              </w:rPr>
              <w:t xml:space="preserve"> Сосновоборск </w:t>
            </w:r>
            <w:r w:rsidR="00E7438F" w:rsidRPr="00085058">
              <w:rPr>
                <w:rFonts w:eastAsia="Times New Roman" w:cs="Times New Roman"/>
                <w:b/>
                <w:bCs/>
                <w:sz w:val="20"/>
                <w:szCs w:val="20"/>
              </w:rPr>
              <w:t xml:space="preserve"> </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sz w:val="20"/>
                <w:szCs w:val="20"/>
              </w:rPr>
            </w:pPr>
            <w:r w:rsidRPr="00085058">
              <w:rPr>
                <w:rFonts w:eastAsia="Times New Roman" w:cs="Times New Roman"/>
                <w:sz w:val="20"/>
                <w:szCs w:val="20"/>
              </w:rPr>
              <w:t>Производительность КОС</w:t>
            </w:r>
          </w:p>
        </w:tc>
        <w:tc>
          <w:tcPr>
            <w:tcW w:w="1109"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85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992"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980"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1004"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851"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c>
          <w:tcPr>
            <w:tcW w:w="992" w:type="dxa"/>
            <w:tcBorders>
              <w:top w:val="nil"/>
              <w:left w:val="nil"/>
              <w:bottom w:val="nil"/>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sz w:val="20"/>
                <w:szCs w:val="20"/>
              </w:rPr>
            </w:pPr>
            <w:r w:rsidRPr="00085058">
              <w:rPr>
                <w:rFonts w:eastAsia="Times New Roman" w:cs="Times New Roman"/>
                <w:b/>
                <w:bCs/>
                <w:sz w:val="20"/>
                <w:szCs w:val="20"/>
              </w:rPr>
              <w:t>Перспективное поступление стоков</w:t>
            </w:r>
          </w:p>
        </w:tc>
        <w:tc>
          <w:tcPr>
            <w:tcW w:w="11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980"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1004"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sz w:val="20"/>
                <w:szCs w:val="20"/>
              </w:rPr>
            </w:pPr>
            <w:r w:rsidRPr="00085058">
              <w:rPr>
                <w:rFonts w:eastAsia="Times New Roman" w:cs="Times New Roman"/>
                <w:b/>
                <w:bCs/>
                <w:sz w:val="20"/>
                <w:szCs w:val="20"/>
              </w:rPr>
              <w:t>72,7</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C20BD2" w:rsidRPr="00085058" w:rsidTr="000F375C">
        <w:trPr>
          <w:trHeight w:val="20"/>
        </w:trPr>
        <w:tc>
          <w:tcPr>
            <w:tcW w:w="11477"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C20BD2" w:rsidRPr="00085058" w:rsidRDefault="00C20BD2"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№4 - дер. Шивера </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1,76</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w:t>
            </w:r>
          </w:p>
        </w:tc>
      </w:tr>
      <w:tr w:rsidR="00C20BD2" w:rsidRPr="00085058" w:rsidTr="000F375C">
        <w:trPr>
          <w:trHeight w:val="20"/>
        </w:trPr>
        <w:tc>
          <w:tcPr>
            <w:tcW w:w="11477" w:type="dxa"/>
            <w:gridSpan w:val="11"/>
            <w:tcBorders>
              <w:top w:val="single" w:sz="4" w:space="0" w:color="auto"/>
              <w:left w:val="single" w:sz="4" w:space="0" w:color="auto"/>
              <w:bottom w:val="single" w:sz="4" w:space="0" w:color="auto"/>
              <w:right w:val="single" w:sz="4" w:space="0" w:color="000000"/>
            </w:tcBorders>
            <w:shd w:val="clear" w:color="auto" w:fill="auto"/>
            <w:vAlign w:val="center"/>
            <w:hideMark/>
          </w:tcPr>
          <w:p w:rsidR="00C20BD2" w:rsidRPr="00085058" w:rsidRDefault="00C20BD2"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ТЕХНОЛОГИЧЕСКАЯ ЗОНА №5 - КОС пос. Подгорный  </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Производительность КОС</w:t>
            </w:r>
          </w:p>
        </w:tc>
        <w:tc>
          <w:tcPr>
            <w:tcW w:w="1109"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85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980"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1004"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851"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c>
          <w:tcPr>
            <w:tcW w:w="992" w:type="dxa"/>
            <w:tcBorders>
              <w:top w:val="nil"/>
              <w:left w:val="nil"/>
              <w:bottom w:val="single" w:sz="4" w:space="0" w:color="auto"/>
              <w:right w:val="single" w:sz="4" w:space="0" w:color="auto"/>
            </w:tcBorders>
            <w:shd w:val="clear" w:color="auto" w:fill="auto"/>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144,5</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nil"/>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b/>
                <w:bCs/>
                <w:color w:val="000000"/>
                <w:sz w:val="20"/>
                <w:szCs w:val="20"/>
              </w:rPr>
            </w:pPr>
            <w:r w:rsidRPr="00085058">
              <w:rPr>
                <w:rFonts w:eastAsia="Times New Roman" w:cs="Times New Roman"/>
                <w:b/>
                <w:bCs/>
                <w:color w:val="000000"/>
                <w:sz w:val="20"/>
                <w:szCs w:val="20"/>
              </w:rPr>
              <w:t>Перспективное поступление стоков</w:t>
            </w:r>
          </w:p>
        </w:tc>
        <w:tc>
          <w:tcPr>
            <w:tcW w:w="1109"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b/>
                <w:bCs/>
                <w:color w:val="000000"/>
                <w:sz w:val="20"/>
                <w:szCs w:val="20"/>
              </w:rPr>
            </w:pPr>
            <w:r w:rsidRPr="00085058">
              <w:rPr>
                <w:rFonts w:eastAsia="Times New Roman" w:cs="Times New Roman"/>
                <w:b/>
                <w:bCs/>
                <w:color w:val="000000"/>
                <w:sz w:val="20"/>
                <w:szCs w:val="20"/>
              </w:rPr>
              <w:t>47,61</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96,89</w:t>
            </w:r>
          </w:p>
        </w:tc>
      </w:tr>
      <w:tr w:rsidR="000F375C" w:rsidRPr="00085058" w:rsidTr="000F375C">
        <w:trPr>
          <w:gridAfter w:val="1"/>
          <w:wAfter w:w="25" w:type="dxa"/>
          <w:trHeight w:val="20"/>
        </w:trPr>
        <w:tc>
          <w:tcPr>
            <w:tcW w:w="2972" w:type="dxa"/>
            <w:tcBorders>
              <w:top w:val="nil"/>
              <w:left w:val="single" w:sz="4" w:space="0" w:color="auto"/>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Резерв-дефицит мощности  (%)</w:t>
            </w:r>
          </w:p>
        </w:tc>
        <w:tc>
          <w:tcPr>
            <w:tcW w:w="1109"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85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980"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1004"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851"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c>
          <w:tcPr>
            <w:tcW w:w="992" w:type="dxa"/>
            <w:tcBorders>
              <w:top w:val="nil"/>
              <w:left w:val="nil"/>
              <w:bottom w:val="single" w:sz="4" w:space="0" w:color="auto"/>
              <w:right w:val="single" w:sz="4" w:space="0" w:color="auto"/>
            </w:tcBorders>
            <w:shd w:val="clear" w:color="auto" w:fill="auto"/>
            <w:noWrap/>
            <w:vAlign w:val="center"/>
            <w:hideMark/>
          </w:tcPr>
          <w:p w:rsidR="000F375C" w:rsidRPr="00085058" w:rsidRDefault="000F375C" w:rsidP="00EC7A6A">
            <w:pPr>
              <w:suppressAutoHyphens/>
              <w:spacing w:before="0" w:after="0" w:line="240" w:lineRule="auto"/>
              <w:ind w:left="-108" w:right="-133" w:firstLine="0"/>
              <w:jc w:val="center"/>
              <w:rPr>
                <w:rFonts w:eastAsia="Times New Roman" w:cs="Times New Roman"/>
                <w:color w:val="000000"/>
                <w:sz w:val="20"/>
                <w:szCs w:val="20"/>
              </w:rPr>
            </w:pPr>
            <w:r w:rsidRPr="00085058">
              <w:rPr>
                <w:rFonts w:eastAsia="Times New Roman" w:cs="Times New Roman"/>
                <w:color w:val="000000"/>
                <w:sz w:val="20"/>
                <w:szCs w:val="20"/>
              </w:rPr>
              <w:t>67%</w:t>
            </w:r>
          </w:p>
        </w:tc>
      </w:tr>
    </w:tbl>
    <w:p w:rsidR="00F069CC" w:rsidRPr="00085058" w:rsidRDefault="00F069CC" w:rsidP="00EC7A6A">
      <w:pPr>
        <w:suppressAutoHyphens/>
        <w:ind w:left="142" w:right="-172" w:firstLine="0"/>
      </w:pPr>
    </w:p>
    <w:p w:rsidR="006E0746" w:rsidRPr="00085058" w:rsidRDefault="005569B4" w:rsidP="00EC7A6A">
      <w:pPr>
        <w:pStyle w:val="18"/>
        <w:suppressAutoHyphens/>
        <w:spacing w:before="60" w:after="60"/>
        <w:ind w:right="-314" w:firstLine="0"/>
        <w:rPr>
          <w:sz w:val="24"/>
          <w:szCs w:val="24"/>
        </w:rPr>
      </w:pPr>
      <w:r w:rsidRPr="00085058">
        <w:rPr>
          <w:sz w:val="24"/>
          <w:szCs w:val="24"/>
        </w:rPr>
        <w:t xml:space="preserve">             По данным прогноза перспективного прироста объемов сточных вод по городскому округу Железногорску</w:t>
      </w:r>
      <w:r w:rsidR="00207993" w:rsidRPr="00085058">
        <w:rPr>
          <w:sz w:val="24"/>
          <w:szCs w:val="24"/>
        </w:rPr>
        <w:t xml:space="preserve"> приходится на городские очистные сооружения. В</w:t>
      </w:r>
      <w:r w:rsidRPr="00085058">
        <w:rPr>
          <w:sz w:val="24"/>
          <w:szCs w:val="24"/>
        </w:rPr>
        <w:t xml:space="preserve"> течение всего рассматриваемого расчетного срока планируется увеличение объема стоков </w:t>
      </w:r>
      <w:r w:rsidR="00207993" w:rsidRPr="00085058">
        <w:rPr>
          <w:sz w:val="24"/>
          <w:szCs w:val="24"/>
        </w:rPr>
        <w:t xml:space="preserve">чуть </w:t>
      </w:r>
      <w:r w:rsidRPr="00085058">
        <w:rPr>
          <w:sz w:val="24"/>
          <w:szCs w:val="24"/>
        </w:rPr>
        <w:t xml:space="preserve">более чем на </w:t>
      </w:r>
      <w:r w:rsidR="003616A5" w:rsidRPr="00085058">
        <w:rPr>
          <w:sz w:val="24"/>
          <w:szCs w:val="24"/>
        </w:rPr>
        <w:t>5</w:t>
      </w:r>
      <w:r w:rsidRPr="00085058">
        <w:rPr>
          <w:sz w:val="24"/>
          <w:szCs w:val="24"/>
        </w:rPr>
        <w:t xml:space="preserve"> 000 м3/сутки</w:t>
      </w:r>
      <w:r w:rsidR="00207993" w:rsidRPr="00085058">
        <w:rPr>
          <w:sz w:val="24"/>
          <w:szCs w:val="24"/>
        </w:rPr>
        <w:t>, для чего потребуется менее 10% производственных мощностей КОС-Железногорска.</w:t>
      </w:r>
    </w:p>
    <w:p w:rsidR="005569B4" w:rsidRPr="00085058" w:rsidRDefault="005569B4" w:rsidP="00EC7A6A">
      <w:pPr>
        <w:tabs>
          <w:tab w:val="left" w:pos="2807"/>
        </w:tabs>
        <w:suppressAutoHyphens/>
        <w:ind w:right="-314" w:firstLine="0"/>
        <w:rPr>
          <w:szCs w:val="24"/>
        </w:rPr>
      </w:pPr>
    </w:p>
    <w:p w:rsidR="005569B4" w:rsidRPr="00085058" w:rsidRDefault="005569B4" w:rsidP="00EC7A6A">
      <w:pPr>
        <w:suppressAutoHyphens/>
        <w:ind w:right="-314"/>
        <w:rPr>
          <w:szCs w:val="24"/>
        </w:rPr>
      </w:pPr>
    </w:p>
    <w:p w:rsidR="00055E9E" w:rsidRPr="00085058" w:rsidRDefault="00055E9E" w:rsidP="00EC7A6A">
      <w:pPr>
        <w:suppressAutoHyphens/>
        <w:ind w:right="-314"/>
        <w:rPr>
          <w:szCs w:val="24"/>
        </w:rPr>
        <w:sectPr w:rsidR="00055E9E" w:rsidRPr="00085058" w:rsidSect="00F069CC">
          <w:pgSz w:w="16838" w:h="11906" w:orient="landscape"/>
          <w:pgMar w:top="1134" w:right="1134"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9F0FD7" w:rsidRPr="00085058" w:rsidRDefault="00FC037F" w:rsidP="00EC7A6A">
      <w:pPr>
        <w:numPr>
          <w:ilvl w:val="2"/>
          <w:numId w:val="28"/>
        </w:numPr>
        <w:suppressAutoHyphens/>
        <w:contextualSpacing/>
        <w:outlineLvl w:val="1"/>
        <w:rPr>
          <w:rFonts w:eastAsia="Times New Roman" w:cs="Times New Roman"/>
          <w:b/>
          <w:szCs w:val="24"/>
        </w:rPr>
      </w:pPr>
      <w:bookmarkStart w:id="39" w:name="_Toc76648918"/>
      <w:r w:rsidRPr="00085058">
        <w:rPr>
          <w:rFonts w:eastAsia="Times New Roman" w:cs="Times New Roman"/>
          <w:b/>
          <w:szCs w:val="24"/>
        </w:rPr>
        <w:lastRenderedPageBreak/>
        <w:t>Р</w:t>
      </w:r>
      <w:r w:rsidRPr="00085058">
        <w:rPr>
          <w:rFonts w:eastAsia="Calibri"/>
          <w:b/>
          <w:szCs w:val="24"/>
        </w:rPr>
        <w:t>езультаты анализа гидравлических режимов и режимов работы элементов централизованной системы водоотведения</w:t>
      </w:r>
      <w:r w:rsidRPr="00085058">
        <w:rPr>
          <w:rFonts w:eastAsia="Times New Roman" w:cs="Times New Roman"/>
          <w:b/>
          <w:szCs w:val="24"/>
        </w:rPr>
        <w:t>.</w:t>
      </w:r>
      <w:bookmarkEnd w:id="39"/>
    </w:p>
    <w:p w:rsidR="00055E9E" w:rsidRPr="00085058" w:rsidRDefault="00B13EC9" w:rsidP="00EC7A6A">
      <w:pPr>
        <w:suppressAutoHyphens/>
      </w:pPr>
      <w:r w:rsidRPr="00085058">
        <w:t xml:space="preserve">Внутренняя канализация принимает сточные вод в местах их образования и отводит их за пределы здания в наружную канализационную сеть. Наружная канализация предназначена для перемещения сточных вод через канализационные станции за пределы населенного пункта к очистным сооружениям. Они, в свою очередь, обезвреживают и очищают сточные воды перед выпуском их в водоем без нарушения его естественного состояния, обрабатывают осадок в целях его дальнейшей утилизации или использования. Фактические гидравлические режимы и режимы работы элементов централизованной системы водоотведения диктуются проектными решениями, реализованными при их строительстве, типами и состоянием применяемого оборудования. </w:t>
      </w:r>
    </w:p>
    <w:p w:rsidR="00C60382" w:rsidRPr="00085058" w:rsidRDefault="00B13EC9" w:rsidP="00EC7A6A">
      <w:pPr>
        <w:suppressAutoHyphens/>
        <w:spacing w:before="0" w:after="0"/>
      </w:pPr>
      <w:r w:rsidRPr="00085058">
        <w:t xml:space="preserve">Гидравлические режимы канализационной сети, работающей как при самотечном режиме с частичным наполнением сечения трубопровода, так и при напорном режиме, зависят от рельефа местности, грунтовых условий и расположения КНС в точке приема стоков. Анализ работы этих участков в </w:t>
      </w:r>
      <w:r w:rsidR="00B369A0" w:rsidRPr="00085058">
        <w:t>ЗАТО</w:t>
      </w:r>
      <w:r w:rsidR="00055E9E" w:rsidRPr="00085058">
        <w:t xml:space="preserve"> Железногорске</w:t>
      </w:r>
      <w:r w:rsidRPr="00085058">
        <w:t xml:space="preserve"> показал, что проектные уклоны соблюдены, гидравлические режимы в основном поддерживаются, за исключением времени образования засоров и их устранения. Режимы работы элементов централизованных систем водоотведения в </w:t>
      </w:r>
      <w:r w:rsidR="004B5C93" w:rsidRPr="00085058">
        <w:t>округе</w:t>
      </w:r>
      <w:r w:rsidRPr="00085058">
        <w:t xml:space="preserve"> так же в основном соблюдаются. Исключение составляет время образования и устранения засоров на сети, ремонты оборудования. Для разработки электронной модели объектов централизованной системы водоотведения </w:t>
      </w:r>
      <w:r w:rsidR="004B5C93" w:rsidRPr="00085058">
        <w:t>городского округа Железногорска</w:t>
      </w:r>
      <w:r w:rsidRPr="00085058">
        <w:t xml:space="preserve"> использовалась геоинформационная система Zulu. Пакет Zulu Drain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построение продольного профиля системы.</w:t>
      </w:r>
    </w:p>
    <w:p w:rsidR="00E33110" w:rsidRPr="00085058" w:rsidRDefault="00E33110" w:rsidP="00EC7A6A">
      <w:pPr>
        <w:suppressAutoHyphens/>
        <w:spacing w:before="0" w:after="0"/>
        <w:ind w:firstLine="0"/>
        <w:rPr>
          <w:b/>
          <w:szCs w:val="24"/>
        </w:rPr>
      </w:pPr>
    </w:p>
    <w:p w:rsidR="00A91854" w:rsidRPr="00085058" w:rsidRDefault="00FC037F" w:rsidP="00EC7A6A">
      <w:pPr>
        <w:numPr>
          <w:ilvl w:val="2"/>
          <w:numId w:val="28"/>
        </w:numPr>
        <w:suppressAutoHyphens/>
        <w:contextualSpacing/>
        <w:outlineLvl w:val="1"/>
        <w:rPr>
          <w:rFonts w:eastAsia="Times New Roman" w:cs="Times New Roman"/>
          <w:b/>
          <w:szCs w:val="24"/>
        </w:rPr>
      </w:pPr>
      <w:bookmarkStart w:id="40" w:name="_Toc76648919"/>
      <w:r w:rsidRPr="00085058">
        <w:rPr>
          <w:rFonts w:eastAsia="Times New Roman" w:cs="Times New Roman"/>
          <w:b/>
          <w:szCs w:val="24"/>
        </w:rPr>
        <w:t>А</w:t>
      </w:r>
      <w:r w:rsidRPr="00085058">
        <w:rPr>
          <w:b/>
          <w:szCs w:val="24"/>
        </w:rPr>
        <w:t>нализ резервов производственных мощностей очистных сооружений системы водоотведения и возможности расширения зоны их действия</w:t>
      </w:r>
      <w:r w:rsidRPr="00085058">
        <w:rPr>
          <w:rFonts w:eastAsia="Times New Roman" w:cs="Times New Roman"/>
          <w:b/>
          <w:szCs w:val="24"/>
        </w:rPr>
        <w:t>.</w:t>
      </w:r>
      <w:bookmarkEnd w:id="40"/>
    </w:p>
    <w:p w:rsidR="006955A6" w:rsidRPr="00085058" w:rsidRDefault="006955A6" w:rsidP="00EC7A6A">
      <w:pPr>
        <w:pStyle w:val="a9"/>
        <w:suppressAutoHyphens/>
        <w:spacing w:before="0" w:after="0"/>
        <w:ind w:left="0" w:firstLine="0"/>
      </w:pPr>
      <w:r w:rsidRPr="00085058">
        <w:t xml:space="preserve">            В целом по городскому округу Железногорску существует резерв мощностей КОС по четырем из пяти технологическим зонам водоотведения. Однако существующие мощности двух очистных сооружений нуждаются в реконструкции: КОС баз отдыха (Технологическая зона №2) морально и физически устарели, на КОС пос. Подгорный технология очистки стоков не обеспечивает требуемых показателей.  </w:t>
      </w:r>
    </w:p>
    <w:p w:rsidR="006955A6" w:rsidRPr="00085058" w:rsidRDefault="006955A6" w:rsidP="00EC7A6A">
      <w:pPr>
        <w:pStyle w:val="a9"/>
        <w:suppressAutoHyphens/>
        <w:spacing w:before="0" w:after="0"/>
        <w:ind w:left="0" w:firstLine="0"/>
      </w:pPr>
      <w:r w:rsidRPr="00085058">
        <w:t xml:space="preserve">            Производственные мощности КОС необходимо оценивать не только на гидравлическую, но и на органическую нагрузку. Основная часть загрязнений (70%) поступает от жилого сектора и не смотря на то, что численность населения в последние годы уменьшается, суммарная нагрузка по поступающим органическим загрязнениям увеличивается.</w:t>
      </w:r>
    </w:p>
    <w:p w:rsidR="006955A6" w:rsidRPr="00085058" w:rsidRDefault="006955A6" w:rsidP="00EC7A6A">
      <w:pPr>
        <w:pStyle w:val="a9"/>
        <w:suppressAutoHyphens/>
        <w:spacing w:before="0" w:after="0"/>
        <w:ind w:left="0" w:firstLine="0"/>
      </w:pPr>
      <w:r w:rsidRPr="00085058">
        <w:t xml:space="preserve">            Реконструкция КОС с переводом на технологии удаления биогенных элементов приведет к снижению гидравлической нагрузки и повысит её проектную производительность.</w:t>
      </w:r>
    </w:p>
    <w:p w:rsidR="00C60382" w:rsidRPr="00085058" w:rsidRDefault="006955A6" w:rsidP="00EC7A6A">
      <w:pPr>
        <w:pStyle w:val="a9"/>
        <w:suppressAutoHyphens/>
        <w:ind w:left="0" w:firstLine="0"/>
      </w:pPr>
      <w:r w:rsidRPr="00085058">
        <w:t>Таким образом, резерв и дефицит производственных мощностей на перспективу необходимо определять с учетом планируемых мероприятий по реконструкции (модернизации) и изменения состава загрязненности стоков.</w:t>
      </w:r>
    </w:p>
    <w:p w:rsidR="00037B41" w:rsidRPr="00085058" w:rsidRDefault="00037B41" w:rsidP="00EC7A6A">
      <w:pPr>
        <w:pStyle w:val="a9"/>
        <w:suppressAutoHyphens/>
        <w:spacing w:before="0"/>
        <w:ind w:left="0" w:firstLine="0"/>
      </w:pPr>
    </w:p>
    <w:p w:rsidR="009F0FD7" w:rsidRPr="00085058" w:rsidRDefault="009F0FD7" w:rsidP="00EC7A6A">
      <w:pPr>
        <w:numPr>
          <w:ilvl w:val="1"/>
          <w:numId w:val="28"/>
        </w:numPr>
        <w:suppressAutoHyphens/>
        <w:ind w:left="709"/>
        <w:contextualSpacing/>
        <w:outlineLvl w:val="1"/>
        <w:rPr>
          <w:rFonts w:eastAsia="Times New Roman" w:cs="Times New Roman"/>
          <w:b/>
          <w:szCs w:val="24"/>
        </w:rPr>
      </w:pPr>
      <w:bookmarkStart w:id="41" w:name="_Toc520812787"/>
      <w:bookmarkStart w:id="42" w:name="_Toc76648920"/>
      <w:r w:rsidRPr="00085058">
        <w:rPr>
          <w:rFonts w:eastAsia="Times New Roman" w:cs="Times New Roman"/>
          <w:b/>
          <w:szCs w:val="24"/>
        </w:rPr>
        <w:t>П</w:t>
      </w:r>
      <w:r w:rsidR="001A5571" w:rsidRPr="00085058">
        <w:rPr>
          <w:rFonts w:eastAsia="Times New Roman" w:cs="Times New Roman"/>
          <w:b/>
          <w:szCs w:val="24"/>
        </w:rPr>
        <w:t>РЕДЛОЖЕНИЯ ПО СТРОИТЕЛЬСТВУ, РЕКОНСТРУКЦИИ И МОДЕРНИЗАЦИИ</w:t>
      </w:r>
      <w:r w:rsidR="00306E52" w:rsidRPr="00085058">
        <w:rPr>
          <w:rFonts w:eastAsia="Times New Roman" w:cs="Times New Roman"/>
          <w:b/>
          <w:szCs w:val="24"/>
        </w:rPr>
        <w:t xml:space="preserve"> (ТЕХНИЧЕСКОМУ ПЕРЕВООРУЖЕНИЮ) ОБЪЕКТОВ ЦЕНТРАЛИЗОВАННОЙ СИСТЕМЫ ВОДООТВЕДЕНИЯ.</w:t>
      </w:r>
      <w:bookmarkEnd w:id="41"/>
      <w:bookmarkEnd w:id="42"/>
      <w:r w:rsidR="00306E52" w:rsidRPr="00085058">
        <w:rPr>
          <w:rFonts w:eastAsia="Times New Roman" w:cs="Times New Roman"/>
          <w:b/>
          <w:szCs w:val="24"/>
        </w:rPr>
        <w:t xml:space="preserve"> </w:t>
      </w:r>
    </w:p>
    <w:p w:rsidR="00063163" w:rsidRPr="00085058" w:rsidRDefault="00BB7D5E" w:rsidP="00EC7A6A">
      <w:pPr>
        <w:suppressAutoHyphens/>
        <w:ind w:left="142" w:right="-4" w:firstLine="0"/>
      </w:pPr>
      <w:r w:rsidRPr="00085058">
        <w:lastRenderedPageBreak/>
        <w:t xml:space="preserve">        В городском округе Железногорске предлагается единый сценарий развития системы централизованного водоотведения обусловленный поэтапным увеличением спроса на услуги централизованного водоотведения. С целью реализации данного сценария предлагается выполнить ряд мероприятий, направленных на дальнейшее развитие существующей в округе системы водоотведения, а именно:</w:t>
      </w:r>
    </w:p>
    <w:p w:rsidR="00BB7D5E" w:rsidRPr="00085058" w:rsidRDefault="00DE666D" w:rsidP="00EC7A6A">
      <w:pPr>
        <w:pStyle w:val="a9"/>
        <w:numPr>
          <w:ilvl w:val="0"/>
          <w:numId w:val="35"/>
        </w:numPr>
        <w:suppressAutoHyphens/>
        <w:ind w:right="-4"/>
      </w:pPr>
      <w:r w:rsidRPr="00085058">
        <w:t>о</w:t>
      </w:r>
      <w:r w:rsidR="00BB7D5E" w:rsidRPr="00085058">
        <w:t xml:space="preserve">существить реконструкцию и (или) модернизация существующих объектов ЦВО </w:t>
      </w:r>
      <w:r w:rsidRPr="00085058">
        <w:t>имеющих высокую степень износа;</w:t>
      </w:r>
    </w:p>
    <w:p w:rsidR="00BB7D5E" w:rsidRPr="00085058" w:rsidRDefault="00DE666D" w:rsidP="00EC7A6A">
      <w:pPr>
        <w:pStyle w:val="a9"/>
        <w:numPr>
          <w:ilvl w:val="0"/>
          <w:numId w:val="35"/>
        </w:numPr>
        <w:suppressAutoHyphens/>
        <w:ind w:right="-4"/>
      </w:pPr>
      <w:r w:rsidRPr="00085058">
        <w:t>о</w:t>
      </w:r>
      <w:r w:rsidR="00BB7D5E" w:rsidRPr="00085058">
        <w:t>существить строительство новых объектов ЦВО, не связанных с подключением (технологическим присоединением) новых объектов капитального строительства;</w:t>
      </w:r>
    </w:p>
    <w:p w:rsidR="00DE666D" w:rsidRPr="00085058" w:rsidRDefault="00DE666D" w:rsidP="00EC7A6A">
      <w:pPr>
        <w:pStyle w:val="a9"/>
        <w:numPr>
          <w:ilvl w:val="0"/>
          <w:numId w:val="35"/>
        </w:numPr>
        <w:suppressAutoHyphens/>
        <w:ind w:right="-4"/>
      </w:pPr>
      <w:r w:rsidRPr="00085058">
        <w:t>осуществить строительство новых объектов ЦВО, связанных с подключением (технологическим присоединением) новых объектов капитального строительства;</w:t>
      </w:r>
    </w:p>
    <w:p w:rsidR="00DE666D" w:rsidRPr="00085058" w:rsidRDefault="00DE666D" w:rsidP="00EC7A6A">
      <w:pPr>
        <w:pStyle w:val="a9"/>
        <w:numPr>
          <w:ilvl w:val="0"/>
          <w:numId w:val="35"/>
        </w:numPr>
        <w:suppressAutoHyphens/>
        <w:ind w:right="-4"/>
      </w:pPr>
      <w:r w:rsidRPr="00085058">
        <w:t>выполнить реконструкцию и новое строительство канализационных сетей не связанных с подключением (технологическим присоединением);</w:t>
      </w:r>
    </w:p>
    <w:p w:rsidR="00DE666D" w:rsidRPr="00085058" w:rsidRDefault="00DE666D" w:rsidP="00EC7A6A">
      <w:pPr>
        <w:pStyle w:val="a9"/>
        <w:numPr>
          <w:ilvl w:val="0"/>
          <w:numId w:val="35"/>
        </w:numPr>
        <w:suppressAutoHyphens/>
        <w:spacing w:before="0" w:after="0"/>
        <w:ind w:right="-4"/>
      </w:pPr>
      <w:r w:rsidRPr="00085058">
        <w:t>выполнить строительство канализационных сетей для  подключения (технологического присоединения) перспективных объектов капитального строительства.</w:t>
      </w:r>
    </w:p>
    <w:p w:rsidR="00306E52" w:rsidRPr="00085058" w:rsidRDefault="00306E52" w:rsidP="00EC7A6A">
      <w:pPr>
        <w:pStyle w:val="afffffff1"/>
        <w:suppressAutoHyphens/>
        <w:spacing w:line="276" w:lineRule="auto"/>
        <w:ind w:left="990" w:firstLine="0"/>
        <w:rPr>
          <w:sz w:val="24"/>
          <w:szCs w:val="24"/>
        </w:rPr>
      </w:pPr>
    </w:p>
    <w:p w:rsidR="009F0FD7" w:rsidRPr="00085058" w:rsidRDefault="00306E52" w:rsidP="00EC7A6A">
      <w:pPr>
        <w:numPr>
          <w:ilvl w:val="2"/>
          <w:numId w:val="28"/>
        </w:numPr>
        <w:suppressAutoHyphens/>
        <w:spacing w:before="0" w:after="0" w:line="240" w:lineRule="auto"/>
        <w:contextualSpacing/>
        <w:outlineLvl w:val="1"/>
        <w:rPr>
          <w:rFonts w:eastAsia="Times New Roman" w:cs="Times New Roman"/>
          <w:b/>
          <w:sz w:val="28"/>
          <w:szCs w:val="24"/>
        </w:rPr>
      </w:pPr>
      <w:bookmarkStart w:id="43" w:name="_Toc76648921"/>
      <w:r w:rsidRPr="00085058">
        <w:rPr>
          <w:rFonts w:eastAsia="Times New Roman" w:cs="Times New Roman"/>
          <w:b/>
          <w:sz w:val="28"/>
          <w:szCs w:val="24"/>
        </w:rPr>
        <w:t>О</w:t>
      </w:r>
      <w:r w:rsidRPr="00085058">
        <w:rPr>
          <w:rFonts w:eastAsia="Calibri"/>
          <w:b/>
          <w:szCs w:val="24"/>
        </w:rPr>
        <w:t>сновные направления, принципы, задачи и плановые значения показателей развития централизованной системы водоотведения</w:t>
      </w:r>
      <w:r w:rsidRPr="00085058">
        <w:rPr>
          <w:rFonts w:eastAsia="Times New Roman" w:cs="Times New Roman"/>
          <w:b/>
          <w:sz w:val="28"/>
          <w:szCs w:val="24"/>
        </w:rPr>
        <w:t>.</w:t>
      </w:r>
      <w:bookmarkEnd w:id="43"/>
    </w:p>
    <w:p w:rsidR="007C30A2" w:rsidRPr="00085058" w:rsidRDefault="008064AA" w:rsidP="00EC7A6A">
      <w:pPr>
        <w:pStyle w:val="18"/>
        <w:suppressAutoHyphens/>
        <w:spacing w:line="276" w:lineRule="auto"/>
        <w:ind w:firstLine="0"/>
        <w:rPr>
          <w:sz w:val="24"/>
          <w:szCs w:val="24"/>
          <w:lang w:eastAsia="ru-RU"/>
        </w:rPr>
      </w:pPr>
      <w:r w:rsidRPr="00085058">
        <w:rPr>
          <w:sz w:val="24"/>
          <w:szCs w:val="24"/>
          <w:lang w:eastAsia="ru-RU"/>
        </w:rPr>
        <w:t xml:space="preserve">      </w:t>
      </w:r>
      <w:r w:rsidR="007C30A2" w:rsidRPr="00085058">
        <w:rPr>
          <w:sz w:val="24"/>
          <w:szCs w:val="24"/>
          <w:lang w:eastAsia="ru-RU"/>
        </w:rPr>
        <w:t>Принципами развития централизованной системы водоотведения городского округа Железногорска являются:</w:t>
      </w:r>
    </w:p>
    <w:p w:rsidR="007C30A2" w:rsidRPr="00085058" w:rsidRDefault="007C30A2" w:rsidP="00EC7A6A">
      <w:pPr>
        <w:pStyle w:val="18"/>
        <w:numPr>
          <w:ilvl w:val="0"/>
          <w:numId w:val="33"/>
        </w:numPr>
        <w:suppressAutoHyphens/>
        <w:spacing w:before="0" w:line="276" w:lineRule="auto"/>
        <w:rPr>
          <w:sz w:val="24"/>
          <w:szCs w:val="24"/>
          <w:lang w:eastAsia="ru-RU"/>
        </w:rPr>
      </w:pPr>
      <w:r w:rsidRPr="00085058">
        <w:rPr>
          <w:sz w:val="24"/>
          <w:szCs w:val="24"/>
          <w:lang w:eastAsia="ru-RU"/>
        </w:rPr>
        <w:t>постоянное улучшение качества предоставления услуг водоотведения потребителям (абонентам);</w:t>
      </w:r>
    </w:p>
    <w:p w:rsidR="007C30A2" w:rsidRPr="00085058" w:rsidRDefault="007C30A2" w:rsidP="00EC7A6A">
      <w:pPr>
        <w:pStyle w:val="18"/>
        <w:numPr>
          <w:ilvl w:val="0"/>
          <w:numId w:val="33"/>
        </w:numPr>
        <w:suppressAutoHyphens/>
        <w:spacing w:before="0" w:line="276" w:lineRule="auto"/>
        <w:rPr>
          <w:sz w:val="24"/>
          <w:szCs w:val="24"/>
          <w:lang w:eastAsia="ru-RU"/>
        </w:rPr>
      </w:pPr>
      <w:r w:rsidRPr="00085058">
        <w:rPr>
          <w:sz w:val="24"/>
          <w:szCs w:val="24"/>
          <w:lang w:eastAsia="ru-RU"/>
        </w:rPr>
        <w:t>удовлетворение потребности в обеспечении услугой водоотведения новых объектов капитального строительства;</w:t>
      </w:r>
    </w:p>
    <w:p w:rsidR="007C30A2" w:rsidRPr="00085058" w:rsidRDefault="007C30A2" w:rsidP="00EC7A6A">
      <w:pPr>
        <w:pStyle w:val="18"/>
        <w:numPr>
          <w:ilvl w:val="0"/>
          <w:numId w:val="33"/>
        </w:numPr>
        <w:suppressAutoHyphens/>
        <w:spacing w:before="0" w:line="276" w:lineRule="auto"/>
        <w:rPr>
          <w:sz w:val="24"/>
          <w:szCs w:val="24"/>
          <w:lang w:eastAsia="ru-RU"/>
        </w:rPr>
      </w:pPr>
      <w:r w:rsidRPr="00085058">
        <w:rPr>
          <w:sz w:val="24"/>
          <w:szCs w:val="24"/>
          <w:lang w:eastAsia="ru-RU"/>
        </w:rPr>
        <w:t>постоянное совершенствование системы водоотведения путем планирования, реализации, проверки и корректировки технических решений и мероприятий.</w:t>
      </w:r>
    </w:p>
    <w:p w:rsidR="007C30A2" w:rsidRPr="00085058" w:rsidRDefault="008064AA" w:rsidP="00EC7A6A">
      <w:pPr>
        <w:pStyle w:val="18"/>
        <w:suppressAutoHyphens/>
        <w:spacing w:before="0" w:line="276" w:lineRule="auto"/>
        <w:ind w:firstLine="0"/>
        <w:rPr>
          <w:sz w:val="24"/>
          <w:szCs w:val="24"/>
          <w:lang w:eastAsia="ru-RU"/>
        </w:rPr>
      </w:pPr>
      <w:r w:rsidRPr="00085058">
        <w:rPr>
          <w:sz w:val="24"/>
          <w:szCs w:val="24"/>
          <w:lang w:eastAsia="ru-RU"/>
        </w:rPr>
        <w:t xml:space="preserve">      </w:t>
      </w:r>
      <w:r w:rsidR="007C30A2" w:rsidRPr="00085058">
        <w:rPr>
          <w:sz w:val="24"/>
          <w:szCs w:val="24"/>
          <w:lang w:eastAsia="ru-RU"/>
        </w:rPr>
        <w:t>Основными задачами, решаемыми в Схем</w:t>
      </w:r>
      <w:r w:rsidRPr="00085058">
        <w:rPr>
          <w:sz w:val="24"/>
          <w:szCs w:val="24"/>
          <w:lang w:eastAsia="ru-RU"/>
        </w:rPr>
        <w:t>е</w:t>
      </w:r>
      <w:r w:rsidR="007C30A2" w:rsidRPr="00085058">
        <w:rPr>
          <w:sz w:val="24"/>
          <w:szCs w:val="24"/>
          <w:lang w:eastAsia="ru-RU"/>
        </w:rPr>
        <w:t xml:space="preserve"> водоотведения, являются:</w:t>
      </w:r>
    </w:p>
    <w:p w:rsidR="007C30A2" w:rsidRPr="00085058" w:rsidRDefault="007C30A2" w:rsidP="00EC7A6A">
      <w:pPr>
        <w:pStyle w:val="18"/>
        <w:numPr>
          <w:ilvl w:val="0"/>
          <w:numId w:val="34"/>
        </w:numPr>
        <w:suppressAutoHyphens/>
        <w:spacing w:before="0" w:line="276" w:lineRule="auto"/>
        <w:rPr>
          <w:sz w:val="24"/>
          <w:szCs w:val="24"/>
          <w:lang w:eastAsia="ru-RU"/>
        </w:rPr>
      </w:pPr>
      <w:r w:rsidRPr="00085058">
        <w:rPr>
          <w:sz w:val="24"/>
          <w:szCs w:val="24"/>
          <w:lang w:eastAsia="ru-RU"/>
        </w:rPr>
        <w:t>обновление и строительство канализационной сети с целью повышения надежности и снижения количества отказов системы;</w:t>
      </w:r>
    </w:p>
    <w:p w:rsidR="007C30A2" w:rsidRPr="00085058" w:rsidRDefault="007C30A2" w:rsidP="00EC7A6A">
      <w:pPr>
        <w:pStyle w:val="18"/>
        <w:numPr>
          <w:ilvl w:val="0"/>
          <w:numId w:val="34"/>
        </w:numPr>
        <w:suppressAutoHyphens/>
        <w:spacing w:before="60" w:after="60" w:line="276" w:lineRule="auto"/>
        <w:rPr>
          <w:sz w:val="24"/>
          <w:szCs w:val="24"/>
          <w:lang w:eastAsia="ru-RU"/>
        </w:rPr>
      </w:pPr>
      <w:r w:rsidRPr="00085058">
        <w:rPr>
          <w:sz w:val="24"/>
          <w:szCs w:val="24"/>
          <w:lang w:eastAsia="ru-RU"/>
        </w:rPr>
        <w:t>повышение энергетической эффективности системы водоотведения;</w:t>
      </w:r>
    </w:p>
    <w:p w:rsidR="007C30A2" w:rsidRPr="00085058" w:rsidRDefault="007C30A2" w:rsidP="00EC7A6A">
      <w:pPr>
        <w:pStyle w:val="18"/>
        <w:numPr>
          <w:ilvl w:val="0"/>
          <w:numId w:val="34"/>
        </w:numPr>
        <w:suppressAutoHyphens/>
        <w:spacing w:before="60" w:after="60" w:line="276" w:lineRule="auto"/>
        <w:rPr>
          <w:sz w:val="24"/>
          <w:szCs w:val="24"/>
          <w:lang w:eastAsia="ru-RU"/>
        </w:rPr>
      </w:pPr>
      <w:r w:rsidRPr="00085058">
        <w:rPr>
          <w:sz w:val="24"/>
          <w:szCs w:val="24"/>
          <w:lang w:eastAsia="ru-RU"/>
        </w:rPr>
        <w:t>обеспечение доступа к услугам водоотведения новых потребителей.</w:t>
      </w:r>
    </w:p>
    <w:p w:rsidR="007C30A2" w:rsidRPr="00085058" w:rsidRDefault="008064AA" w:rsidP="00EC7A6A">
      <w:pPr>
        <w:pStyle w:val="18"/>
        <w:suppressAutoHyphens/>
        <w:spacing w:before="0" w:line="276" w:lineRule="auto"/>
        <w:ind w:firstLine="0"/>
        <w:rPr>
          <w:sz w:val="24"/>
          <w:szCs w:val="24"/>
          <w:lang w:eastAsia="ru-RU"/>
        </w:rPr>
      </w:pPr>
      <w:r w:rsidRPr="00085058">
        <w:rPr>
          <w:sz w:val="24"/>
          <w:szCs w:val="24"/>
          <w:lang w:eastAsia="ru-RU"/>
        </w:rPr>
        <w:t xml:space="preserve">      </w:t>
      </w:r>
      <w:r w:rsidR="007C30A2" w:rsidRPr="00085058">
        <w:rPr>
          <w:sz w:val="24"/>
          <w:szCs w:val="24"/>
          <w:lang w:eastAsia="ru-RU"/>
        </w:rPr>
        <w:t>В соответствии со статьей 23 постановления Правительства Российской Федерации от 05.09.2013 №782 «О схемах водоснабжения и водоотведения» схема водоотведения должна содержать значения целевых показателей на момент окончания реализации мероприятий, предусмотренных схемой водоотведения, включая целевые показатели и их значения с разбивкой по годам.</w:t>
      </w:r>
    </w:p>
    <w:p w:rsidR="007C30A2" w:rsidRPr="00085058" w:rsidRDefault="008064AA" w:rsidP="00EC7A6A">
      <w:pPr>
        <w:pStyle w:val="18"/>
        <w:tabs>
          <w:tab w:val="left" w:pos="567"/>
        </w:tabs>
        <w:suppressAutoHyphens/>
        <w:spacing w:before="0" w:line="276" w:lineRule="auto"/>
        <w:ind w:firstLine="0"/>
        <w:rPr>
          <w:sz w:val="24"/>
          <w:szCs w:val="24"/>
          <w:lang w:eastAsia="ru-RU"/>
        </w:rPr>
      </w:pPr>
      <w:r w:rsidRPr="00085058">
        <w:rPr>
          <w:sz w:val="24"/>
          <w:szCs w:val="24"/>
          <w:lang w:eastAsia="ru-RU"/>
        </w:rPr>
        <w:t xml:space="preserve">    </w:t>
      </w:r>
      <w:r w:rsidR="007C30A2" w:rsidRPr="00085058">
        <w:rPr>
          <w:sz w:val="24"/>
          <w:szCs w:val="24"/>
          <w:lang w:eastAsia="ru-RU"/>
        </w:rPr>
        <w:t>К целевым показателям деятельности организаций, осуществляющих водоотведение, относятся:</w:t>
      </w:r>
    </w:p>
    <w:p w:rsidR="007C30A2" w:rsidRPr="00085058" w:rsidRDefault="007C30A2" w:rsidP="00EC7A6A">
      <w:pPr>
        <w:pStyle w:val="18"/>
        <w:suppressAutoHyphens/>
        <w:spacing w:before="0" w:line="276" w:lineRule="auto"/>
        <w:ind w:firstLine="0"/>
        <w:rPr>
          <w:sz w:val="24"/>
          <w:szCs w:val="24"/>
          <w:lang w:eastAsia="ru-RU"/>
        </w:rPr>
      </w:pPr>
      <w:r w:rsidRPr="00085058">
        <w:rPr>
          <w:sz w:val="24"/>
          <w:szCs w:val="24"/>
          <w:lang w:eastAsia="ru-RU"/>
        </w:rPr>
        <w:t>а) показатели надежности и бесперебойности водоотведения;</w:t>
      </w:r>
    </w:p>
    <w:p w:rsidR="007C30A2" w:rsidRPr="00085058" w:rsidRDefault="007C30A2" w:rsidP="00EC7A6A">
      <w:pPr>
        <w:pStyle w:val="18"/>
        <w:suppressAutoHyphens/>
        <w:spacing w:before="0" w:line="276" w:lineRule="auto"/>
        <w:ind w:firstLine="0"/>
        <w:rPr>
          <w:sz w:val="24"/>
          <w:szCs w:val="24"/>
          <w:lang w:eastAsia="ru-RU"/>
        </w:rPr>
      </w:pPr>
      <w:r w:rsidRPr="00085058">
        <w:rPr>
          <w:sz w:val="24"/>
          <w:szCs w:val="24"/>
          <w:lang w:eastAsia="ru-RU"/>
        </w:rPr>
        <w:t>б) показатели качества обслуживания абонентов;</w:t>
      </w:r>
    </w:p>
    <w:p w:rsidR="007C30A2" w:rsidRPr="00085058" w:rsidRDefault="007C30A2" w:rsidP="00EC7A6A">
      <w:pPr>
        <w:pStyle w:val="18"/>
        <w:suppressAutoHyphens/>
        <w:spacing w:before="0" w:line="276" w:lineRule="auto"/>
        <w:ind w:firstLine="0"/>
        <w:rPr>
          <w:sz w:val="24"/>
          <w:szCs w:val="24"/>
          <w:lang w:eastAsia="ru-RU"/>
        </w:rPr>
      </w:pPr>
      <w:r w:rsidRPr="00085058">
        <w:rPr>
          <w:sz w:val="24"/>
          <w:szCs w:val="24"/>
          <w:lang w:eastAsia="ru-RU"/>
        </w:rPr>
        <w:t>в) показатели качества очистки сточных вод;</w:t>
      </w:r>
    </w:p>
    <w:p w:rsidR="007C30A2" w:rsidRPr="00085058" w:rsidRDefault="007C30A2" w:rsidP="00EC7A6A">
      <w:pPr>
        <w:pStyle w:val="18"/>
        <w:suppressAutoHyphens/>
        <w:spacing w:before="0" w:line="276" w:lineRule="auto"/>
        <w:ind w:firstLine="0"/>
        <w:rPr>
          <w:sz w:val="24"/>
          <w:szCs w:val="24"/>
          <w:lang w:eastAsia="ru-RU"/>
        </w:rPr>
      </w:pPr>
      <w:r w:rsidRPr="00085058">
        <w:rPr>
          <w:sz w:val="24"/>
          <w:szCs w:val="24"/>
          <w:lang w:eastAsia="ru-RU"/>
        </w:rPr>
        <w:t>г) показатели эффективности использования ресурсов при транспортировке сточных вод;</w:t>
      </w:r>
    </w:p>
    <w:p w:rsidR="007C30A2" w:rsidRPr="00085058" w:rsidRDefault="007C30A2" w:rsidP="00EC7A6A">
      <w:pPr>
        <w:pStyle w:val="18"/>
        <w:suppressAutoHyphens/>
        <w:spacing w:before="0" w:line="276" w:lineRule="auto"/>
        <w:ind w:firstLine="0"/>
        <w:rPr>
          <w:sz w:val="24"/>
          <w:szCs w:val="24"/>
          <w:lang w:eastAsia="ru-RU"/>
        </w:rPr>
      </w:pPr>
      <w:r w:rsidRPr="00085058">
        <w:rPr>
          <w:sz w:val="24"/>
          <w:szCs w:val="24"/>
          <w:lang w:eastAsia="ru-RU"/>
        </w:rPr>
        <w:t xml:space="preserve">д) соотношение цены реализации мероприятий инвестиционной программы и их эффективности - улучшение качества очистки сточных вод; </w:t>
      </w:r>
    </w:p>
    <w:p w:rsidR="007C30A2" w:rsidRPr="00085058" w:rsidRDefault="007C30A2" w:rsidP="00EC7A6A">
      <w:pPr>
        <w:pStyle w:val="18"/>
        <w:suppressAutoHyphens/>
        <w:spacing w:before="0" w:line="276" w:lineRule="auto"/>
        <w:ind w:firstLine="0"/>
        <w:rPr>
          <w:sz w:val="24"/>
          <w:szCs w:val="24"/>
          <w:lang w:eastAsia="ru-RU"/>
        </w:rPr>
      </w:pPr>
      <w:r w:rsidRPr="00085058">
        <w:rPr>
          <w:sz w:val="24"/>
          <w:szCs w:val="24"/>
          <w:lang w:eastAsia="ru-RU"/>
        </w:rPr>
        <w:lastRenderedPageBreak/>
        <w:t>е) 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w:t>
      </w:r>
      <w:r w:rsidR="00941266" w:rsidRPr="00085058">
        <w:rPr>
          <w:sz w:val="24"/>
          <w:szCs w:val="24"/>
          <w:lang w:eastAsia="ru-RU"/>
        </w:rPr>
        <w:t xml:space="preserve"> </w:t>
      </w:r>
      <w:r w:rsidRPr="00085058">
        <w:rPr>
          <w:sz w:val="24"/>
          <w:szCs w:val="24"/>
          <w:lang w:eastAsia="ru-RU"/>
        </w:rPr>
        <w:t>регулированию в сфере жилищно-коммунального хозяйства.</w:t>
      </w:r>
    </w:p>
    <w:p w:rsidR="007C30A2" w:rsidRPr="00085058" w:rsidRDefault="00941266" w:rsidP="00EC7A6A">
      <w:pPr>
        <w:pStyle w:val="18"/>
        <w:suppressAutoHyphens/>
        <w:spacing w:before="60" w:after="60" w:line="276" w:lineRule="auto"/>
        <w:ind w:firstLine="0"/>
        <w:rPr>
          <w:sz w:val="24"/>
          <w:szCs w:val="24"/>
          <w:lang w:eastAsia="ru-RU"/>
        </w:rPr>
      </w:pPr>
      <w:r w:rsidRPr="00085058">
        <w:rPr>
          <w:sz w:val="24"/>
          <w:szCs w:val="24"/>
          <w:lang w:eastAsia="ru-RU"/>
        </w:rPr>
        <w:t xml:space="preserve">        </w:t>
      </w:r>
      <w:r w:rsidR="007C30A2" w:rsidRPr="00085058">
        <w:rPr>
          <w:sz w:val="24"/>
          <w:szCs w:val="24"/>
          <w:lang w:eastAsia="ru-RU"/>
        </w:rPr>
        <w:t xml:space="preserve">Целевые показатели </w:t>
      </w:r>
      <w:r w:rsidRPr="00085058">
        <w:rPr>
          <w:sz w:val="24"/>
          <w:szCs w:val="24"/>
          <w:lang w:eastAsia="ru-RU"/>
        </w:rPr>
        <w:t xml:space="preserve">и плановые значения показателей </w:t>
      </w:r>
      <w:r w:rsidR="007C30A2" w:rsidRPr="00085058">
        <w:rPr>
          <w:sz w:val="24"/>
          <w:szCs w:val="24"/>
          <w:lang w:eastAsia="ru-RU"/>
        </w:rPr>
        <w:t xml:space="preserve">системы водоотведения </w:t>
      </w:r>
      <w:r w:rsidRPr="00085058">
        <w:rPr>
          <w:sz w:val="24"/>
          <w:szCs w:val="24"/>
          <w:lang w:eastAsia="ru-RU"/>
        </w:rPr>
        <w:t xml:space="preserve">в </w:t>
      </w:r>
      <w:r w:rsidR="007C30A2" w:rsidRPr="00085058">
        <w:rPr>
          <w:sz w:val="24"/>
          <w:szCs w:val="24"/>
          <w:lang w:eastAsia="ru-RU"/>
        </w:rPr>
        <w:t>20</w:t>
      </w:r>
      <w:r w:rsidR="002005D6" w:rsidRPr="00085058">
        <w:rPr>
          <w:sz w:val="24"/>
          <w:szCs w:val="24"/>
          <w:lang w:eastAsia="ru-RU"/>
        </w:rPr>
        <w:t>2</w:t>
      </w:r>
      <w:r w:rsidR="00B14104" w:rsidRPr="00085058">
        <w:rPr>
          <w:sz w:val="24"/>
          <w:szCs w:val="24"/>
          <w:lang w:eastAsia="ru-RU"/>
        </w:rPr>
        <w:t>4</w:t>
      </w:r>
      <w:r w:rsidRPr="00085058">
        <w:rPr>
          <w:sz w:val="24"/>
          <w:szCs w:val="24"/>
          <w:lang w:eastAsia="ru-RU"/>
        </w:rPr>
        <w:t xml:space="preserve"> </w:t>
      </w:r>
      <w:r w:rsidR="007C30A2" w:rsidRPr="00085058">
        <w:rPr>
          <w:sz w:val="24"/>
          <w:szCs w:val="24"/>
          <w:lang w:eastAsia="ru-RU"/>
        </w:rPr>
        <w:t>год</w:t>
      </w:r>
      <w:r w:rsidR="002005D6" w:rsidRPr="00085058">
        <w:rPr>
          <w:sz w:val="24"/>
          <w:szCs w:val="24"/>
          <w:lang w:eastAsia="ru-RU"/>
        </w:rPr>
        <w:t>у</w:t>
      </w:r>
      <w:r w:rsidR="007C30A2" w:rsidRPr="00085058">
        <w:rPr>
          <w:sz w:val="24"/>
          <w:szCs w:val="24"/>
          <w:lang w:eastAsia="ru-RU"/>
        </w:rPr>
        <w:t xml:space="preserve"> городского округа </w:t>
      </w:r>
      <w:r w:rsidRPr="00085058">
        <w:rPr>
          <w:sz w:val="24"/>
          <w:szCs w:val="24"/>
          <w:lang w:eastAsia="ru-RU"/>
        </w:rPr>
        <w:t>Железногорска</w:t>
      </w:r>
      <w:r w:rsidR="007C30A2" w:rsidRPr="00085058">
        <w:rPr>
          <w:sz w:val="24"/>
          <w:szCs w:val="24"/>
          <w:lang w:eastAsia="ru-RU"/>
        </w:rPr>
        <w:t xml:space="preserve"> эксплуатируемой </w:t>
      </w:r>
      <w:r w:rsidRPr="00085058">
        <w:rPr>
          <w:sz w:val="24"/>
          <w:szCs w:val="24"/>
          <w:lang w:eastAsia="ru-RU"/>
        </w:rPr>
        <w:t xml:space="preserve">ООО «КрасЭко-Электро» и </w:t>
      </w:r>
      <w:r w:rsidR="007C30A2" w:rsidRPr="00085058">
        <w:rPr>
          <w:sz w:val="24"/>
          <w:szCs w:val="24"/>
          <w:lang w:eastAsia="ru-RU"/>
        </w:rPr>
        <w:t>МП «</w:t>
      </w:r>
      <w:r w:rsidRPr="00085058">
        <w:rPr>
          <w:sz w:val="24"/>
          <w:szCs w:val="24"/>
          <w:lang w:eastAsia="ru-RU"/>
        </w:rPr>
        <w:t>ЖКХ</w:t>
      </w:r>
      <w:r w:rsidR="007C30A2" w:rsidRPr="00085058">
        <w:rPr>
          <w:sz w:val="24"/>
          <w:szCs w:val="24"/>
          <w:lang w:eastAsia="ru-RU"/>
        </w:rPr>
        <w:t>», приведены в таблице 3.</w:t>
      </w:r>
      <w:r w:rsidR="00D62501" w:rsidRPr="00085058">
        <w:rPr>
          <w:sz w:val="24"/>
          <w:szCs w:val="24"/>
          <w:lang w:eastAsia="ru-RU"/>
        </w:rPr>
        <w:t>30</w:t>
      </w:r>
      <w:r w:rsidRPr="00085058">
        <w:rPr>
          <w:sz w:val="24"/>
          <w:szCs w:val="24"/>
          <w:lang w:eastAsia="ru-RU"/>
        </w:rPr>
        <w:t xml:space="preserve"> </w:t>
      </w:r>
      <w:r w:rsidR="007C30A2" w:rsidRPr="00085058">
        <w:rPr>
          <w:sz w:val="24"/>
          <w:szCs w:val="24"/>
          <w:lang w:eastAsia="ru-RU"/>
        </w:rPr>
        <w:t xml:space="preserve"> </w:t>
      </w:r>
    </w:p>
    <w:p w:rsidR="007C30A2" w:rsidRPr="00085058" w:rsidRDefault="007C30A2" w:rsidP="00EC7A6A">
      <w:pPr>
        <w:pStyle w:val="18"/>
        <w:suppressAutoHyphens/>
        <w:spacing w:before="60" w:after="60" w:line="276" w:lineRule="auto"/>
        <w:ind w:firstLine="0"/>
        <w:rPr>
          <w:sz w:val="24"/>
          <w:szCs w:val="24"/>
          <w:lang w:eastAsia="ru-RU"/>
        </w:rPr>
      </w:pPr>
      <w:r w:rsidRPr="00085058">
        <w:rPr>
          <w:b/>
          <w:bCs/>
          <w:sz w:val="24"/>
          <w:szCs w:val="24"/>
        </w:rPr>
        <w:t xml:space="preserve">Таблица </w:t>
      </w:r>
      <w:r w:rsidR="00A42D65" w:rsidRPr="00085058">
        <w:rPr>
          <w:b/>
          <w:bCs/>
          <w:sz w:val="24"/>
          <w:szCs w:val="24"/>
        </w:rPr>
        <w:t>3.30</w:t>
      </w:r>
      <w:r w:rsidRPr="00085058">
        <w:rPr>
          <w:b/>
          <w:bCs/>
          <w:sz w:val="24"/>
          <w:szCs w:val="24"/>
        </w:rPr>
        <w:t xml:space="preserve"> </w:t>
      </w:r>
      <w:r w:rsidRPr="00085058">
        <w:rPr>
          <w:bCs/>
          <w:color w:val="7030A0"/>
          <w:sz w:val="24"/>
          <w:szCs w:val="24"/>
        </w:rPr>
        <w:t xml:space="preserve">- </w:t>
      </w:r>
      <w:r w:rsidRPr="00085058">
        <w:rPr>
          <w:sz w:val="24"/>
          <w:szCs w:val="24"/>
          <w:lang w:eastAsia="ru-RU"/>
        </w:rPr>
        <w:t xml:space="preserve">Целевые показатели системы водоотведения </w:t>
      </w:r>
      <w:r w:rsidR="00B369A0" w:rsidRPr="00085058">
        <w:rPr>
          <w:sz w:val="24"/>
          <w:szCs w:val="24"/>
          <w:lang w:eastAsia="ru-RU"/>
        </w:rPr>
        <w:t>ЗАТО</w:t>
      </w:r>
      <w:r w:rsidRPr="00085058">
        <w:rPr>
          <w:sz w:val="24"/>
          <w:szCs w:val="24"/>
          <w:lang w:eastAsia="ru-RU"/>
        </w:rPr>
        <w:t xml:space="preserve"> </w:t>
      </w:r>
      <w:r w:rsidR="00941266" w:rsidRPr="00085058">
        <w:rPr>
          <w:sz w:val="24"/>
          <w:szCs w:val="24"/>
          <w:lang w:eastAsia="ru-RU"/>
        </w:rPr>
        <w:t>Железногорска за 202</w:t>
      </w:r>
      <w:r w:rsidR="00B14104" w:rsidRPr="00085058">
        <w:rPr>
          <w:sz w:val="24"/>
          <w:szCs w:val="24"/>
          <w:lang w:eastAsia="ru-RU"/>
        </w:rPr>
        <w:t>4</w:t>
      </w:r>
      <w:r w:rsidR="001F5D5A" w:rsidRPr="00085058">
        <w:rPr>
          <w:sz w:val="24"/>
          <w:szCs w:val="24"/>
          <w:lang w:eastAsia="ru-RU"/>
        </w:rPr>
        <w:t xml:space="preserve"> </w:t>
      </w:r>
      <w:r w:rsidR="00941266" w:rsidRPr="00085058">
        <w:rPr>
          <w:sz w:val="24"/>
          <w:szCs w:val="24"/>
          <w:lang w:eastAsia="ru-RU"/>
        </w:rPr>
        <w:t>год</w:t>
      </w:r>
      <w:r w:rsidR="00D62501" w:rsidRPr="00085058">
        <w:rPr>
          <w:sz w:val="24"/>
          <w:szCs w:val="24"/>
          <w:lang w:eastAsia="ru-RU"/>
        </w:rPr>
        <w:t>.</w:t>
      </w:r>
    </w:p>
    <w:tbl>
      <w:tblPr>
        <w:tblW w:w="4837" w:type="pct"/>
        <w:tblInd w:w="108" w:type="dxa"/>
        <w:tblLook w:val="04A0"/>
      </w:tblPr>
      <w:tblGrid>
        <w:gridCol w:w="467"/>
        <w:gridCol w:w="6055"/>
        <w:gridCol w:w="849"/>
        <w:gridCol w:w="1561"/>
        <w:gridCol w:w="1149"/>
      </w:tblGrid>
      <w:tr w:rsidR="00470D86" w:rsidRPr="00085058" w:rsidTr="00B84D69">
        <w:trPr>
          <w:cantSplit/>
          <w:trHeight w:val="284"/>
          <w:tblHeader/>
        </w:trPr>
        <w:tc>
          <w:tcPr>
            <w:tcW w:w="23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right="-81" w:firstLine="0"/>
              <w:rPr>
                <w:b/>
                <w:bCs/>
                <w:sz w:val="20"/>
                <w:szCs w:val="20"/>
              </w:rPr>
            </w:pPr>
            <w:r w:rsidRPr="00085058">
              <w:rPr>
                <w:b/>
                <w:bCs/>
                <w:sz w:val="20"/>
                <w:szCs w:val="20"/>
              </w:rPr>
              <w:t>№ п/п</w:t>
            </w:r>
          </w:p>
        </w:tc>
        <w:tc>
          <w:tcPr>
            <w:tcW w:w="3003" w:type="pct"/>
            <w:tcBorders>
              <w:top w:val="single" w:sz="4" w:space="0" w:color="auto"/>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jc w:val="center"/>
              <w:rPr>
                <w:b/>
                <w:bCs/>
                <w:sz w:val="20"/>
                <w:szCs w:val="20"/>
              </w:rPr>
            </w:pPr>
            <w:r w:rsidRPr="00085058">
              <w:rPr>
                <w:b/>
                <w:bCs/>
                <w:sz w:val="20"/>
                <w:szCs w:val="20"/>
              </w:rPr>
              <w:t>Данные, используемые для измерения за 202</w:t>
            </w:r>
            <w:r w:rsidR="00AF300C" w:rsidRPr="00085058">
              <w:rPr>
                <w:b/>
                <w:bCs/>
                <w:sz w:val="20"/>
                <w:szCs w:val="20"/>
              </w:rPr>
              <w:t>4</w:t>
            </w:r>
            <w:r w:rsidRPr="00085058">
              <w:rPr>
                <w:b/>
                <w:bCs/>
                <w:sz w:val="20"/>
                <w:szCs w:val="20"/>
              </w:rPr>
              <w:t xml:space="preserve"> год</w:t>
            </w:r>
          </w:p>
        </w:tc>
        <w:tc>
          <w:tcPr>
            <w:tcW w:w="421" w:type="pct"/>
            <w:tcBorders>
              <w:top w:val="single" w:sz="4" w:space="0" w:color="auto"/>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jc w:val="center"/>
              <w:rPr>
                <w:b/>
                <w:bCs/>
                <w:sz w:val="20"/>
                <w:szCs w:val="20"/>
              </w:rPr>
            </w:pPr>
            <w:r w:rsidRPr="00085058">
              <w:rPr>
                <w:b/>
                <w:bCs/>
                <w:sz w:val="20"/>
                <w:szCs w:val="20"/>
              </w:rPr>
              <w:t>Ед. изм.</w:t>
            </w:r>
          </w:p>
        </w:tc>
        <w:tc>
          <w:tcPr>
            <w:tcW w:w="774" w:type="pct"/>
            <w:tcBorders>
              <w:top w:val="single" w:sz="4" w:space="0" w:color="auto"/>
              <w:left w:val="nil"/>
              <w:bottom w:val="single" w:sz="4" w:space="0" w:color="auto"/>
              <w:right w:val="single" w:sz="4" w:space="0" w:color="auto"/>
            </w:tcBorders>
          </w:tcPr>
          <w:p w:rsidR="00470D86" w:rsidRPr="00085058" w:rsidRDefault="00470D86" w:rsidP="00EC7A6A">
            <w:pPr>
              <w:shd w:val="clear" w:color="auto" w:fill="FFFFFF" w:themeFill="background1"/>
              <w:suppressAutoHyphens/>
              <w:spacing w:before="0" w:after="0" w:line="240" w:lineRule="auto"/>
              <w:ind w:left="-108" w:right="-107" w:firstLine="0"/>
              <w:jc w:val="center"/>
              <w:rPr>
                <w:b/>
                <w:bCs/>
                <w:sz w:val="20"/>
                <w:szCs w:val="20"/>
              </w:rPr>
            </w:pPr>
            <w:r w:rsidRPr="00085058">
              <w:rPr>
                <w:b/>
                <w:bCs/>
                <w:sz w:val="20"/>
                <w:szCs w:val="20"/>
              </w:rPr>
              <w:t>ООО «КрасЭко-Электро»</w:t>
            </w:r>
          </w:p>
        </w:tc>
        <w:tc>
          <w:tcPr>
            <w:tcW w:w="571" w:type="pct"/>
            <w:tcBorders>
              <w:top w:val="single" w:sz="4" w:space="0" w:color="auto"/>
              <w:left w:val="single" w:sz="4" w:space="0" w:color="auto"/>
              <w:bottom w:val="single" w:sz="4" w:space="0" w:color="auto"/>
              <w:right w:val="single" w:sz="4" w:space="0" w:color="auto"/>
            </w:tcBorders>
            <w:shd w:val="clear" w:color="auto" w:fill="auto"/>
            <w:vAlign w:val="center"/>
          </w:tcPr>
          <w:p w:rsidR="00470D86" w:rsidRPr="00085058" w:rsidRDefault="00470D86" w:rsidP="00EC7A6A">
            <w:pPr>
              <w:shd w:val="clear" w:color="auto" w:fill="FFFFFF" w:themeFill="background1"/>
              <w:suppressAutoHyphens/>
              <w:spacing w:before="0" w:after="0" w:line="240" w:lineRule="auto"/>
              <w:ind w:left="-57" w:right="-57" w:firstLine="0"/>
              <w:jc w:val="center"/>
              <w:rPr>
                <w:b/>
                <w:bCs/>
                <w:sz w:val="20"/>
                <w:szCs w:val="20"/>
              </w:rPr>
            </w:pPr>
            <w:r w:rsidRPr="00085058">
              <w:rPr>
                <w:b/>
                <w:bCs/>
                <w:sz w:val="20"/>
                <w:szCs w:val="20"/>
              </w:rPr>
              <w:t xml:space="preserve">МП «ЖКХ» </w:t>
            </w:r>
          </w:p>
        </w:tc>
      </w:tr>
      <w:tr w:rsidR="00470D86" w:rsidRPr="00085058" w:rsidTr="00B84D69">
        <w:trPr>
          <w:cantSplit/>
          <w:trHeight w:val="132"/>
        </w:trPr>
        <w:tc>
          <w:tcPr>
            <w:tcW w:w="5000" w:type="pct"/>
            <w:gridSpan w:val="5"/>
            <w:tcBorders>
              <w:top w:val="single" w:sz="4" w:space="0" w:color="auto"/>
              <w:left w:val="single" w:sz="4" w:space="0" w:color="auto"/>
              <w:bottom w:val="single" w:sz="4" w:space="0" w:color="auto"/>
              <w:right w:val="single" w:sz="4" w:space="0" w:color="auto"/>
            </w:tcBorders>
          </w:tcPr>
          <w:p w:rsidR="00470D86" w:rsidRPr="00085058" w:rsidRDefault="00470D86" w:rsidP="00EC7A6A">
            <w:pPr>
              <w:shd w:val="clear" w:color="auto" w:fill="FFFFFF" w:themeFill="background1"/>
              <w:suppressAutoHyphens/>
              <w:spacing w:before="0" w:after="0" w:line="240" w:lineRule="auto"/>
              <w:ind w:left="-57" w:right="-57" w:firstLine="0"/>
              <w:jc w:val="center"/>
              <w:rPr>
                <w:b/>
                <w:bCs/>
                <w:sz w:val="20"/>
                <w:szCs w:val="20"/>
              </w:rPr>
            </w:pPr>
            <w:r w:rsidRPr="00085058">
              <w:rPr>
                <w:b/>
                <w:bCs/>
                <w:sz w:val="20"/>
                <w:szCs w:val="20"/>
              </w:rPr>
              <w:t>Показатели надежности и бесперебойности систем водоотведения</w:t>
            </w:r>
          </w:p>
        </w:tc>
      </w:tr>
      <w:tr w:rsidR="00470D86" w:rsidRPr="00085058" w:rsidTr="00B84D69">
        <w:trPr>
          <w:cantSplit/>
          <w:trHeight w:val="284"/>
        </w:trPr>
        <w:tc>
          <w:tcPr>
            <w:tcW w:w="232" w:type="pct"/>
            <w:tcBorders>
              <w:top w:val="nil"/>
              <w:left w:val="single" w:sz="4" w:space="0" w:color="auto"/>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1.1</w:t>
            </w:r>
          </w:p>
        </w:tc>
        <w:tc>
          <w:tcPr>
            <w:tcW w:w="3003"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 xml:space="preserve">удельное количество аварий и засоров в расчете на протяженность канализационной сети в год </w:t>
            </w:r>
          </w:p>
        </w:tc>
        <w:tc>
          <w:tcPr>
            <w:tcW w:w="421"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jc w:val="center"/>
              <w:rPr>
                <w:sz w:val="20"/>
                <w:szCs w:val="20"/>
              </w:rPr>
            </w:pPr>
            <w:r w:rsidRPr="00085058">
              <w:rPr>
                <w:sz w:val="20"/>
                <w:szCs w:val="20"/>
              </w:rPr>
              <w:t>ед./км</w:t>
            </w:r>
          </w:p>
        </w:tc>
        <w:tc>
          <w:tcPr>
            <w:tcW w:w="774" w:type="pct"/>
            <w:tcBorders>
              <w:top w:val="nil"/>
              <w:left w:val="nil"/>
              <w:bottom w:val="single" w:sz="4" w:space="0" w:color="auto"/>
              <w:right w:val="single" w:sz="4" w:space="0" w:color="auto"/>
            </w:tcBorders>
            <w:vAlign w:val="center"/>
          </w:tcPr>
          <w:p w:rsidR="00470D86" w:rsidRPr="00085058" w:rsidRDefault="00AF300C"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 xml:space="preserve"> 4,4</w:t>
            </w:r>
          </w:p>
        </w:tc>
        <w:tc>
          <w:tcPr>
            <w:tcW w:w="571" w:type="pct"/>
            <w:tcBorders>
              <w:top w:val="nil"/>
              <w:left w:val="single" w:sz="4" w:space="0" w:color="auto"/>
              <w:bottom w:val="single" w:sz="4" w:space="0" w:color="auto"/>
              <w:right w:val="single" w:sz="4" w:space="0" w:color="auto"/>
            </w:tcBorders>
            <w:shd w:val="clear" w:color="auto" w:fill="auto"/>
            <w:vAlign w:val="center"/>
            <w:hideMark/>
          </w:tcPr>
          <w:p w:rsidR="00470D86" w:rsidRPr="00085058" w:rsidRDefault="0039697C"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0,0</w:t>
            </w:r>
          </w:p>
        </w:tc>
      </w:tr>
      <w:tr w:rsidR="00470D86" w:rsidRPr="00085058" w:rsidTr="00B84D69">
        <w:trPr>
          <w:cantSplit/>
          <w:trHeight w:val="70"/>
        </w:trPr>
        <w:tc>
          <w:tcPr>
            <w:tcW w:w="5000" w:type="pct"/>
            <w:gridSpan w:val="5"/>
            <w:tcBorders>
              <w:top w:val="single" w:sz="4" w:space="0" w:color="auto"/>
              <w:left w:val="single" w:sz="4" w:space="0" w:color="auto"/>
              <w:bottom w:val="single" w:sz="4" w:space="0" w:color="auto"/>
              <w:right w:val="single" w:sz="4" w:space="0" w:color="auto"/>
            </w:tcBorders>
          </w:tcPr>
          <w:p w:rsidR="00470D86" w:rsidRPr="00085058" w:rsidRDefault="00470D86" w:rsidP="00EC7A6A">
            <w:pPr>
              <w:shd w:val="clear" w:color="auto" w:fill="FFFFFF" w:themeFill="background1"/>
              <w:suppressAutoHyphens/>
              <w:spacing w:before="0" w:after="0" w:line="240" w:lineRule="auto"/>
              <w:ind w:left="-57" w:right="-57" w:firstLine="0"/>
              <w:jc w:val="center"/>
              <w:rPr>
                <w:b/>
                <w:bCs/>
                <w:sz w:val="20"/>
                <w:szCs w:val="20"/>
              </w:rPr>
            </w:pPr>
            <w:r w:rsidRPr="00085058">
              <w:rPr>
                <w:b/>
                <w:bCs/>
                <w:sz w:val="20"/>
                <w:szCs w:val="20"/>
              </w:rPr>
              <w:t>Показателями качества очистки сточных вод</w:t>
            </w:r>
          </w:p>
        </w:tc>
      </w:tr>
      <w:tr w:rsidR="00470D86" w:rsidRPr="00085058" w:rsidTr="00B84D69">
        <w:trPr>
          <w:cantSplit/>
          <w:trHeight w:val="284"/>
        </w:trPr>
        <w:tc>
          <w:tcPr>
            <w:tcW w:w="232" w:type="pct"/>
            <w:tcBorders>
              <w:top w:val="nil"/>
              <w:left w:val="single" w:sz="4" w:space="0" w:color="auto"/>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1.2</w:t>
            </w:r>
          </w:p>
        </w:tc>
        <w:tc>
          <w:tcPr>
            <w:tcW w:w="3003"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right="-109" w:firstLine="0"/>
              <w:rPr>
                <w:sz w:val="20"/>
                <w:szCs w:val="20"/>
              </w:rPr>
            </w:pPr>
            <w:r w:rsidRPr="00085058">
              <w:rPr>
                <w:sz w:val="20"/>
                <w:szCs w:val="20"/>
              </w:rPr>
              <w:t xml:space="preserve">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w:p>
        </w:tc>
        <w:tc>
          <w:tcPr>
            <w:tcW w:w="421"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jc w:val="center"/>
              <w:rPr>
                <w:sz w:val="20"/>
                <w:szCs w:val="20"/>
              </w:rPr>
            </w:pPr>
            <w:r w:rsidRPr="00085058">
              <w:rPr>
                <w:sz w:val="20"/>
                <w:szCs w:val="20"/>
              </w:rPr>
              <w:t>%</w:t>
            </w:r>
          </w:p>
        </w:tc>
        <w:tc>
          <w:tcPr>
            <w:tcW w:w="774" w:type="pct"/>
            <w:tcBorders>
              <w:top w:val="nil"/>
              <w:left w:val="nil"/>
              <w:bottom w:val="single" w:sz="4" w:space="0" w:color="auto"/>
              <w:right w:val="single" w:sz="4" w:space="0" w:color="auto"/>
            </w:tcBorders>
            <w:vAlign w:val="center"/>
          </w:tcPr>
          <w:p w:rsidR="00470D86" w:rsidRPr="00085058" w:rsidRDefault="00B84D69"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0,0</w:t>
            </w:r>
          </w:p>
        </w:tc>
        <w:tc>
          <w:tcPr>
            <w:tcW w:w="571" w:type="pct"/>
            <w:tcBorders>
              <w:top w:val="nil"/>
              <w:left w:val="single" w:sz="4" w:space="0" w:color="auto"/>
              <w:bottom w:val="single" w:sz="4" w:space="0" w:color="auto"/>
              <w:right w:val="single" w:sz="4" w:space="0" w:color="auto"/>
            </w:tcBorders>
            <w:shd w:val="clear" w:color="auto" w:fill="auto"/>
            <w:vAlign w:val="center"/>
            <w:hideMark/>
          </w:tcPr>
          <w:p w:rsidR="00470D86" w:rsidRPr="00085058" w:rsidRDefault="00B84D69"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0,0</w:t>
            </w:r>
          </w:p>
        </w:tc>
      </w:tr>
      <w:tr w:rsidR="00470D86" w:rsidRPr="00085058" w:rsidTr="00B84D69">
        <w:trPr>
          <w:cantSplit/>
          <w:trHeight w:val="284"/>
        </w:trPr>
        <w:tc>
          <w:tcPr>
            <w:tcW w:w="232" w:type="pct"/>
            <w:tcBorders>
              <w:top w:val="nil"/>
              <w:left w:val="single" w:sz="4" w:space="0" w:color="auto"/>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1.3</w:t>
            </w:r>
          </w:p>
        </w:tc>
        <w:tc>
          <w:tcPr>
            <w:tcW w:w="3003"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централизованной общесплавной (бытовой) систем водоотведения и централизованной ливневой систем водоотведения   </w:t>
            </w:r>
          </w:p>
        </w:tc>
        <w:tc>
          <w:tcPr>
            <w:tcW w:w="421"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jc w:val="center"/>
              <w:rPr>
                <w:sz w:val="20"/>
                <w:szCs w:val="20"/>
              </w:rPr>
            </w:pPr>
            <w:r w:rsidRPr="00085058">
              <w:rPr>
                <w:sz w:val="20"/>
                <w:szCs w:val="20"/>
              </w:rPr>
              <w:t>%</w:t>
            </w:r>
          </w:p>
        </w:tc>
        <w:tc>
          <w:tcPr>
            <w:tcW w:w="774" w:type="pct"/>
            <w:tcBorders>
              <w:top w:val="nil"/>
              <w:left w:val="nil"/>
              <w:bottom w:val="single" w:sz="4" w:space="0" w:color="auto"/>
              <w:right w:val="single" w:sz="4" w:space="0" w:color="auto"/>
            </w:tcBorders>
            <w:vAlign w:val="center"/>
          </w:tcPr>
          <w:p w:rsidR="00470D86" w:rsidRPr="00085058" w:rsidRDefault="00AF300C"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8,5</w:t>
            </w:r>
          </w:p>
        </w:tc>
        <w:tc>
          <w:tcPr>
            <w:tcW w:w="571" w:type="pct"/>
            <w:tcBorders>
              <w:top w:val="nil"/>
              <w:left w:val="single" w:sz="4" w:space="0" w:color="auto"/>
              <w:bottom w:val="single" w:sz="4" w:space="0" w:color="auto"/>
              <w:right w:val="single" w:sz="4" w:space="0" w:color="auto"/>
            </w:tcBorders>
            <w:shd w:val="clear" w:color="auto" w:fill="auto"/>
            <w:vAlign w:val="center"/>
          </w:tcPr>
          <w:p w:rsidR="00470D86" w:rsidRPr="00085058" w:rsidRDefault="00B84D69"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85,7</w:t>
            </w:r>
          </w:p>
        </w:tc>
      </w:tr>
      <w:tr w:rsidR="00470D86" w:rsidRPr="00085058" w:rsidTr="00B84D69">
        <w:trPr>
          <w:cantSplit/>
          <w:trHeight w:val="70"/>
        </w:trPr>
        <w:tc>
          <w:tcPr>
            <w:tcW w:w="5000" w:type="pct"/>
            <w:gridSpan w:val="5"/>
            <w:tcBorders>
              <w:top w:val="single" w:sz="4" w:space="0" w:color="auto"/>
              <w:left w:val="single" w:sz="4" w:space="0" w:color="auto"/>
              <w:bottom w:val="single" w:sz="4" w:space="0" w:color="auto"/>
              <w:right w:val="single" w:sz="4" w:space="0" w:color="auto"/>
            </w:tcBorders>
          </w:tcPr>
          <w:p w:rsidR="00470D86" w:rsidRPr="00085058" w:rsidRDefault="00470D86" w:rsidP="00EC7A6A">
            <w:pPr>
              <w:shd w:val="clear" w:color="auto" w:fill="FFFFFF" w:themeFill="background1"/>
              <w:suppressAutoHyphens/>
              <w:spacing w:before="0" w:after="0" w:line="240" w:lineRule="auto"/>
              <w:ind w:left="-57" w:right="-57" w:firstLine="0"/>
              <w:jc w:val="center"/>
              <w:rPr>
                <w:b/>
                <w:bCs/>
                <w:sz w:val="20"/>
                <w:szCs w:val="20"/>
              </w:rPr>
            </w:pPr>
            <w:r w:rsidRPr="00085058">
              <w:rPr>
                <w:b/>
                <w:bCs/>
                <w:sz w:val="20"/>
                <w:szCs w:val="20"/>
              </w:rPr>
              <w:t>Показатели энергетической эффективности</w:t>
            </w:r>
          </w:p>
        </w:tc>
      </w:tr>
      <w:tr w:rsidR="00470D86" w:rsidRPr="00085058" w:rsidTr="00081DA1">
        <w:trPr>
          <w:cantSplit/>
          <w:trHeight w:val="284"/>
        </w:trPr>
        <w:tc>
          <w:tcPr>
            <w:tcW w:w="232" w:type="pct"/>
            <w:tcBorders>
              <w:top w:val="nil"/>
              <w:left w:val="single" w:sz="4" w:space="0" w:color="auto"/>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1.4</w:t>
            </w:r>
          </w:p>
        </w:tc>
        <w:tc>
          <w:tcPr>
            <w:tcW w:w="3003"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 xml:space="preserve">удельный расход электрической энергии, потребляемой в технологическом процессе очистки сточных вод, на единицу объема очищаемых сточных вод </w:t>
            </w:r>
          </w:p>
        </w:tc>
        <w:tc>
          <w:tcPr>
            <w:tcW w:w="421" w:type="pct"/>
            <w:tcBorders>
              <w:top w:val="nil"/>
              <w:left w:val="nil"/>
              <w:bottom w:val="single" w:sz="4" w:space="0" w:color="auto"/>
              <w:right w:val="single" w:sz="4" w:space="0" w:color="auto"/>
            </w:tcBorders>
            <w:shd w:val="clear" w:color="auto" w:fill="auto"/>
            <w:vAlign w:val="center"/>
            <w:hideMark/>
          </w:tcPr>
          <w:p w:rsidR="00470D86" w:rsidRPr="00085058" w:rsidRDefault="00470D86" w:rsidP="00EC7A6A">
            <w:pPr>
              <w:shd w:val="clear" w:color="auto" w:fill="FFFFFF" w:themeFill="background1"/>
              <w:suppressAutoHyphens/>
              <w:spacing w:before="0" w:after="0" w:line="240" w:lineRule="auto"/>
              <w:ind w:left="-111" w:right="-115" w:firstLine="0"/>
              <w:jc w:val="center"/>
              <w:rPr>
                <w:sz w:val="20"/>
                <w:szCs w:val="20"/>
              </w:rPr>
            </w:pPr>
            <w:r w:rsidRPr="00085058">
              <w:rPr>
                <w:sz w:val="20"/>
                <w:szCs w:val="20"/>
              </w:rPr>
              <w:t>кВт*ч/м</w:t>
            </w:r>
            <w:r w:rsidRPr="00085058">
              <w:rPr>
                <w:sz w:val="20"/>
                <w:szCs w:val="20"/>
                <w:vertAlign w:val="superscript"/>
              </w:rPr>
              <w:t>3</w:t>
            </w:r>
          </w:p>
        </w:tc>
        <w:tc>
          <w:tcPr>
            <w:tcW w:w="774" w:type="pct"/>
            <w:tcBorders>
              <w:top w:val="nil"/>
              <w:left w:val="nil"/>
              <w:bottom w:val="single" w:sz="4" w:space="0" w:color="auto"/>
              <w:right w:val="single" w:sz="4" w:space="0" w:color="auto"/>
            </w:tcBorders>
            <w:shd w:val="clear" w:color="auto" w:fill="auto"/>
            <w:vAlign w:val="center"/>
          </w:tcPr>
          <w:p w:rsidR="00470D86" w:rsidRPr="00085058" w:rsidRDefault="00081DA1"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1,</w:t>
            </w:r>
            <w:r w:rsidR="00AF300C" w:rsidRPr="00085058">
              <w:rPr>
                <w:sz w:val="20"/>
                <w:szCs w:val="20"/>
              </w:rPr>
              <w:t>29</w:t>
            </w:r>
          </w:p>
        </w:tc>
        <w:tc>
          <w:tcPr>
            <w:tcW w:w="571" w:type="pct"/>
            <w:tcBorders>
              <w:top w:val="nil"/>
              <w:left w:val="single" w:sz="4" w:space="0" w:color="auto"/>
              <w:bottom w:val="single" w:sz="4" w:space="0" w:color="auto"/>
              <w:right w:val="single" w:sz="4" w:space="0" w:color="auto"/>
            </w:tcBorders>
            <w:shd w:val="clear" w:color="auto" w:fill="auto"/>
            <w:vAlign w:val="center"/>
          </w:tcPr>
          <w:p w:rsidR="00470D86" w:rsidRPr="00085058" w:rsidRDefault="00B84D69"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1,61</w:t>
            </w:r>
          </w:p>
        </w:tc>
      </w:tr>
      <w:tr w:rsidR="00470D86" w:rsidRPr="00085058" w:rsidTr="00081DA1">
        <w:trPr>
          <w:cantSplit/>
          <w:trHeight w:val="284"/>
        </w:trPr>
        <w:tc>
          <w:tcPr>
            <w:tcW w:w="232" w:type="pct"/>
            <w:tcBorders>
              <w:top w:val="single" w:sz="4" w:space="0" w:color="auto"/>
              <w:left w:val="single" w:sz="4" w:space="0" w:color="auto"/>
              <w:bottom w:val="single" w:sz="4" w:space="0" w:color="auto"/>
              <w:right w:val="single" w:sz="4" w:space="0" w:color="auto"/>
            </w:tcBorders>
            <w:shd w:val="clear" w:color="auto" w:fill="auto"/>
            <w:vAlign w:val="center"/>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1.5</w:t>
            </w:r>
          </w:p>
        </w:tc>
        <w:tc>
          <w:tcPr>
            <w:tcW w:w="3003" w:type="pct"/>
            <w:tcBorders>
              <w:top w:val="single" w:sz="4" w:space="0" w:color="auto"/>
              <w:left w:val="nil"/>
              <w:bottom w:val="single" w:sz="4" w:space="0" w:color="auto"/>
              <w:right w:val="single" w:sz="4" w:space="0" w:color="auto"/>
            </w:tcBorders>
            <w:shd w:val="clear" w:color="auto" w:fill="auto"/>
            <w:vAlign w:val="center"/>
          </w:tcPr>
          <w:p w:rsidR="00470D86" w:rsidRPr="00085058" w:rsidRDefault="00470D86" w:rsidP="00EC7A6A">
            <w:pPr>
              <w:shd w:val="clear" w:color="auto" w:fill="FFFFFF" w:themeFill="background1"/>
              <w:suppressAutoHyphens/>
              <w:spacing w:before="0" w:after="0" w:line="240" w:lineRule="auto"/>
              <w:ind w:firstLine="0"/>
              <w:rPr>
                <w:sz w:val="20"/>
                <w:szCs w:val="20"/>
              </w:rPr>
            </w:pPr>
            <w:r w:rsidRPr="00085058">
              <w:rPr>
                <w:sz w:val="20"/>
                <w:szCs w:val="20"/>
              </w:rPr>
              <w:t xml:space="preserve">удельный расход электрической энергии, потребляемой в технологическом процессе транспортировки сточных вод, на единицу объема очищаемых сточных вод </w:t>
            </w:r>
          </w:p>
        </w:tc>
        <w:tc>
          <w:tcPr>
            <w:tcW w:w="421" w:type="pct"/>
            <w:tcBorders>
              <w:top w:val="single" w:sz="4" w:space="0" w:color="auto"/>
              <w:left w:val="nil"/>
              <w:bottom w:val="single" w:sz="4" w:space="0" w:color="auto"/>
              <w:right w:val="single" w:sz="4" w:space="0" w:color="auto"/>
            </w:tcBorders>
            <w:shd w:val="clear" w:color="auto" w:fill="auto"/>
            <w:vAlign w:val="center"/>
          </w:tcPr>
          <w:p w:rsidR="00470D86" w:rsidRPr="00085058" w:rsidRDefault="00470D86" w:rsidP="00EC7A6A">
            <w:pPr>
              <w:shd w:val="clear" w:color="auto" w:fill="FFFFFF" w:themeFill="background1"/>
              <w:suppressAutoHyphens/>
              <w:spacing w:before="0" w:after="0" w:line="240" w:lineRule="auto"/>
              <w:ind w:left="-111" w:right="-115" w:firstLine="0"/>
              <w:jc w:val="center"/>
              <w:rPr>
                <w:sz w:val="20"/>
                <w:szCs w:val="20"/>
              </w:rPr>
            </w:pPr>
            <w:r w:rsidRPr="00085058">
              <w:rPr>
                <w:sz w:val="20"/>
                <w:szCs w:val="20"/>
              </w:rPr>
              <w:t>кВт*ч/м</w:t>
            </w:r>
            <w:r w:rsidRPr="00085058">
              <w:rPr>
                <w:sz w:val="20"/>
                <w:szCs w:val="20"/>
                <w:vertAlign w:val="superscript"/>
              </w:rPr>
              <w:t>3</w:t>
            </w:r>
          </w:p>
        </w:tc>
        <w:tc>
          <w:tcPr>
            <w:tcW w:w="774" w:type="pct"/>
            <w:tcBorders>
              <w:top w:val="single" w:sz="4" w:space="0" w:color="auto"/>
              <w:left w:val="nil"/>
              <w:bottom w:val="single" w:sz="4" w:space="0" w:color="auto"/>
              <w:right w:val="single" w:sz="4" w:space="0" w:color="auto"/>
            </w:tcBorders>
            <w:shd w:val="clear" w:color="auto" w:fill="auto"/>
            <w:vAlign w:val="center"/>
          </w:tcPr>
          <w:p w:rsidR="00470D86" w:rsidRPr="00085058" w:rsidRDefault="00081DA1"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0,</w:t>
            </w:r>
            <w:r w:rsidR="00AF300C" w:rsidRPr="00085058">
              <w:rPr>
                <w:sz w:val="20"/>
                <w:szCs w:val="20"/>
              </w:rPr>
              <w:t>17</w:t>
            </w:r>
          </w:p>
        </w:tc>
        <w:tc>
          <w:tcPr>
            <w:tcW w:w="571" w:type="pct"/>
            <w:tcBorders>
              <w:top w:val="single" w:sz="4" w:space="0" w:color="auto"/>
              <w:left w:val="single" w:sz="4" w:space="0" w:color="auto"/>
              <w:bottom w:val="single" w:sz="4" w:space="0" w:color="auto"/>
              <w:right w:val="single" w:sz="4" w:space="0" w:color="auto"/>
            </w:tcBorders>
            <w:shd w:val="clear" w:color="auto" w:fill="auto"/>
            <w:vAlign w:val="center"/>
          </w:tcPr>
          <w:p w:rsidR="00470D86" w:rsidRPr="00085058" w:rsidRDefault="00B84D69" w:rsidP="00EC7A6A">
            <w:pPr>
              <w:shd w:val="clear" w:color="auto" w:fill="FFFFFF" w:themeFill="background1"/>
              <w:suppressAutoHyphens/>
              <w:spacing w:before="0" w:after="0" w:line="240" w:lineRule="auto"/>
              <w:ind w:left="-57" w:right="-57" w:firstLine="0"/>
              <w:jc w:val="center"/>
              <w:rPr>
                <w:sz w:val="20"/>
                <w:szCs w:val="20"/>
              </w:rPr>
            </w:pPr>
            <w:r w:rsidRPr="00085058">
              <w:rPr>
                <w:sz w:val="20"/>
                <w:szCs w:val="20"/>
              </w:rPr>
              <w:t>0,22</w:t>
            </w:r>
          </w:p>
        </w:tc>
      </w:tr>
    </w:tbl>
    <w:p w:rsidR="00306E52" w:rsidRPr="00085058" w:rsidRDefault="00306E52" w:rsidP="00EC7A6A">
      <w:pPr>
        <w:suppressAutoHyphens/>
        <w:ind w:firstLine="0"/>
      </w:pPr>
    </w:p>
    <w:p w:rsidR="009F0FD7" w:rsidRPr="00085058" w:rsidRDefault="00306E52" w:rsidP="00EC7A6A">
      <w:pPr>
        <w:numPr>
          <w:ilvl w:val="2"/>
          <w:numId w:val="28"/>
        </w:numPr>
        <w:suppressAutoHyphens/>
        <w:contextualSpacing/>
        <w:outlineLvl w:val="1"/>
        <w:rPr>
          <w:rFonts w:eastAsia="Times New Roman" w:cs="Times New Roman"/>
          <w:b/>
          <w:szCs w:val="24"/>
        </w:rPr>
      </w:pPr>
      <w:bookmarkStart w:id="44" w:name="_Toc76648922"/>
      <w:r w:rsidRPr="00085058">
        <w:rPr>
          <w:rFonts w:eastAsia="Times New Roman" w:cs="Times New Roman"/>
          <w:b/>
          <w:szCs w:val="24"/>
        </w:rPr>
        <w:t>П</w:t>
      </w:r>
      <w:r w:rsidRPr="00085058">
        <w:rPr>
          <w:rFonts w:eastAsia="Calibri"/>
          <w:b/>
          <w:szCs w:val="24"/>
        </w:rPr>
        <w:t>еречень основных мероприятий по реализации схем</w:t>
      </w:r>
      <w:r w:rsidR="001F5D5A" w:rsidRPr="00085058">
        <w:rPr>
          <w:rFonts w:eastAsia="Calibri"/>
          <w:b/>
          <w:szCs w:val="24"/>
        </w:rPr>
        <w:t>ы</w:t>
      </w:r>
      <w:r w:rsidRPr="00085058">
        <w:rPr>
          <w:rFonts w:eastAsia="Calibri"/>
          <w:b/>
          <w:szCs w:val="24"/>
        </w:rPr>
        <w:t xml:space="preserve"> водоотведения с разбивкой по годам, включая технические обоснования этих мероприятий</w:t>
      </w:r>
      <w:r w:rsidRPr="00085058">
        <w:rPr>
          <w:rFonts w:eastAsia="Times New Roman" w:cs="Times New Roman"/>
          <w:b/>
          <w:szCs w:val="24"/>
        </w:rPr>
        <w:t>.</w:t>
      </w:r>
      <w:bookmarkEnd w:id="44"/>
    </w:p>
    <w:p w:rsidR="00CA13D5" w:rsidRPr="00085058" w:rsidRDefault="00AA5308" w:rsidP="00EC7A6A">
      <w:pPr>
        <w:shd w:val="clear" w:color="auto" w:fill="FBFBFB"/>
        <w:suppressAutoHyphens/>
        <w:ind w:firstLine="0"/>
        <w:rPr>
          <w:szCs w:val="24"/>
        </w:rPr>
      </w:pPr>
      <w:r w:rsidRPr="00085058">
        <w:t xml:space="preserve">         </w:t>
      </w:r>
      <w:r w:rsidR="00CA13D5" w:rsidRPr="00085058">
        <w:rPr>
          <w:szCs w:val="24"/>
        </w:rPr>
        <w:t>Для дальнейшего развития системы ЦВО требуется реализация мероприятий, св</w:t>
      </w:r>
      <w:r w:rsidR="009871C9" w:rsidRPr="00085058">
        <w:rPr>
          <w:szCs w:val="24"/>
        </w:rPr>
        <w:t>язанных с модернизацией и реконструкцией канализационных очистных сооружений, насосных станций, трубопроводов канализационной сети.</w:t>
      </w:r>
    </w:p>
    <w:p w:rsidR="00CA13D5" w:rsidRPr="00085058" w:rsidRDefault="002A01FA" w:rsidP="00EC7A6A">
      <w:pPr>
        <w:pStyle w:val="a9"/>
        <w:shd w:val="clear" w:color="auto" w:fill="FBFBFB"/>
        <w:suppressAutoHyphens/>
        <w:spacing w:before="0" w:after="0"/>
        <w:ind w:left="0" w:firstLine="0"/>
        <w:rPr>
          <w:szCs w:val="24"/>
        </w:rPr>
      </w:pPr>
      <w:r w:rsidRPr="00085058">
        <w:rPr>
          <w:szCs w:val="24"/>
        </w:rPr>
        <w:t xml:space="preserve">        </w:t>
      </w:r>
      <w:r w:rsidR="00895FF2" w:rsidRPr="00085058">
        <w:rPr>
          <w:szCs w:val="24"/>
        </w:rPr>
        <w:t xml:space="preserve"> </w:t>
      </w:r>
      <w:r w:rsidR="009871C9" w:rsidRPr="00085058">
        <w:rPr>
          <w:szCs w:val="24"/>
        </w:rPr>
        <w:t>Имеющийся в настоящее время запас мощности КОС</w:t>
      </w:r>
      <w:r w:rsidRPr="00085058">
        <w:rPr>
          <w:szCs w:val="24"/>
        </w:rPr>
        <w:t xml:space="preserve"> </w:t>
      </w:r>
      <w:r w:rsidR="009871C9" w:rsidRPr="00085058">
        <w:rPr>
          <w:szCs w:val="24"/>
        </w:rPr>
        <w:t>дает возможность реализации мероприятий на весь рассматриваемый период.</w:t>
      </w:r>
    </w:p>
    <w:p w:rsidR="002A01FA" w:rsidRPr="00085058" w:rsidRDefault="002A01FA" w:rsidP="00EC7A6A">
      <w:pPr>
        <w:pStyle w:val="a9"/>
        <w:shd w:val="clear" w:color="auto" w:fill="FBFBFB"/>
        <w:suppressAutoHyphens/>
        <w:ind w:left="0" w:firstLine="0"/>
        <w:rPr>
          <w:szCs w:val="24"/>
        </w:rPr>
      </w:pPr>
      <w:r w:rsidRPr="00085058">
        <w:rPr>
          <w:szCs w:val="24"/>
        </w:rPr>
        <w:t xml:space="preserve">       </w:t>
      </w:r>
      <w:r w:rsidR="00895FF2" w:rsidRPr="00085058">
        <w:rPr>
          <w:szCs w:val="24"/>
        </w:rPr>
        <w:t xml:space="preserve">  </w:t>
      </w:r>
      <w:r w:rsidRPr="00085058">
        <w:rPr>
          <w:szCs w:val="24"/>
        </w:rPr>
        <w:t xml:space="preserve">Потребность в реализации мероприятий по строительству, реконструкции и модернизации КОС, КНС и канализационной сети условно можно разделить на </w:t>
      </w:r>
      <w:r w:rsidR="00325C5F" w:rsidRPr="00085058">
        <w:rPr>
          <w:szCs w:val="24"/>
        </w:rPr>
        <w:t>три</w:t>
      </w:r>
      <w:r w:rsidRPr="00085058">
        <w:rPr>
          <w:szCs w:val="24"/>
        </w:rPr>
        <w:t xml:space="preserve"> направления:</w:t>
      </w:r>
    </w:p>
    <w:p w:rsidR="00D62501" w:rsidRPr="00085058" w:rsidRDefault="00D62501" w:rsidP="00EC7A6A">
      <w:pPr>
        <w:pStyle w:val="a9"/>
        <w:numPr>
          <w:ilvl w:val="0"/>
          <w:numId w:val="35"/>
        </w:numPr>
        <w:suppressAutoHyphens/>
        <w:ind w:right="-4"/>
      </w:pPr>
      <w:r w:rsidRPr="00085058">
        <w:rPr>
          <w:szCs w:val="24"/>
        </w:rPr>
        <w:t>мероприятий по строительству, реконструкции и модернизации объектов системы водоотведения;</w:t>
      </w:r>
    </w:p>
    <w:p w:rsidR="00D5082B" w:rsidRPr="00085058" w:rsidRDefault="00D62501" w:rsidP="00EC7A6A">
      <w:pPr>
        <w:pStyle w:val="a9"/>
        <w:numPr>
          <w:ilvl w:val="0"/>
          <w:numId w:val="35"/>
        </w:numPr>
        <w:suppressAutoHyphens/>
        <w:ind w:right="-4"/>
      </w:pPr>
      <w:r w:rsidRPr="00085058">
        <w:t>мероприятий по реконструкции трубопроводов системы водоотведения</w:t>
      </w:r>
      <w:r w:rsidR="00D5082B" w:rsidRPr="00085058">
        <w:rPr>
          <w:szCs w:val="24"/>
        </w:rPr>
        <w:t>;</w:t>
      </w:r>
      <w:r w:rsidR="00D5082B" w:rsidRPr="00085058">
        <w:t xml:space="preserve">  </w:t>
      </w:r>
    </w:p>
    <w:p w:rsidR="00D5082B" w:rsidRPr="00085058" w:rsidRDefault="00D62501" w:rsidP="00EC7A6A">
      <w:pPr>
        <w:pStyle w:val="a9"/>
        <w:numPr>
          <w:ilvl w:val="0"/>
          <w:numId w:val="35"/>
        </w:numPr>
        <w:suppressAutoHyphens/>
        <w:ind w:right="-4"/>
      </w:pPr>
      <w:r w:rsidRPr="00085058">
        <w:t>мероприятий по новому строительству трубопроводов системы водоотведения для присоединения новых потребителей</w:t>
      </w:r>
      <w:r w:rsidR="00D5082B" w:rsidRPr="00085058">
        <w:t>;</w:t>
      </w:r>
    </w:p>
    <w:p w:rsidR="00306E52" w:rsidRPr="00085058" w:rsidRDefault="00895FF2" w:rsidP="00EC7A6A">
      <w:pPr>
        <w:tabs>
          <w:tab w:val="left" w:pos="567"/>
        </w:tabs>
        <w:suppressAutoHyphens/>
        <w:ind w:firstLine="0"/>
      </w:pPr>
      <w:r w:rsidRPr="00085058">
        <w:t xml:space="preserve">         </w:t>
      </w:r>
      <w:r w:rsidR="00A24669" w:rsidRPr="00085058">
        <w:t xml:space="preserve">Перечень основных мероприятий по реализации схемы </w:t>
      </w:r>
      <w:r w:rsidR="001F5D5A" w:rsidRPr="00085058">
        <w:t>водоотведения с разбивной по годам, включая техническое обоснование этих мероприятий представлен в таблиц</w:t>
      </w:r>
      <w:r w:rsidR="00325C5F" w:rsidRPr="00085058">
        <w:t>ах</w:t>
      </w:r>
      <w:r w:rsidR="001F5D5A" w:rsidRPr="00085058">
        <w:t xml:space="preserve"> 3.</w:t>
      </w:r>
      <w:r w:rsidR="009E0447" w:rsidRPr="00085058">
        <w:t>3</w:t>
      </w:r>
      <w:r w:rsidR="00D62501" w:rsidRPr="00085058">
        <w:t>1</w:t>
      </w:r>
      <w:r w:rsidR="00325C5F" w:rsidRPr="00085058">
        <w:t>-3.33</w:t>
      </w:r>
    </w:p>
    <w:p w:rsidR="00AA5308" w:rsidRPr="00085058" w:rsidRDefault="00AA5308" w:rsidP="00EC7A6A">
      <w:pPr>
        <w:suppressAutoHyphens/>
        <w:ind w:firstLine="0"/>
        <w:sectPr w:rsidR="00AA5308" w:rsidRPr="00085058" w:rsidSect="00055E9E">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AA5308" w:rsidRPr="00085058" w:rsidRDefault="00CF38E6" w:rsidP="00EC7A6A">
      <w:pPr>
        <w:suppressAutoHyphens/>
        <w:spacing w:before="0" w:after="0"/>
        <w:ind w:right="-172" w:firstLine="0"/>
        <w:rPr>
          <w:b/>
        </w:rPr>
      </w:pPr>
      <w:r w:rsidRPr="00085058">
        <w:rPr>
          <w:b/>
        </w:rPr>
        <w:lastRenderedPageBreak/>
        <w:t>Таблица 3.</w:t>
      </w:r>
      <w:r w:rsidR="00D62501" w:rsidRPr="00085058">
        <w:rPr>
          <w:b/>
        </w:rPr>
        <w:t>31</w:t>
      </w:r>
      <w:r w:rsidR="00AA5308" w:rsidRPr="00085058">
        <w:rPr>
          <w:b/>
        </w:rPr>
        <w:t xml:space="preserve"> - </w:t>
      </w:r>
      <w:r w:rsidR="00AA5308" w:rsidRPr="00085058">
        <w:t xml:space="preserve">Перечень мероприятий </w:t>
      </w:r>
      <w:r w:rsidR="00325C5F" w:rsidRPr="00085058">
        <w:rPr>
          <w:szCs w:val="24"/>
        </w:rPr>
        <w:t>по строительству, реконструкции и модернизации объектов системы водоотведения</w:t>
      </w:r>
      <w:r w:rsidR="00325C5F" w:rsidRPr="00085058">
        <w:t xml:space="preserve"> </w:t>
      </w:r>
      <w:r w:rsidR="00AA5308" w:rsidRPr="00085058">
        <w:t xml:space="preserve">в </w:t>
      </w:r>
      <w:r w:rsidR="00B369A0" w:rsidRPr="00085058">
        <w:t>ЗАТО</w:t>
      </w:r>
      <w:r w:rsidR="00AA5308" w:rsidRPr="00085058">
        <w:t xml:space="preserve"> Железногорске</w:t>
      </w:r>
      <w:r w:rsidR="00D62501" w:rsidRPr="00085058">
        <w:t xml:space="preserve"> на период до 2040 года.</w:t>
      </w:r>
    </w:p>
    <w:tbl>
      <w:tblPr>
        <w:tblW w:w="14212" w:type="dxa"/>
        <w:tblInd w:w="103" w:type="dxa"/>
        <w:tblLook w:val="04A0"/>
      </w:tblPr>
      <w:tblGrid>
        <w:gridCol w:w="1672"/>
        <w:gridCol w:w="7907"/>
        <w:gridCol w:w="4633"/>
      </w:tblGrid>
      <w:tr w:rsidR="000B3EE2" w:rsidRPr="00A90BC1" w:rsidTr="000B3EE2">
        <w:trPr>
          <w:trHeight w:val="966"/>
        </w:trPr>
        <w:tc>
          <w:tcPr>
            <w:tcW w:w="167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b/>
                <w:bCs/>
                <w:color w:val="000000"/>
                <w:szCs w:val="24"/>
              </w:rPr>
            </w:pPr>
            <w:r w:rsidRPr="00A90BC1">
              <w:rPr>
                <w:rFonts w:eastAsia="Times New Roman" w:cs="Times New Roman"/>
                <w:b/>
                <w:bCs/>
                <w:color w:val="000000"/>
                <w:szCs w:val="24"/>
              </w:rPr>
              <w:t xml:space="preserve">№  </w:t>
            </w:r>
            <w:proofErr w:type="spellStart"/>
            <w:proofErr w:type="gramStart"/>
            <w:r w:rsidRPr="00A90BC1">
              <w:rPr>
                <w:rFonts w:eastAsia="Times New Roman" w:cs="Times New Roman"/>
                <w:b/>
                <w:bCs/>
                <w:color w:val="000000"/>
                <w:szCs w:val="24"/>
              </w:rPr>
              <w:t>п</w:t>
            </w:r>
            <w:proofErr w:type="spellEnd"/>
            <w:proofErr w:type="gramEnd"/>
            <w:r w:rsidRPr="00A90BC1">
              <w:rPr>
                <w:rFonts w:eastAsia="Times New Roman" w:cs="Times New Roman"/>
                <w:b/>
                <w:bCs/>
                <w:color w:val="000000"/>
                <w:szCs w:val="24"/>
              </w:rPr>
              <w:t>/</w:t>
            </w:r>
            <w:proofErr w:type="spellStart"/>
            <w:r w:rsidRPr="00A90BC1">
              <w:rPr>
                <w:rFonts w:eastAsia="Times New Roman" w:cs="Times New Roman"/>
                <w:b/>
                <w:bCs/>
                <w:color w:val="000000"/>
                <w:szCs w:val="24"/>
              </w:rPr>
              <w:t>п</w:t>
            </w:r>
            <w:proofErr w:type="spellEnd"/>
          </w:p>
        </w:tc>
        <w:tc>
          <w:tcPr>
            <w:tcW w:w="7907" w:type="dxa"/>
            <w:tcBorders>
              <w:top w:val="single" w:sz="4" w:space="0" w:color="auto"/>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b/>
                <w:bCs/>
                <w:color w:val="000000"/>
                <w:szCs w:val="24"/>
              </w:rPr>
            </w:pPr>
            <w:r w:rsidRPr="00A90BC1">
              <w:rPr>
                <w:rFonts w:eastAsia="Times New Roman" w:cs="Times New Roman"/>
                <w:b/>
                <w:bCs/>
                <w:color w:val="000000"/>
                <w:szCs w:val="24"/>
              </w:rPr>
              <w:t>Наименование мероприятий</w:t>
            </w:r>
          </w:p>
        </w:tc>
        <w:tc>
          <w:tcPr>
            <w:tcW w:w="4633" w:type="dxa"/>
            <w:tcBorders>
              <w:top w:val="single" w:sz="4" w:space="0" w:color="auto"/>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b/>
                <w:bCs/>
                <w:color w:val="000000"/>
                <w:szCs w:val="24"/>
              </w:rPr>
            </w:pPr>
            <w:r w:rsidRPr="00A90BC1">
              <w:rPr>
                <w:rFonts w:eastAsia="Times New Roman" w:cs="Times New Roman"/>
                <w:b/>
                <w:bCs/>
                <w:color w:val="000000"/>
                <w:szCs w:val="24"/>
              </w:rPr>
              <w:t>Техническое обоснование</w:t>
            </w:r>
          </w:p>
        </w:tc>
      </w:tr>
      <w:tr w:rsidR="000B3EE2" w:rsidRPr="00A90BC1" w:rsidTr="000B3EE2">
        <w:trPr>
          <w:trHeight w:val="1830"/>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1</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Строительство канализационно-насосной станции (КНС) в районе очис</w:t>
            </w:r>
            <w:r w:rsidRPr="00A90BC1">
              <w:rPr>
                <w:rFonts w:eastAsia="Times New Roman" w:cs="Times New Roman"/>
                <w:color w:val="000000"/>
                <w:szCs w:val="24"/>
              </w:rPr>
              <w:t>т</w:t>
            </w:r>
            <w:r w:rsidRPr="00A90BC1">
              <w:rPr>
                <w:rFonts w:eastAsia="Times New Roman" w:cs="Times New Roman"/>
                <w:color w:val="000000"/>
                <w:szCs w:val="24"/>
              </w:rPr>
              <w:t>ных сооружений базы отдыха  «Орбита» производительностью 200 куб</w:t>
            </w:r>
            <w:proofErr w:type="gramStart"/>
            <w:r w:rsidRPr="00A90BC1">
              <w:rPr>
                <w:rFonts w:eastAsia="Times New Roman" w:cs="Times New Roman"/>
                <w:color w:val="000000"/>
                <w:szCs w:val="24"/>
              </w:rPr>
              <w:t>.м</w:t>
            </w:r>
            <w:proofErr w:type="gramEnd"/>
            <w:r w:rsidRPr="00A90BC1">
              <w:rPr>
                <w:rFonts w:eastAsia="Times New Roman" w:cs="Times New Roman"/>
                <w:color w:val="000000"/>
                <w:szCs w:val="24"/>
              </w:rPr>
              <w:t xml:space="preserve">/сут и напорного водоотводящего канализационного коллектора протяженностью 7000 метров от новой КНС до канализационной камеры КК-33 на ул. Царевского в г. Железногорск. </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снижение негативного воздействия на о</w:t>
            </w:r>
            <w:r w:rsidRPr="00A90BC1">
              <w:rPr>
                <w:rFonts w:eastAsia="Times New Roman" w:cs="Times New Roman"/>
                <w:color w:val="000000"/>
                <w:szCs w:val="24"/>
              </w:rPr>
              <w:t>к</w:t>
            </w:r>
            <w:r w:rsidRPr="00A90BC1">
              <w:rPr>
                <w:rFonts w:eastAsia="Times New Roman" w:cs="Times New Roman"/>
                <w:color w:val="000000"/>
                <w:szCs w:val="24"/>
              </w:rPr>
              <w:t>ружающую среду</w:t>
            </w:r>
          </w:p>
        </w:tc>
      </w:tr>
      <w:tr w:rsidR="000B3EE2" w:rsidRPr="00A90BC1" w:rsidTr="000B3EE2">
        <w:trPr>
          <w:trHeight w:val="1684"/>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2</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здания № 9 городских очистных сооружений с изменением конструктива приемной камеры и заменой вакуумных насосов на насосы атмосферного типа</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1625"/>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3</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напорного коллектора канализации с увеличением прот</w:t>
            </w:r>
            <w:r w:rsidRPr="00A90BC1">
              <w:rPr>
                <w:rFonts w:eastAsia="Times New Roman" w:cs="Times New Roman"/>
                <w:szCs w:val="24"/>
              </w:rPr>
              <w:t>я</w:t>
            </w:r>
            <w:r w:rsidRPr="00A90BC1">
              <w:rPr>
                <w:rFonts w:eastAsia="Times New Roman" w:cs="Times New Roman"/>
                <w:szCs w:val="24"/>
              </w:rPr>
              <w:t>женности на 680 метров, материал полиэтилен</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2240"/>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4</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канализационно-насосной станции (КНС) №21 с измен</w:t>
            </w:r>
            <w:r w:rsidRPr="00A90BC1">
              <w:rPr>
                <w:rFonts w:eastAsia="Times New Roman" w:cs="Times New Roman"/>
                <w:szCs w:val="24"/>
              </w:rPr>
              <w:t>е</w:t>
            </w:r>
            <w:r w:rsidRPr="00A90BC1">
              <w:rPr>
                <w:rFonts w:eastAsia="Times New Roman" w:cs="Times New Roman"/>
                <w:szCs w:val="24"/>
              </w:rPr>
              <w:t>нием внутренней и наружной схемы трубопроводов и увеличением пр</w:t>
            </w:r>
            <w:r w:rsidRPr="00A90BC1">
              <w:rPr>
                <w:rFonts w:eastAsia="Times New Roman" w:cs="Times New Roman"/>
                <w:szCs w:val="24"/>
              </w:rPr>
              <w:t>о</w:t>
            </w:r>
            <w:r w:rsidRPr="00A90BC1">
              <w:rPr>
                <w:rFonts w:eastAsia="Times New Roman" w:cs="Times New Roman"/>
                <w:szCs w:val="24"/>
              </w:rPr>
              <w:t xml:space="preserve">тяженности трубопроводов на 26 метров. </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1801"/>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lastRenderedPageBreak/>
              <w:t>5</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левой нитки напорного коллектора от КНС "Строитель" до врезки в напорные коллекторы 2Ду600 в районе здания АЗС "Ладья" по ул. Южная, 34 (протяженностью 465) изменение диаметра</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2489"/>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6</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ремонт напорного коллектора на участке от КНС "ОВД" по адресу: пр. Курчатова, 61/5. г.Железногорск, ЗАТО Железногорск (протяженностью 340 м) изменение диаметра</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1918"/>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7</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ремонт напорного коллектора Ду350 от камеры перекл</w:t>
            </w:r>
            <w:r w:rsidRPr="00A90BC1">
              <w:rPr>
                <w:rFonts w:eastAsia="Times New Roman" w:cs="Times New Roman"/>
                <w:szCs w:val="24"/>
              </w:rPr>
              <w:t>ю</w:t>
            </w:r>
            <w:r w:rsidRPr="00A90BC1">
              <w:rPr>
                <w:rFonts w:eastAsia="Times New Roman" w:cs="Times New Roman"/>
                <w:szCs w:val="24"/>
              </w:rPr>
              <w:t>чения на перекрестке ул. Советская - Кирова до КНС-1 (протяженностью 2043) изменение диаметра</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2152"/>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8</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Реконструкция ремонт левой нитки напорного коллектора от КНС-19 до КНС-21 (протяженностью 1226 м) изменение диаметра</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szCs w:val="24"/>
              </w:rPr>
            </w:pPr>
            <w:r w:rsidRPr="00A90BC1">
              <w:rPr>
                <w:rFonts w:eastAsia="Times New Roman" w:cs="Times New Roman"/>
                <w:szCs w:val="24"/>
              </w:rPr>
              <w:t>снижение уровня износа, увеличение пр</w:t>
            </w:r>
            <w:r w:rsidRPr="00A90BC1">
              <w:rPr>
                <w:rFonts w:eastAsia="Times New Roman" w:cs="Times New Roman"/>
                <w:szCs w:val="24"/>
              </w:rPr>
              <w:t>о</w:t>
            </w:r>
            <w:r w:rsidRPr="00A90BC1">
              <w:rPr>
                <w:rFonts w:eastAsia="Times New Roman" w:cs="Times New Roman"/>
                <w:szCs w:val="24"/>
              </w:rPr>
              <w:t>пускной способности, подключение пе</w:t>
            </w:r>
            <w:r w:rsidRPr="00A90BC1">
              <w:rPr>
                <w:rFonts w:eastAsia="Times New Roman" w:cs="Times New Roman"/>
                <w:szCs w:val="24"/>
              </w:rPr>
              <w:t>р</w:t>
            </w:r>
            <w:r w:rsidRPr="00A90BC1">
              <w:rPr>
                <w:rFonts w:eastAsia="Times New Roman" w:cs="Times New Roman"/>
                <w:szCs w:val="24"/>
              </w:rPr>
              <w:t>спективных потребителей</w:t>
            </w:r>
          </w:p>
        </w:tc>
      </w:tr>
      <w:tr w:rsidR="000B3EE2" w:rsidRPr="00A90BC1" w:rsidTr="000B3EE2">
        <w:trPr>
          <w:trHeight w:val="1845"/>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lastRenderedPageBreak/>
              <w:t>9</w:t>
            </w:r>
          </w:p>
        </w:tc>
        <w:tc>
          <w:tcPr>
            <w:tcW w:w="7907" w:type="dxa"/>
            <w:tcBorders>
              <w:top w:val="nil"/>
              <w:left w:val="nil"/>
              <w:bottom w:val="single" w:sz="4" w:space="0" w:color="auto"/>
              <w:right w:val="single" w:sz="4" w:space="0" w:color="auto"/>
            </w:tcBorders>
            <w:shd w:val="clear" w:color="auto" w:fill="auto"/>
            <w:hideMark/>
          </w:tcPr>
          <w:p w:rsidR="000B3EE2" w:rsidRPr="00A90BC1" w:rsidRDefault="000B3EE2" w:rsidP="00A90BC1">
            <w:pPr>
              <w:spacing w:before="0" w:after="0" w:line="240" w:lineRule="auto"/>
              <w:ind w:firstLine="0"/>
              <w:jc w:val="left"/>
              <w:rPr>
                <w:rFonts w:eastAsia="Times New Roman" w:cs="Times New Roman"/>
                <w:szCs w:val="24"/>
              </w:rPr>
            </w:pPr>
            <w:r w:rsidRPr="00A90BC1">
              <w:rPr>
                <w:rFonts w:eastAsia="Times New Roman" w:cs="Times New Roman"/>
                <w:szCs w:val="24"/>
              </w:rPr>
              <w:t>Реконструкция действующих КОС п. Подгорный с внедрением технол</w:t>
            </w:r>
            <w:r w:rsidRPr="00A90BC1">
              <w:rPr>
                <w:rFonts w:eastAsia="Times New Roman" w:cs="Times New Roman"/>
                <w:szCs w:val="24"/>
              </w:rPr>
              <w:t>о</w:t>
            </w:r>
            <w:r w:rsidRPr="00A90BC1">
              <w:rPr>
                <w:rFonts w:eastAsia="Times New Roman" w:cs="Times New Roman"/>
                <w:szCs w:val="24"/>
              </w:rPr>
              <w:t>гий обеспечивающих снижение содержания загрязняющих веществ в с</w:t>
            </w:r>
            <w:r w:rsidRPr="00A90BC1">
              <w:rPr>
                <w:rFonts w:eastAsia="Times New Roman" w:cs="Times New Roman"/>
                <w:szCs w:val="24"/>
              </w:rPr>
              <w:t>о</w:t>
            </w:r>
            <w:r w:rsidRPr="00A90BC1">
              <w:rPr>
                <w:rFonts w:eastAsia="Times New Roman" w:cs="Times New Roman"/>
                <w:szCs w:val="24"/>
              </w:rPr>
              <w:t>ставе очищенной воды сбрасываемой в водный объект</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снижение негативного воздействия на о</w:t>
            </w:r>
            <w:r w:rsidRPr="00A90BC1">
              <w:rPr>
                <w:rFonts w:eastAsia="Times New Roman" w:cs="Times New Roman"/>
                <w:color w:val="000000"/>
                <w:szCs w:val="24"/>
              </w:rPr>
              <w:t>к</w:t>
            </w:r>
            <w:r w:rsidRPr="00A90BC1">
              <w:rPr>
                <w:rFonts w:eastAsia="Times New Roman" w:cs="Times New Roman"/>
                <w:color w:val="000000"/>
                <w:szCs w:val="24"/>
              </w:rPr>
              <w:t>ружающую среду</w:t>
            </w:r>
          </w:p>
        </w:tc>
      </w:tr>
      <w:tr w:rsidR="000B3EE2" w:rsidRPr="00A90BC1" w:rsidTr="000B3EE2">
        <w:trPr>
          <w:trHeight w:val="1845"/>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10</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Модернизация насосного оборудования КНС-3, производительностью 240 м3/сут. - капитальный ремонт железобетонных и металлических конс</w:t>
            </w:r>
            <w:r w:rsidRPr="00A90BC1">
              <w:rPr>
                <w:rFonts w:eastAsia="Times New Roman" w:cs="Times New Roman"/>
                <w:color w:val="000000"/>
                <w:szCs w:val="24"/>
              </w:rPr>
              <w:t>т</w:t>
            </w:r>
            <w:r w:rsidRPr="00A90BC1">
              <w:rPr>
                <w:rFonts w:eastAsia="Times New Roman" w:cs="Times New Roman"/>
                <w:color w:val="000000"/>
                <w:szCs w:val="24"/>
              </w:rPr>
              <w:t xml:space="preserve">рукций </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снижение уровня износа объектов водоо</w:t>
            </w:r>
            <w:r w:rsidRPr="00A90BC1">
              <w:rPr>
                <w:rFonts w:eastAsia="Times New Roman" w:cs="Times New Roman"/>
                <w:color w:val="000000"/>
                <w:szCs w:val="24"/>
              </w:rPr>
              <w:t>т</w:t>
            </w:r>
            <w:r w:rsidRPr="00A90BC1">
              <w:rPr>
                <w:rFonts w:eastAsia="Times New Roman" w:cs="Times New Roman"/>
                <w:color w:val="000000"/>
                <w:szCs w:val="24"/>
              </w:rPr>
              <w:t>ведения, повышения их надежности и энергоэффективности</w:t>
            </w:r>
          </w:p>
        </w:tc>
      </w:tr>
      <w:tr w:rsidR="000B3EE2" w:rsidRPr="00A90BC1" w:rsidTr="000B3EE2">
        <w:trPr>
          <w:trHeight w:val="922"/>
        </w:trPr>
        <w:tc>
          <w:tcPr>
            <w:tcW w:w="1672" w:type="dxa"/>
            <w:tcBorders>
              <w:top w:val="nil"/>
              <w:left w:val="single" w:sz="4" w:space="0" w:color="auto"/>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11</w:t>
            </w:r>
          </w:p>
        </w:tc>
        <w:tc>
          <w:tcPr>
            <w:tcW w:w="7907"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 xml:space="preserve">Строительство новой КНС микрорайона №5 производительностью 5000 м3/сут.  </w:t>
            </w:r>
          </w:p>
        </w:tc>
        <w:tc>
          <w:tcPr>
            <w:tcW w:w="4633" w:type="dxa"/>
            <w:tcBorders>
              <w:top w:val="nil"/>
              <w:left w:val="nil"/>
              <w:bottom w:val="single" w:sz="4" w:space="0" w:color="auto"/>
              <w:right w:val="single" w:sz="4" w:space="0" w:color="auto"/>
            </w:tcBorders>
            <w:shd w:val="clear" w:color="auto" w:fill="auto"/>
            <w:vAlign w:val="center"/>
            <w:hideMark/>
          </w:tcPr>
          <w:p w:rsidR="000B3EE2" w:rsidRPr="00A90BC1" w:rsidRDefault="000B3EE2" w:rsidP="00A90BC1">
            <w:pPr>
              <w:spacing w:before="0" w:after="0" w:line="240" w:lineRule="auto"/>
              <w:ind w:firstLine="0"/>
              <w:jc w:val="center"/>
              <w:rPr>
                <w:rFonts w:eastAsia="Times New Roman" w:cs="Times New Roman"/>
                <w:color w:val="000000"/>
                <w:szCs w:val="24"/>
              </w:rPr>
            </w:pPr>
            <w:r w:rsidRPr="00A90BC1">
              <w:rPr>
                <w:rFonts w:eastAsia="Times New Roman" w:cs="Times New Roman"/>
                <w:color w:val="000000"/>
                <w:szCs w:val="24"/>
              </w:rPr>
              <w:t>подключение перспективных абонентов</w:t>
            </w:r>
          </w:p>
        </w:tc>
      </w:tr>
    </w:tbl>
    <w:p w:rsidR="00A90BC1" w:rsidRDefault="00A90BC1" w:rsidP="00EC7A6A">
      <w:pPr>
        <w:suppressAutoHyphens/>
        <w:spacing w:before="0" w:after="0"/>
      </w:pPr>
    </w:p>
    <w:p w:rsidR="00A90BC1" w:rsidRDefault="00A90BC1">
      <w:pPr>
        <w:spacing w:before="0" w:after="200"/>
        <w:ind w:firstLine="0"/>
        <w:jc w:val="left"/>
      </w:pPr>
      <w:r>
        <w:br w:type="page"/>
      </w:r>
    </w:p>
    <w:p w:rsidR="00AA5308" w:rsidRPr="00085058" w:rsidRDefault="00AA5308" w:rsidP="00EC7A6A">
      <w:pPr>
        <w:suppressAutoHyphens/>
        <w:spacing w:before="0" w:after="0"/>
      </w:pPr>
    </w:p>
    <w:p w:rsidR="00325C5F" w:rsidRPr="00085058" w:rsidRDefault="00325C5F" w:rsidP="00EC7A6A">
      <w:pPr>
        <w:suppressAutoHyphens/>
        <w:ind w:right="-172" w:firstLine="0"/>
      </w:pPr>
      <w:r w:rsidRPr="00085058">
        <w:rPr>
          <w:b/>
        </w:rPr>
        <w:t xml:space="preserve">Таблица 3.32 - </w:t>
      </w:r>
      <w:r w:rsidRPr="00085058">
        <w:t xml:space="preserve">Перечень мероприятий </w:t>
      </w:r>
      <w:r w:rsidRPr="00085058">
        <w:rPr>
          <w:szCs w:val="24"/>
        </w:rPr>
        <w:t>по реконструкции</w:t>
      </w:r>
      <w:r w:rsidR="007A79C3">
        <w:rPr>
          <w:szCs w:val="24"/>
        </w:rPr>
        <w:t xml:space="preserve"> объектов и </w:t>
      </w:r>
      <w:r w:rsidRPr="00085058">
        <w:rPr>
          <w:szCs w:val="24"/>
        </w:rPr>
        <w:t xml:space="preserve"> трубопроводов системы водоотведения</w:t>
      </w:r>
      <w:r w:rsidRPr="00085058">
        <w:t xml:space="preserve"> в </w:t>
      </w:r>
      <w:r w:rsidR="00B369A0" w:rsidRPr="00085058">
        <w:t>ЗАТО</w:t>
      </w:r>
      <w:r w:rsidRPr="00085058">
        <w:t xml:space="preserve"> Железногорске на период до 2040 года.</w:t>
      </w:r>
    </w:p>
    <w:tbl>
      <w:tblPr>
        <w:tblW w:w="1469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795"/>
        <w:gridCol w:w="6693"/>
        <w:gridCol w:w="6207"/>
      </w:tblGrid>
      <w:tr w:rsidR="000B3EE2" w:rsidRPr="007A79C3" w:rsidTr="000B3EE2">
        <w:trPr>
          <w:trHeight w:val="305"/>
        </w:trPr>
        <w:tc>
          <w:tcPr>
            <w:tcW w:w="1795" w:type="dxa"/>
            <w:shd w:val="clear" w:color="auto" w:fill="auto"/>
            <w:vAlign w:val="center"/>
            <w:hideMark/>
          </w:tcPr>
          <w:p w:rsidR="000B3EE2" w:rsidRPr="007A79C3" w:rsidRDefault="000B3EE2" w:rsidP="007A79C3">
            <w:pPr>
              <w:spacing w:before="0" w:after="0" w:line="240" w:lineRule="auto"/>
              <w:ind w:firstLine="0"/>
              <w:jc w:val="left"/>
              <w:rPr>
                <w:rFonts w:eastAsia="Times New Roman" w:cs="Times New Roman"/>
                <w:b/>
                <w:bCs/>
                <w:color w:val="000000"/>
                <w:sz w:val="20"/>
                <w:szCs w:val="20"/>
              </w:rPr>
            </w:pPr>
            <w:r w:rsidRPr="007A79C3">
              <w:rPr>
                <w:rFonts w:eastAsia="Times New Roman" w:cs="Times New Roman"/>
                <w:b/>
                <w:bCs/>
                <w:color w:val="000000"/>
                <w:sz w:val="20"/>
                <w:szCs w:val="20"/>
              </w:rPr>
              <w:t xml:space="preserve">№ </w:t>
            </w:r>
            <w:proofErr w:type="spellStart"/>
            <w:proofErr w:type="gramStart"/>
            <w:r w:rsidRPr="007A79C3">
              <w:rPr>
                <w:rFonts w:eastAsia="Times New Roman" w:cs="Times New Roman"/>
                <w:b/>
                <w:bCs/>
                <w:color w:val="000000"/>
                <w:sz w:val="20"/>
                <w:szCs w:val="20"/>
              </w:rPr>
              <w:t>п</w:t>
            </w:r>
            <w:proofErr w:type="spellEnd"/>
            <w:proofErr w:type="gramEnd"/>
            <w:r w:rsidRPr="007A79C3">
              <w:rPr>
                <w:rFonts w:eastAsia="Times New Roman" w:cs="Times New Roman"/>
                <w:b/>
                <w:bCs/>
                <w:color w:val="000000"/>
                <w:sz w:val="20"/>
                <w:szCs w:val="20"/>
              </w:rPr>
              <w:t>/</w:t>
            </w:r>
            <w:proofErr w:type="spellStart"/>
            <w:r w:rsidRPr="007A79C3">
              <w:rPr>
                <w:rFonts w:eastAsia="Times New Roman" w:cs="Times New Roman"/>
                <w:b/>
                <w:bCs/>
                <w:color w:val="000000"/>
                <w:sz w:val="20"/>
                <w:szCs w:val="20"/>
              </w:rPr>
              <w:t>п</w:t>
            </w:r>
            <w:proofErr w:type="spellEnd"/>
            <w:r w:rsidRPr="007A79C3">
              <w:rPr>
                <w:rFonts w:eastAsia="Times New Roman" w:cs="Times New Roman"/>
                <w:b/>
                <w:bCs/>
                <w:color w:val="000000"/>
                <w:sz w:val="20"/>
                <w:szCs w:val="20"/>
              </w:rPr>
              <w:t xml:space="preserve"> </w:t>
            </w:r>
          </w:p>
        </w:tc>
        <w:tc>
          <w:tcPr>
            <w:tcW w:w="6693" w:type="dxa"/>
            <w:shd w:val="clear" w:color="auto" w:fill="auto"/>
            <w:vAlign w:val="center"/>
            <w:hideMark/>
          </w:tcPr>
          <w:p w:rsidR="000B3EE2" w:rsidRPr="007A79C3" w:rsidRDefault="000B3EE2" w:rsidP="007A79C3">
            <w:pPr>
              <w:spacing w:before="0" w:after="0" w:line="240" w:lineRule="auto"/>
              <w:ind w:firstLine="0"/>
              <w:jc w:val="left"/>
              <w:rPr>
                <w:rFonts w:eastAsia="Times New Roman" w:cs="Times New Roman"/>
                <w:b/>
                <w:bCs/>
                <w:color w:val="000000"/>
                <w:sz w:val="20"/>
                <w:szCs w:val="20"/>
              </w:rPr>
            </w:pPr>
            <w:r w:rsidRPr="007A79C3">
              <w:rPr>
                <w:rFonts w:eastAsia="Times New Roman" w:cs="Times New Roman"/>
                <w:b/>
                <w:bCs/>
                <w:color w:val="000000"/>
                <w:sz w:val="20"/>
                <w:szCs w:val="20"/>
              </w:rPr>
              <w:t>Наименование мероприятий</w:t>
            </w:r>
          </w:p>
        </w:tc>
        <w:tc>
          <w:tcPr>
            <w:tcW w:w="6207" w:type="dxa"/>
            <w:shd w:val="clear" w:color="auto" w:fill="auto"/>
            <w:vAlign w:val="center"/>
            <w:hideMark/>
          </w:tcPr>
          <w:p w:rsidR="000B3EE2" w:rsidRPr="007A79C3" w:rsidRDefault="000B3EE2" w:rsidP="007A79C3">
            <w:pPr>
              <w:spacing w:before="0" w:after="0" w:line="240" w:lineRule="auto"/>
              <w:ind w:firstLine="0"/>
              <w:jc w:val="left"/>
              <w:rPr>
                <w:rFonts w:eastAsia="Times New Roman" w:cs="Times New Roman"/>
                <w:b/>
                <w:bCs/>
                <w:color w:val="000000"/>
                <w:sz w:val="20"/>
                <w:szCs w:val="20"/>
              </w:rPr>
            </w:pPr>
            <w:r w:rsidRPr="007A79C3">
              <w:rPr>
                <w:rFonts w:eastAsia="Times New Roman" w:cs="Times New Roman"/>
                <w:b/>
                <w:bCs/>
                <w:color w:val="000000"/>
                <w:sz w:val="20"/>
                <w:szCs w:val="20"/>
              </w:rPr>
              <w:t>Техническое обоснование</w:t>
            </w:r>
          </w:p>
        </w:tc>
      </w:tr>
      <w:tr w:rsidR="000B3EE2" w:rsidRPr="007A79C3" w:rsidTr="000B3EE2">
        <w:trPr>
          <w:trHeight w:val="192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1</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Реконструкция здания № 9 городских очистных сооружений с изменением конструктива приемной камеры и заменой вак</w:t>
            </w:r>
            <w:r w:rsidRPr="007A79C3">
              <w:rPr>
                <w:rFonts w:eastAsia="Times New Roman" w:cs="Times New Roman"/>
                <w:szCs w:val="24"/>
              </w:rPr>
              <w:t>у</w:t>
            </w:r>
            <w:r w:rsidRPr="007A79C3">
              <w:rPr>
                <w:rFonts w:eastAsia="Times New Roman" w:cs="Times New Roman"/>
                <w:szCs w:val="24"/>
              </w:rPr>
              <w:t>умных насосов на насосы атмосферного типа</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160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2</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Реконструкция напорного коллектора канализации с увелич</w:t>
            </w:r>
            <w:r w:rsidRPr="007A79C3">
              <w:rPr>
                <w:rFonts w:eastAsia="Times New Roman" w:cs="Times New Roman"/>
                <w:szCs w:val="24"/>
              </w:rPr>
              <w:t>е</w:t>
            </w:r>
            <w:r w:rsidRPr="007A79C3">
              <w:rPr>
                <w:rFonts w:eastAsia="Times New Roman" w:cs="Times New Roman"/>
                <w:szCs w:val="24"/>
              </w:rPr>
              <w:t>нием протяженности на 680 метров, материал полиэтилен</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192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3</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 xml:space="preserve">Реконструкция канализационно-насосной станции (КНС) №21 с изменением внутренней и наружной схемы трубопроводов и увеличением протяженности трубопроводов на 26 метров. </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224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4</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Реконструкция левой нитки напорного коллектора от КНС "Строитель" до врезки в напорные коллекторы 2Ду600 в ра</w:t>
            </w:r>
            <w:r w:rsidRPr="007A79C3">
              <w:rPr>
                <w:rFonts w:eastAsia="Times New Roman" w:cs="Times New Roman"/>
                <w:szCs w:val="24"/>
              </w:rPr>
              <w:t>й</w:t>
            </w:r>
            <w:r w:rsidRPr="007A79C3">
              <w:rPr>
                <w:rFonts w:eastAsia="Times New Roman" w:cs="Times New Roman"/>
                <w:szCs w:val="24"/>
              </w:rPr>
              <w:t>оне здания АЗС "Ладья" по ул. Южная, 34 (протяженностью 465) изменение диаметра</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224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lastRenderedPageBreak/>
              <w:t>5</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Реконструкция ремонт напорного коллектора на участке от КНС "ОВД" по адресу: пр. Курчатова, 61/5. г.Железногорск, ЗАТО Железногорск (протяженностью 340 м) изменение ди</w:t>
            </w:r>
            <w:r w:rsidRPr="007A79C3">
              <w:rPr>
                <w:rFonts w:eastAsia="Times New Roman" w:cs="Times New Roman"/>
                <w:szCs w:val="24"/>
              </w:rPr>
              <w:t>а</w:t>
            </w:r>
            <w:r w:rsidRPr="007A79C3">
              <w:rPr>
                <w:rFonts w:eastAsia="Times New Roman" w:cs="Times New Roman"/>
                <w:szCs w:val="24"/>
              </w:rPr>
              <w:t>метра</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224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6</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Реконструкция ремонт напорного коллектора Ду350 от кам</w:t>
            </w:r>
            <w:r w:rsidRPr="007A79C3">
              <w:rPr>
                <w:rFonts w:eastAsia="Times New Roman" w:cs="Times New Roman"/>
                <w:szCs w:val="24"/>
              </w:rPr>
              <w:t>е</w:t>
            </w:r>
            <w:r w:rsidRPr="007A79C3">
              <w:rPr>
                <w:rFonts w:eastAsia="Times New Roman" w:cs="Times New Roman"/>
                <w:szCs w:val="24"/>
              </w:rPr>
              <w:t>ры переключения на перекрестке ул. Советская - Кирова до КНС-1 (протяженностью 2043) изменение диаметра</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1602"/>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7</w:t>
            </w:r>
          </w:p>
        </w:tc>
        <w:tc>
          <w:tcPr>
            <w:tcW w:w="6693"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Реконструкция ремонт левой нитки напорного коллектора от КНС-19 до КНС-21 (протяженностью 1226 м) изменение ди</w:t>
            </w:r>
            <w:r w:rsidRPr="007A79C3">
              <w:rPr>
                <w:rFonts w:eastAsia="Times New Roman" w:cs="Times New Roman"/>
                <w:szCs w:val="24"/>
              </w:rPr>
              <w:t>а</w:t>
            </w:r>
            <w:r w:rsidRPr="007A79C3">
              <w:rPr>
                <w:rFonts w:eastAsia="Times New Roman" w:cs="Times New Roman"/>
                <w:szCs w:val="24"/>
              </w:rPr>
              <w:t>метра</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износа, увеличение пропускной спосо</w:t>
            </w:r>
            <w:r w:rsidRPr="007A79C3">
              <w:rPr>
                <w:rFonts w:eastAsia="Times New Roman" w:cs="Times New Roman"/>
                <w:szCs w:val="24"/>
              </w:rPr>
              <w:t>б</w:t>
            </w:r>
            <w:r w:rsidRPr="007A79C3">
              <w:rPr>
                <w:rFonts w:eastAsia="Times New Roman" w:cs="Times New Roman"/>
                <w:szCs w:val="24"/>
              </w:rPr>
              <w:t>ности, подключение перспективных потребителей</w:t>
            </w:r>
          </w:p>
        </w:tc>
      </w:tr>
      <w:tr w:rsidR="000B3EE2" w:rsidRPr="007A79C3" w:rsidTr="000B3EE2">
        <w:trPr>
          <w:trHeight w:val="1818"/>
        </w:trPr>
        <w:tc>
          <w:tcPr>
            <w:tcW w:w="1795"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8</w:t>
            </w:r>
          </w:p>
        </w:tc>
        <w:tc>
          <w:tcPr>
            <w:tcW w:w="6693" w:type="dxa"/>
            <w:shd w:val="clear" w:color="auto" w:fill="auto"/>
            <w:hideMark/>
          </w:tcPr>
          <w:p w:rsidR="000B3EE2" w:rsidRPr="007A79C3" w:rsidRDefault="000B3EE2" w:rsidP="007A79C3">
            <w:pPr>
              <w:spacing w:before="0" w:after="0" w:line="240" w:lineRule="auto"/>
              <w:ind w:firstLine="0"/>
              <w:jc w:val="left"/>
              <w:rPr>
                <w:rFonts w:eastAsia="Times New Roman" w:cs="Times New Roman"/>
                <w:szCs w:val="24"/>
              </w:rPr>
            </w:pPr>
            <w:r w:rsidRPr="007A79C3">
              <w:rPr>
                <w:rFonts w:eastAsia="Times New Roman" w:cs="Times New Roman"/>
                <w:szCs w:val="24"/>
              </w:rPr>
              <w:t>Реконструкция действующих КОС п. Подгорный с внедрен</w:t>
            </w:r>
            <w:r w:rsidRPr="007A79C3">
              <w:rPr>
                <w:rFonts w:eastAsia="Times New Roman" w:cs="Times New Roman"/>
                <w:szCs w:val="24"/>
              </w:rPr>
              <w:t>и</w:t>
            </w:r>
            <w:r w:rsidRPr="007A79C3">
              <w:rPr>
                <w:rFonts w:eastAsia="Times New Roman" w:cs="Times New Roman"/>
                <w:szCs w:val="24"/>
              </w:rPr>
              <w:t>ем технологий обеспечивающих снижение содержания загря</w:t>
            </w:r>
            <w:r w:rsidRPr="007A79C3">
              <w:rPr>
                <w:rFonts w:eastAsia="Times New Roman" w:cs="Times New Roman"/>
                <w:szCs w:val="24"/>
              </w:rPr>
              <w:t>з</w:t>
            </w:r>
            <w:r w:rsidRPr="007A79C3">
              <w:rPr>
                <w:rFonts w:eastAsia="Times New Roman" w:cs="Times New Roman"/>
                <w:szCs w:val="24"/>
              </w:rPr>
              <w:t>няющих веществ в составе очищенной воды сбрасываемой в водный объект</w:t>
            </w:r>
          </w:p>
        </w:tc>
        <w:tc>
          <w:tcPr>
            <w:tcW w:w="6207" w:type="dxa"/>
            <w:shd w:val="clear" w:color="auto" w:fill="auto"/>
            <w:vAlign w:val="center"/>
            <w:hideMark/>
          </w:tcPr>
          <w:p w:rsidR="000B3EE2" w:rsidRPr="007A79C3" w:rsidRDefault="000B3EE2" w:rsidP="007A79C3">
            <w:pPr>
              <w:spacing w:before="0" w:after="0" w:line="240" w:lineRule="auto"/>
              <w:ind w:firstLine="0"/>
              <w:jc w:val="center"/>
              <w:rPr>
                <w:rFonts w:eastAsia="Times New Roman" w:cs="Times New Roman"/>
                <w:szCs w:val="24"/>
              </w:rPr>
            </w:pPr>
            <w:r w:rsidRPr="007A79C3">
              <w:rPr>
                <w:rFonts w:eastAsia="Times New Roman" w:cs="Times New Roman"/>
                <w:szCs w:val="24"/>
              </w:rPr>
              <w:t>снижение уровня сброса опасных веществ</w:t>
            </w:r>
          </w:p>
        </w:tc>
      </w:tr>
    </w:tbl>
    <w:p w:rsidR="00B8295E" w:rsidRPr="00085058" w:rsidRDefault="00B8295E" w:rsidP="00EC7A6A">
      <w:pPr>
        <w:suppressAutoHyphens/>
        <w:ind w:right="-172" w:firstLine="0"/>
        <w:rPr>
          <w:b/>
        </w:rPr>
      </w:pPr>
    </w:p>
    <w:p w:rsidR="000B3EE2" w:rsidRDefault="000B3EE2">
      <w:pPr>
        <w:spacing w:before="0" w:after="200"/>
        <w:ind w:firstLine="0"/>
        <w:jc w:val="left"/>
        <w:rPr>
          <w:b/>
        </w:rPr>
      </w:pPr>
      <w:r>
        <w:rPr>
          <w:b/>
        </w:rPr>
        <w:br w:type="page"/>
      </w:r>
    </w:p>
    <w:p w:rsidR="00D044A9" w:rsidRPr="00085058" w:rsidRDefault="00D044A9" w:rsidP="00EC7A6A">
      <w:pPr>
        <w:suppressAutoHyphens/>
        <w:ind w:right="-172" w:firstLine="0"/>
        <w:rPr>
          <w:b/>
        </w:rPr>
      </w:pPr>
      <w:r w:rsidRPr="00085058">
        <w:rPr>
          <w:b/>
        </w:rPr>
        <w:lastRenderedPageBreak/>
        <w:t>Таблица 3.3</w:t>
      </w:r>
      <w:r w:rsidR="008160C8" w:rsidRPr="00085058">
        <w:rPr>
          <w:b/>
        </w:rPr>
        <w:t>3</w:t>
      </w:r>
      <w:r w:rsidRPr="00085058">
        <w:rPr>
          <w:b/>
        </w:rPr>
        <w:t xml:space="preserve"> - </w:t>
      </w:r>
      <w:r w:rsidRPr="00085058">
        <w:t xml:space="preserve">Перечень мероприятий </w:t>
      </w:r>
      <w:r w:rsidRPr="00085058">
        <w:rPr>
          <w:szCs w:val="24"/>
        </w:rPr>
        <w:t xml:space="preserve">по </w:t>
      </w:r>
      <w:r w:rsidR="002438FF" w:rsidRPr="00085058">
        <w:rPr>
          <w:szCs w:val="24"/>
        </w:rPr>
        <w:t>строительству новых</w:t>
      </w:r>
      <w:r w:rsidRPr="00085058">
        <w:rPr>
          <w:szCs w:val="24"/>
        </w:rPr>
        <w:t xml:space="preserve"> трубопроводов системы водоотведения</w:t>
      </w:r>
      <w:r w:rsidRPr="00085058">
        <w:t xml:space="preserve"> в </w:t>
      </w:r>
      <w:r w:rsidR="00B369A0" w:rsidRPr="00085058">
        <w:t>ЗАТО</w:t>
      </w:r>
      <w:r w:rsidRPr="00085058">
        <w:t xml:space="preserve"> Железногорске </w:t>
      </w:r>
      <w:r w:rsidR="002438FF" w:rsidRPr="00085058">
        <w:t>для подключения (технологического присоединения) новых абонентов в</w:t>
      </w:r>
      <w:r w:rsidRPr="00085058">
        <w:t xml:space="preserve"> период до 2040 года.</w:t>
      </w:r>
    </w:p>
    <w:tbl>
      <w:tblPr>
        <w:tblW w:w="14778" w:type="dxa"/>
        <w:tblInd w:w="113" w:type="dxa"/>
        <w:tblLook w:val="04A0"/>
      </w:tblPr>
      <w:tblGrid>
        <w:gridCol w:w="1753"/>
        <w:gridCol w:w="4054"/>
        <w:gridCol w:w="1656"/>
        <w:gridCol w:w="1017"/>
        <w:gridCol w:w="1078"/>
        <w:gridCol w:w="1494"/>
        <w:gridCol w:w="3726"/>
      </w:tblGrid>
      <w:tr w:rsidR="00F73612" w:rsidRPr="00085058" w:rsidTr="00A45C40">
        <w:trPr>
          <w:trHeight w:val="20"/>
        </w:trPr>
        <w:tc>
          <w:tcPr>
            <w:tcW w:w="1753"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54D5B" w:rsidRPr="00085058" w:rsidRDefault="00F73612"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Заявитель,</w:t>
            </w:r>
          </w:p>
          <w:p w:rsidR="00F73612" w:rsidRPr="00085058" w:rsidRDefault="00F73612"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 ИНВЕСТОР</w:t>
            </w:r>
          </w:p>
        </w:tc>
        <w:tc>
          <w:tcPr>
            <w:tcW w:w="40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73612" w:rsidRPr="00085058" w:rsidRDefault="00F73612"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Адрес объекта</w:t>
            </w:r>
          </w:p>
        </w:tc>
        <w:tc>
          <w:tcPr>
            <w:tcW w:w="3751" w:type="dxa"/>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rsidR="00F73612" w:rsidRPr="00085058" w:rsidRDefault="00F73612"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 xml:space="preserve">характеристика </w:t>
            </w:r>
            <w:r w:rsidRPr="00085058">
              <w:rPr>
                <w:rFonts w:eastAsia="Times New Roman" w:cs="Times New Roman"/>
                <w:b/>
                <w:bCs/>
                <w:color w:val="FF0000"/>
                <w:sz w:val="20"/>
                <w:szCs w:val="20"/>
              </w:rPr>
              <w:t xml:space="preserve"> </w:t>
            </w:r>
            <w:r w:rsidRPr="00085058">
              <w:rPr>
                <w:rFonts w:eastAsia="Times New Roman" w:cs="Times New Roman"/>
                <w:b/>
                <w:bCs/>
                <w:sz w:val="20"/>
                <w:szCs w:val="20"/>
              </w:rPr>
              <w:t>реконструируемого  участка</w:t>
            </w:r>
          </w:p>
        </w:tc>
        <w:tc>
          <w:tcPr>
            <w:tcW w:w="149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12725E" w:rsidRPr="00085058" w:rsidRDefault="0012725E" w:rsidP="00EC7A6A">
            <w:pPr>
              <w:suppressAutoHyphens/>
              <w:spacing w:before="0" w:after="0" w:line="240" w:lineRule="auto"/>
              <w:ind w:left="-32" w:right="-108" w:hanging="32"/>
              <w:jc w:val="center"/>
              <w:rPr>
                <w:rFonts w:eastAsia="Times New Roman" w:cs="Times New Roman"/>
                <w:b/>
                <w:bCs/>
                <w:color w:val="000000"/>
                <w:sz w:val="20"/>
                <w:szCs w:val="20"/>
              </w:rPr>
            </w:pPr>
            <w:r w:rsidRPr="00085058">
              <w:rPr>
                <w:rFonts w:eastAsia="Times New Roman" w:cs="Times New Roman"/>
                <w:b/>
                <w:bCs/>
                <w:color w:val="000000"/>
                <w:sz w:val="20"/>
                <w:szCs w:val="20"/>
              </w:rPr>
              <w:t>Год</w:t>
            </w:r>
          </w:p>
          <w:p w:rsidR="00F73612" w:rsidRPr="00085058" w:rsidRDefault="0012725E" w:rsidP="00EC7A6A">
            <w:pPr>
              <w:suppressAutoHyphens/>
              <w:spacing w:before="0" w:after="0" w:line="240" w:lineRule="auto"/>
              <w:ind w:left="-32" w:right="-108" w:hanging="32"/>
              <w:jc w:val="center"/>
              <w:rPr>
                <w:rFonts w:eastAsia="Times New Roman" w:cs="Times New Roman"/>
                <w:b/>
                <w:bCs/>
                <w:sz w:val="20"/>
                <w:szCs w:val="20"/>
              </w:rPr>
            </w:pPr>
            <w:r w:rsidRPr="00085058">
              <w:rPr>
                <w:rFonts w:eastAsia="Times New Roman" w:cs="Times New Roman"/>
                <w:b/>
                <w:bCs/>
                <w:color w:val="000000"/>
                <w:sz w:val="20"/>
                <w:szCs w:val="20"/>
              </w:rPr>
              <w:t>выполнения мероприятий</w:t>
            </w:r>
          </w:p>
        </w:tc>
        <w:tc>
          <w:tcPr>
            <w:tcW w:w="3726"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3612" w:rsidRPr="00085058" w:rsidRDefault="00F73612"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b/>
                <w:bCs/>
                <w:color w:val="000000"/>
                <w:sz w:val="20"/>
                <w:szCs w:val="20"/>
              </w:rPr>
              <w:t>Техническое обоснование</w:t>
            </w:r>
          </w:p>
        </w:tc>
      </w:tr>
      <w:tr w:rsidR="00F73612" w:rsidRPr="00085058" w:rsidTr="00A45C40">
        <w:trPr>
          <w:trHeight w:val="20"/>
        </w:trPr>
        <w:tc>
          <w:tcPr>
            <w:tcW w:w="1753" w:type="dxa"/>
            <w:vMerge/>
            <w:tcBorders>
              <w:top w:val="single" w:sz="4" w:space="0" w:color="auto"/>
              <w:left w:val="single" w:sz="4" w:space="0" w:color="auto"/>
              <w:bottom w:val="nil"/>
              <w:right w:val="single" w:sz="4" w:space="0" w:color="auto"/>
            </w:tcBorders>
            <w:vAlign w:val="center"/>
            <w:hideMark/>
          </w:tcPr>
          <w:p w:rsidR="00F73612" w:rsidRPr="00085058" w:rsidRDefault="00F73612" w:rsidP="00EC7A6A">
            <w:pPr>
              <w:suppressAutoHyphens/>
              <w:spacing w:before="0" w:after="0" w:line="240" w:lineRule="auto"/>
              <w:ind w:firstLine="0"/>
              <w:jc w:val="left"/>
              <w:rPr>
                <w:rFonts w:eastAsia="Times New Roman" w:cs="Times New Roman"/>
                <w:b/>
                <w:bCs/>
                <w:color w:val="000000"/>
                <w:sz w:val="20"/>
                <w:szCs w:val="20"/>
              </w:rPr>
            </w:pPr>
          </w:p>
        </w:tc>
        <w:tc>
          <w:tcPr>
            <w:tcW w:w="4054" w:type="dxa"/>
            <w:vMerge/>
            <w:tcBorders>
              <w:top w:val="single" w:sz="4" w:space="0" w:color="auto"/>
              <w:left w:val="single" w:sz="4" w:space="0" w:color="auto"/>
              <w:bottom w:val="single" w:sz="4" w:space="0" w:color="000000"/>
              <w:right w:val="single" w:sz="4" w:space="0" w:color="auto"/>
            </w:tcBorders>
            <w:vAlign w:val="center"/>
            <w:hideMark/>
          </w:tcPr>
          <w:p w:rsidR="00F73612" w:rsidRPr="00085058" w:rsidRDefault="00F73612" w:rsidP="00EC7A6A">
            <w:pPr>
              <w:suppressAutoHyphens/>
              <w:spacing w:before="0" w:after="0" w:line="240" w:lineRule="auto"/>
              <w:ind w:firstLine="0"/>
              <w:jc w:val="left"/>
              <w:rPr>
                <w:rFonts w:eastAsia="Times New Roman" w:cs="Times New Roman"/>
                <w:b/>
                <w:bCs/>
                <w:color w:val="000000"/>
                <w:sz w:val="20"/>
                <w:szCs w:val="20"/>
              </w:rPr>
            </w:pPr>
          </w:p>
        </w:tc>
        <w:tc>
          <w:tcPr>
            <w:tcW w:w="1656" w:type="dxa"/>
            <w:tcBorders>
              <w:top w:val="single" w:sz="4" w:space="0" w:color="auto"/>
              <w:left w:val="nil"/>
              <w:bottom w:val="single" w:sz="4" w:space="0" w:color="auto"/>
              <w:right w:val="single" w:sz="4" w:space="0" w:color="auto"/>
            </w:tcBorders>
            <w:shd w:val="clear" w:color="auto" w:fill="auto"/>
            <w:vAlign w:val="center"/>
            <w:hideMark/>
          </w:tcPr>
          <w:p w:rsidR="00F73612" w:rsidRPr="00085058" w:rsidRDefault="00F73612"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протяженность, м</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F73612" w:rsidRPr="00085058" w:rsidRDefault="00F73612"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 xml:space="preserve">диаметр, </w:t>
            </w:r>
            <w:r w:rsidRPr="00085058">
              <w:rPr>
                <w:rFonts w:eastAsia="Times New Roman" w:cs="Times New Roman"/>
                <w:b/>
                <w:bCs/>
                <w:sz w:val="20"/>
                <w:szCs w:val="20"/>
              </w:rPr>
              <w:br/>
              <w:t>мм</w:t>
            </w:r>
          </w:p>
        </w:tc>
        <w:tc>
          <w:tcPr>
            <w:tcW w:w="1078" w:type="dxa"/>
            <w:tcBorders>
              <w:top w:val="single" w:sz="4" w:space="0" w:color="auto"/>
              <w:left w:val="nil"/>
              <w:bottom w:val="single" w:sz="4" w:space="0" w:color="auto"/>
              <w:right w:val="single" w:sz="4" w:space="0" w:color="auto"/>
            </w:tcBorders>
            <w:shd w:val="clear" w:color="auto" w:fill="auto"/>
            <w:vAlign w:val="center"/>
            <w:hideMark/>
          </w:tcPr>
          <w:p w:rsidR="00F73612" w:rsidRPr="00085058" w:rsidRDefault="00F73612" w:rsidP="00EC7A6A">
            <w:pPr>
              <w:suppressAutoHyphens/>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материал труб</w:t>
            </w:r>
          </w:p>
        </w:tc>
        <w:tc>
          <w:tcPr>
            <w:tcW w:w="1494" w:type="dxa"/>
            <w:vMerge/>
            <w:tcBorders>
              <w:top w:val="single" w:sz="4" w:space="0" w:color="auto"/>
              <w:left w:val="single" w:sz="4" w:space="0" w:color="auto"/>
              <w:bottom w:val="single" w:sz="4" w:space="0" w:color="000000"/>
              <w:right w:val="single" w:sz="4" w:space="0" w:color="auto"/>
            </w:tcBorders>
            <w:vAlign w:val="center"/>
            <w:hideMark/>
          </w:tcPr>
          <w:p w:rsidR="00F73612" w:rsidRPr="00085058" w:rsidRDefault="00F73612" w:rsidP="00EC7A6A">
            <w:pPr>
              <w:suppressAutoHyphens/>
              <w:spacing w:before="0" w:after="0" w:line="240" w:lineRule="auto"/>
              <w:ind w:firstLine="0"/>
              <w:jc w:val="left"/>
              <w:rPr>
                <w:rFonts w:eastAsia="Times New Roman" w:cs="Times New Roman"/>
                <w:b/>
                <w:bCs/>
                <w:sz w:val="20"/>
                <w:szCs w:val="20"/>
              </w:rPr>
            </w:pPr>
          </w:p>
        </w:tc>
        <w:tc>
          <w:tcPr>
            <w:tcW w:w="3726" w:type="dxa"/>
            <w:vMerge/>
            <w:tcBorders>
              <w:top w:val="single" w:sz="4" w:space="0" w:color="auto"/>
              <w:left w:val="single" w:sz="4" w:space="0" w:color="auto"/>
              <w:bottom w:val="single" w:sz="4" w:space="0" w:color="auto"/>
              <w:right w:val="single" w:sz="4" w:space="0" w:color="auto"/>
            </w:tcBorders>
            <w:vAlign w:val="center"/>
            <w:hideMark/>
          </w:tcPr>
          <w:p w:rsidR="00F73612" w:rsidRPr="00085058" w:rsidRDefault="00F73612" w:rsidP="00EC7A6A">
            <w:pPr>
              <w:suppressAutoHyphens/>
              <w:spacing w:before="0" w:after="0" w:line="240" w:lineRule="auto"/>
              <w:ind w:firstLine="0"/>
              <w:jc w:val="left"/>
              <w:rPr>
                <w:rFonts w:ascii="Calibri" w:eastAsia="Times New Roman" w:hAnsi="Calibri" w:cs="Calibri"/>
                <w:color w:val="000000"/>
              </w:rPr>
            </w:pPr>
          </w:p>
        </w:tc>
      </w:tr>
      <w:tr w:rsidR="00C2041E" w:rsidRPr="00085058" w:rsidTr="002E1837">
        <w:trPr>
          <w:trHeight w:val="20"/>
        </w:trPr>
        <w:tc>
          <w:tcPr>
            <w:tcW w:w="1753" w:type="dxa"/>
            <w:vMerge/>
            <w:tcBorders>
              <w:top w:val="nil"/>
              <w:left w:val="single" w:sz="4" w:space="0" w:color="auto"/>
              <w:bottom w:val="single" w:sz="4" w:space="0" w:color="auto"/>
              <w:right w:val="single" w:sz="4" w:space="0" w:color="auto"/>
            </w:tcBorders>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rPr>
            </w:pPr>
          </w:p>
        </w:tc>
        <w:tc>
          <w:tcPr>
            <w:tcW w:w="4054" w:type="dxa"/>
            <w:vMerge/>
            <w:tcBorders>
              <w:top w:val="nil"/>
              <w:left w:val="nil"/>
              <w:bottom w:val="single" w:sz="4" w:space="0" w:color="auto"/>
              <w:right w:val="single" w:sz="4" w:space="0" w:color="auto"/>
            </w:tcBorders>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p>
        </w:tc>
      </w:tr>
      <w:tr w:rsidR="00C2041E" w:rsidRPr="00085058" w:rsidTr="002E1837">
        <w:trPr>
          <w:trHeight w:val="849"/>
        </w:trPr>
        <w:tc>
          <w:tcPr>
            <w:tcW w:w="1753"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ИЖС (г. Железногорск, ул. Верхняя Саянская, ул. Горный проезд)</w:t>
            </w:r>
          </w:p>
        </w:tc>
        <w:tc>
          <w:tcPr>
            <w:tcW w:w="1656"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6,73</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160</w:t>
            </w:r>
          </w:p>
        </w:tc>
        <w:tc>
          <w:tcPr>
            <w:tcW w:w="1078"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2E1837"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2027 -20230</w:t>
            </w:r>
          </w:p>
        </w:tc>
        <w:tc>
          <w:tcPr>
            <w:tcW w:w="3726" w:type="dxa"/>
            <w:tcBorders>
              <w:top w:val="single" w:sz="4" w:space="0" w:color="auto"/>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 В. Каверзина</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ИЖС (г. Железногорск, д. Шивера, ул. Зеленая, 9)</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0,05</w:t>
            </w:r>
          </w:p>
        </w:tc>
        <w:tc>
          <w:tcPr>
            <w:tcW w:w="1017" w:type="dxa"/>
            <w:tcBorders>
              <w:top w:val="nil"/>
              <w:left w:val="nil"/>
              <w:bottom w:val="nil"/>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2027</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А. А. Сергейкин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ИЖС (г. Железногорск, д. Шивера, ул. Заречная, 81В)</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0,03</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2027</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административного здания (г. Железногорск, северо-восточная часть Первомайского р-на)</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22,48</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2029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793"/>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склада (г.Железногорск, северо-восточ часть Первомайского р-на)</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63,31</w:t>
            </w:r>
          </w:p>
        </w:tc>
        <w:tc>
          <w:tcPr>
            <w:tcW w:w="1017" w:type="dxa"/>
            <w:tcBorders>
              <w:top w:val="nil"/>
              <w:left w:val="nil"/>
              <w:bottom w:val="nil"/>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2029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8 МКД разной этажности (г.Железногорск, мкр. №5, Юго-Запад  ул. Генерала Царевского)</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209,14</w:t>
            </w:r>
          </w:p>
        </w:tc>
        <w:tc>
          <w:tcPr>
            <w:tcW w:w="1017" w:type="dxa"/>
            <w:tcBorders>
              <w:top w:val="single" w:sz="4" w:space="0" w:color="auto"/>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315</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СОШ на 1500 мест (г.Железногорск, мкр. №5)</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145,81</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97"/>
        </w:trPr>
        <w:tc>
          <w:tcPr>
            <w:tcW w:w="1753" w:type="dxa"/>
            <w:vMerge w:val="restart"/>
            <w:tcBorders>
              <w:top w:val="nil"/>
              <w:left w:val="single" w:sz="4" w:space="0" w:color="auto"/>
              <w:bottom w:val="single" w:sz="4" w:space="0" w:color="000000"/>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vMerge w:val="restart"/>
            <w:tcBorders>
              <w:top w:val="nil"/>
              <w:left w:val="nil"/>
              <w:bottom w:val="single" w:sz="4" w:space="0" w:color="000000"/>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ДОУ на 300 мест (г.Железно-горск, мкр. №5)</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91,72</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vMerge/>
            <w:tcBorders>
              <w:top w:val="nil"/>
              <w:left w:val="single" w:sz="4" w:space="0" w:color="auto"/>
              <w:bottom w:val="single" w:sz="4" w:space="0" w:color="000000"/>
              <w:right w:val="single" w:sz="4" w:space="0" w:color="auto"/>
            </w:tcBorders>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rPr>
            </w:pPr>
          </w:p>
        </w:tc>
        <w:tc>
          <w:tcPr>
            <w:tcW w:w="4054" w:type="dxa"/>
            <w:vMerge/>
            <w:tcBorders>
              <w:top w:val="nil"/>
              <w:left w:val="nil"/>
              <w:bottom w:val="single" w:sz="4" w:space="0" w:color="000000"/>
              <w:right w:val="single" w:sz="4" w:space="0" w:color="auto"/>
            </w:tcBorders>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60,81</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315</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торгового центра (г.Железногорск, мкр. №5)</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111,52</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легкоатлетического манежа (г.Железногорск, мкр. №5)</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72,6</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r w:rsidR="00C2041E" w:rsidRPr="00085058" w:rsidTr="00C2041E">
        <w:trPr>
          <w:trHeight w:val="20"/>
        </w:trPr>
        <w:tc>
          <w:tcPr>
            <w:tcW w:w="1753" w:type="dxa"/>
            <w:tcBorders>
              <w:top w:val="nil"/>
              <w:left w:val="single" w:sz="4" w:space="0" w:color="auto"/>
              <w:bottom w:val="single" w:sz="4" w:space="0" w:color="auto"/>
              <w:right w:val="single" w:sz="4" w:space="0" w:color="auto"/>
            </w:tcBorders>
            <w:shd w:val="clear" w:color="000000" w:fill="FFFFFF"/>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lastRenderedPageBreak/>
              <w:t>Застройщик не определен</w:t>
            </w:r>
          </w:p>
        </w:tc>
        <w:tc>
          <w:tcPr>
            <w:tcW w:w="405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Строительство самотечной канализации для подключения досугового-выставочного центра (г.Железногорск, мкр. №5)</w:t>
            </w:r>
          </w:p>
        </w:tc>
        <w:tc>
          <w:tcPr>
            <w:tcW w:w="1656"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198,08</w:t>
            </w:r>
          </w:p>
        </w:tc>
        <w:tc>
          <w:tcPr>
            <w:tcW w:w="1017"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160</w:t>
            </w:r>
          </w:p>
        </w:tc>
        <w:tc>
          <w:tcPr>
            <w:tcW w:w="1078"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ПНД</w:t>
            </w:r>
          </w:p>
        </w:tc>
        <w:tc>
          <w:tcPr>
            <w:tcW w:w="1494" w:type="dxa"/>
            <w:tcBorders>
              <w:top w:val="nil"/>
              <w:left w:val="nil"/>
              <w:bottom w:val="single" w:sz="4" w:space="0" w:color="auto"/>
              <w:right w:val="single" w:sz="4" w:space="0" w:color="auto"/>
            </w:tcBorders>
            <w:shd w:val="clear" w:color="auto" w:fill="auto"/>
            <w:vAlign w:val="center"/>
            <w:hideMark/>
          </w:tcPr>
          <w:p w:rsidR="00C2041E" w:rsidRPr="00085058" w:rsidRDefault="00C2041E" w:rsidP="00EC7A6A">
            <w:pPr>
              <w:suppressAutoHyphens/>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2039</w:t>
            </w:r>
          </w:p>
        </w:tc>
        <w:tc>
          <w:tcPr>
            <w:tcW w:w="3726" w:type="dxa"/>
            <w:tcBorders>
              <w:top w:val="nil"/>
              <w:left w:val="nil"/>
              <w:bottom w:val="single" w:sz="4" w:space="0" w:color="auto"/>
              <w:right w:val="single" w:sz="4" w:space="0" w:color="auto"/>
            </w:tcBorders>
            <w:shd w:val="clear" w:color="auto" w:fill="auto"/>
            <w:noWrap/>
            <w:vAlign w:val="center"/>
            <w:hideMark/>
          </w:tcPr>
          <w:p w:rsidR="00C2041E" w:rsidRPr="00085058" w:rsidRDefault="00C2041E" w:rsidP="00EC7A6A">
            <w:pPr>
              <w:suppressAutoHyphens/>
              <w:spacing w:before="0" w:after="0" w:line="240" w:lineRule="auto"/>
              <w:ind w:firstLine="0"/>
              <w:jc w:val="center"/>
              <w:rPr>
                <w:rFonts w:ascii="Calibri" w:eastAsia="Times New Roman" w:hAnsi="Calibri" w:cs="Calibri"/>
                <w:color w:val="000000"/>
              </w:rPr>
            </w:pPr>
            <w:r w:rsidRPr="00085058">
              <w:rPr>
                <w:rFonts w:eastAsia="Times New Roman" w:cs="Times New Roman"/>
                <w:color w:val="000000"/>
                <w:sz w:val="20"/>
              </w:rPr>
              <w:t>удовлетворение спроса на услугу ВО, подключение новых абонентов к ЦВО</w:t>
            </w:r>
          </w:p>
        </w:tc>
      </w:tr>
    </w:tbl>
    <w:p w:rsidR="001F0155" w:rsidRPr="00085058" w:rsidRDefault="001F0155" w:rsidP="00EC7A6A">
      <w:pPr>
        <w:tabs>
          <w:tab w:val="left" w:pos="2680"/>
        </w:tabs>
        <w:suppressAutoHyphens/>
        <w:ind w:firstLine="0"/>
        <w:sectPr w:rsidR="001F0155" w:rsidRPr="00085058" w:rsidSect="008B577B">
          <w:pgSz w:w="16838" w:h="11906" w:orient="landscape"/>
          <w:pgMar w:top="1134" w:right="1670"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9F0FD7" w:rsidRPr="00085058" w:rsidRDefault="00306E52" w:rsidP="00EC7A6A">
      <w:pPr>
        <w:numPr>
          <w:ilvl w:val="2"/>
          <w:numId w:val="28"/>
        </w:numPr>
        <w:suppressAutoHyphens/>
        <w:contextualSpacing/>
        <w:outlineLvl w:val="1"/>
        <w:rPr>
          <w:rFonts w:eastAsia="Times New Roman" w:cs="Times New Roman"/>
          <w:b/>
          <w:szCs w:val="24"/>
        </w:rPr>
      </w:pPr>
      <w:bookmarkStart w:id="45" w:name="_Toc76648923"/>
      <w:r w:rsidRPr="00085058">
        <w:rPr>
          <w:rFonts w:eastAsia="Times New Roman" w:cs="Times New Roman"/>
          <w:b/>
          <w:szCs w:val="24"/>
        </w:rPr>
        <w:lastRenderedPageBreak/>
        <w:t>Т</w:t>
      </w:r>
      <w:r w:rsidRPr="00085058">
        <w:rPr>
          <w:rFonts w:eastAsia="Calibri"/>
          <w:b/>
          <w:szCs w:val="24"/>
        </w:rPr>
        <w:t>ехнические обоснования основных мероприятий по реализации схем водоотведения</w:t>
      </w:r>
      <w:r w:rsidRPr="00085058">
        <w:rPr>
          <w:rFonts w:eastAsia="Times New Roman" w:cs="Times New Roman"/>
          <w:b/>
          <w:szCs w:val="24"/>
        </w:rPr>
        <w:t>.</w:t>
      </w:r>
      <w:bookmarkEnd w:id="45"/>
    </w:p>
    <w:p w:rsidR="00DC2F0E" w:rsidRPr="00085058" w:rsidRDefault="00DC2F0E" w:rsidP="00EC7A6A">
      <w:pPr>
        <w:suppressAutoHyphens/>
        <w:spacing w:after="0"/>
        <w:ind w:firstLine="0"/>
        <w:rPr>
          <w:rFonts w:cs="Times New Roman"/>
          <w:szCs w:val="24"/>
        </w:rPr>
      </w:pPr>
      <w:r w:rsidRPr="00085058">
        <w:rPr>
          <w:rFonts w:cs="Times New Roman"/>
          <w:szCs w:val="24"/>
        </w:rPr>
        <w:t xml:space="preserve">         Техническим обоснованием целесообразности реконструкции очистных сооружений на территории поселка Подгорный являются стоки после очистки, не удовлетворяющие ПДК для сброса в водоемы. На момент разработки Схемы, очистные сооружения работают неэффективно, т.к используется химическая, а не биологическая очистка сточных вод. Поэтому Схемой предполагается внедрение современных технологических решений очистки сточных вод, комплексной автоматизации и диспетчеризации.</w:t>
      </w:r>
    </w:p>
    <w:p w:rsidR="00F704DB" w:rsidRPr="00085058" w:rsidRDefault="00DC2F0E" w:rsidP="00EC7A6A">
      <w:pPr>
        <w:suppressAutoHyphens/>
        <w:spacing w:before="0" w:after="0"/>
      </w:pPr>
      <w:r w:rsidRPr="00085058">
        <w:rPr>
          <w:rFonts w:cs="Times New Roman"/>
          <w:szCs w:val="24"/>
        </w:rPr>
        <w:t xml:space="preserve">В деревне Шивера необходимо строительство новых КОС в связи с тем, что старые разрушены и сточные воды </w:t>
      </w:r>
      <w:r w:rsidR="00F704DB" w:rsidRPr="00085058">
        <w:t xml:space="preserve">откачиваются и транспортируются на очистные сооружения села </w:t>
      </w:r>
      <w:bookmarkStart w:id="46" w:name="_GoBack"/>
      <w:r w:rsidR="00F704DB" w:rsidRPr="00085058">
        <w:t>Сухобу</w:t>
      </w:r>
      <w:bookmarkEnd w:id="46"/>
      <w:r w:rsidR="00F704DB" w:rsidRPr="00085058">
        <w:t xml:space="preserve">зимское. </w:t>
      </w:r>
    </w:p>
    <w:p w:rsidR="00DC2F0E" w:rsidRPr="00085058" w:rsidRDefault="00DC2F0E" w:rsidP="00EC7A6A">
      <w:pPr>
        <w:suppressAutoHyphens/>
        <w:spacing w:before="0" w:after="0"/>
        <w:rPr>
          <w:rFonts w:cs="Times New Roman"/>
          <w:szCs w:val="24"/>
        </w:rPr>
      </w:pPr>
      <w:r w:rsidRPr="00085058">
        <w:rPr>
          <w:rFonts w:cs="Times New Roman"/>
          <w:szCs w:val="24"/>
        </w:rPr>
        <w:t xml:space="preserve">КОС баз отдыха г. Железногорска необходима реконструкция из-за высокой степени изношенности сооружений и технологического оборудования, повышения качества очистки стоков до нормативных показателей. Также для ликвидации выпуска очищенных сточных вод на рельеф местности, необходимо произвести строительство КНС на территории очистных сооружений с прокладкой напорного трубопровода с врезкой в существующую систему водоотведения. </w:t>
      </w:r>
    </w:p>
    <w:p w:rsidR="00DC2F0E" w:rsidRPr="00085058" w:rsidRDefault="00DC2F0E" w:rsidP="00EC7A6A">
      <w:pPr>
        <w:tabs>
          <w:tab w:val="left" w:pos="567"/>
        </w:tabs>
        <w:suppressAutoHyphens/>
        <w:spacing w:before="0" w:after="0"/>
        <w:ind w:firstLine="0"/>
        <w:rPr>
          <w:rFonts w:cs="Times New Roman"/>
          <w:szCs w:val="24"/>
        </w:rPr>
      </w:pPr>
      <w:r w:rsidRPr="00085058">
        <w:rPr>
          <w:rFonts w:cs="Times New Roman"/>
          <w:szCs w:val="24"/>
        </w:rPr>
        <w:t xml:space="preserve">          </w:t>
      </w:r>
      <w:r w:rsidR="00520ACE" w:rsidRPr="00085058">
        <w:rPr>
          <w:rFonts w:cs="Times New Roman"/>
          <w:szCs w:val="24"/>
        </w:rPr>
        <w:t xml:space="preserve"> </w:t>
      </w:r>
      <w:r w:rsidRPr="00085058">
        <w:rPr>
          <w:rFonts w:cs="Times New Roman"/>
          <w:szCs w:val="24"/>
        </w:rPr>
        <w:t xml:space="preserve">В настоящее время КНС №1, КНС №3, КНС №5, КНС №6 в г. Железногорске, а так же КНС в пос. Подгорный представляют собой физически и морально устаревший технологический объект, имеющий значительный износ основного оборудования, решеток, приемных резервуаров, трубопроводов и запорно-регулирующей арматуры. Необходимо произвести замену насосного оборудования на современные энергоэффективные аналоги, а также установить дробилки непрерывного действия. </w:t>
      </w:r>
    </w:p>
    <w:p w:rsidR="00DC2F0E" w:rsidRPr="00085058" w:rsidRDefault="00520ACE" w:rsidP="00EC7A6A">
      <w:pPr>
        <w:tabs>
          <w:tab w:val="left" w:pos="567"/>
        </w:tabs>
        <w:suppressAutoHyphens/>
        <w:spacing w:before="0" w:after="0"/>
        <w:ind w:firstLine="0"/>
        <w:rPr>
          <w:rFonts w:cs="Times New Roman"/>
          <w:szCs w:val="24"/>
        </w:rPr>
      </w:pPr>
      <w:r w:rsidRPr="00085058">
        <w:rPr>
          <w:rFonts w:cs="Times New Roman"/>
          <w:szCs w:val="24"/>
        </w:rPr>
        <w:t xml:space="preserve">           </w:t>
      </w:r>
      <w:r w:rsidR="00DC2F0E" w:rsidRPr="00085058">
        <w:rPr>
          <w:rFonts w:cs="Times New Roman"/>
          <w:szCs w:val="24"/>
        </w:rPr>
        <w:t>На КНС-51 г. Железногорска требуется строительство нового павильона, т.к. старый находится в аварийном состоянии и не подлежит капитальному ремонту.</w:t>
      </w:r>
    </w:p>
    <w:p w:rsidR="00EA30EA" w:rsidRPr="00085058" w:rsidRDefault="00EA30EA" w:rsidP="00EC7A6A">
      <w:pPr>
        <w:tabs>
          <w:tab w:val="left" w:pos="567"/>
        </w:tabs>
        <w:suppressAutoHyphens/>
        <w:spacing w:before="0" w:after="0"/>
        <w:ind w:firstLine="0"/>
        <w:rPr>
          <w:rFonts w:cs="Times New Roman"/>
          <w:szCs w:val="24"/>
        </w:rPr>
      </w:pPr>
      <w:r w:rsidRPr="00085058">
        <w:rPr>
          <w:rFonts w:cs="Times New Roman"/>
          <w:szCs w:val="24"/>
        </w:rPr>
        <w:t xml:space="preserve">           В микрорайоне №5 требуется строительство новой КНС для возможности подключения к услуге водоотведения объектов перспективной застройки. </w:t>
      </w:r>
    </w:p>
    <w:p w:rsidR="00DC2F0E" w:rsidRPr="00085058" w:rsidRDefault="00520ACE" w:rsidP="00EC7A6A">
      <w:pPr>
        <w:suppressAutoHyphens/>
        <w:spacing w:before="0" w:after="0"/>
        <w:ind w:firstLine="0"/>
        <w:rPr>
          <w:rFonts w:cs="Times New Roman"/>
          <w:szCs w:val="24"/>
        </w:rPr>
      </w:pPr>
      <w:r w:rsidRPr="00085058">
        <w:rPr>
          <w:rFonts w:cs="Times New Roman"/>
          <w:szCs w:val="24"/>
        </w:rPr>
        <w:t xml:space="preserve">          </w:t>
      </w:r>
      <w:r w:rsidR="00DC2F0E" w:rsidRPr="00085058">
        <w:rPr>
          <w:rFonts w:cs="Times New Roman"/>
          <w:szCs w:val="24"/>
        </w:rPr>
        <w:t xml:space="preserve"> В целях оптимизации управления технологическим процессом транспортировки и очистки сточных вод, повышения надежности функционирования и удобства эксплуатации системы водоотведения, Схемой водоотведения предусматривается организация системы автоматизации и диспетчеризации на объектах не имеющих этих систем. Данные технологических процессов предполагается передавать на местные пульты и центральный пульт управления в диспетчерской ресурсоснабжающих организаций. </w:t>
      </w:r>
    </w:p>
    <w:p w:rsidR="00DC2F0E" w:rsidRPr="00085058" w:rsidRDefault="00520ACE" w:rsidP="00EC7A6A">
      <w:pPr>
        <w:tabs>
          <w:tab w:val="left" w:pos="567"/>
        </w:tabs>
        <w:suppressAutoHyphens/>
        <w:spacing w:before="0" w:after="0"/>
        <w:ind w:firstLine="0"/>
        <w:rPr>
          <w:rFonts w:cs="Times New Roman"/>
          <w:szCs w:val="24"/>
        </w:rPr>
      </w:pPr>
      <w:r w:rsidRPr="00085058">
        <w:rPr>
          <w:rFonts w:cs="Times New Roman"/>
          <w:szCs w:val="24"/>
        </w:rPr>
        <w:t xml:space="preserve">           </w:t>
      </w:r>
      <w:r w:rsidR="00DC2F0E" w:rsidRPr="00085058">
        <w:rPr>
          <w:rFonts w:cs="Times New Roman"/>
          <w:szCs w:val="24"/>
        </w:rPr>
        <w:t>Для повышения эффективности перекачки и транспортировки сточных вод схемой водоотведения городского округа Железногорска запланирована реконструкция отдельных участков напорных канализационных сетей, а так же строительство дополнительных напорных трубопроводов от канализационных насосных станций.</w:t>
      </w:r>
    </w:p>
    <w:p w:rsidR="00941725" w:rsidRPr="00085058" w:rsidRDefault="00C26812" w:rsidP="00EC7A6A">
      <w:pPr>
        <w:suppressAutoHyphens/>
        <w:spacing w:before="0" w:after="0"/>
        <w:ind w:firstLine="0"/>
        <w:rPr>
          <w:color w:val="333333"/>
        </w:rPr>
      </w:pPr>
      <w:r w:rsidRPr="00085058">
        <w:rPr>
          <w:color w:val="333333"/>
        </w:rPr>
        <w:t xml:space="preserve"> </w:t>
      </w:r>
    </w:p>
    <w:p w:rsidR="00D0152C" w:rsidRPr="00085058" w:rsidRDefault="00306E52" w:rsidP="00EC7A6A">
      <w:pPr>
        <w:numPr>
          <w:ilvl w:val="2"/>
          <w:numId w:val="28"/>
        </w:numPr>
        <w:suppressAutoHyphens/>
        <w:contextualSpacing/>
        <w:outlineLvl w:val="1"/>
        <w:rPr>
          <w:rFonts w:eastAsia="Times New Roman" w:cs="Times New Roman"/>
          <w:b/>
          <w:szCs w:val="24"/>
        </w:rPr>
      </w:pPr>
      <w:bookmarkStart w:id="47" w:name="_Toc76648924"/>
      <w:r w:rsidRPr="00085058">
        <w:rPr>
          <w:rFonts w:eastAsia="Times New Roman" w:cs="Times New Roman"/>
          <w:b/>
          <w:szCs w:val="24"/>
        </w:rPr>
        <w:t>С</w:t>
      </w:r>
      <w:r w:rsidRPr="00085058">
        <w:rPr>
          <w:rFonts w:eastAsia="Calibri"/>
          <w:b/>
          <w:szCs w:val="24"/>
        </w:rPr>
        <w:t>ведения о вновь строящихся, реконструируемых и предлагаемых к выводу из эксплуатации объектах централизованной системы водоотведения</w:t>
      </w:r>
      <w:r w:rsidRPr="00085058">
        <w:rPr>
          <w:rFonts w:eastAsia="Times New Roman" w:cs="Times New Roman"/>
          <w:b/>
          <w:szCs w:val="24"/>
        </w:rPr>
        <w:t>.</w:t>
      </w:r>
      <w:bookmarkEnd w:id="47"/>
    </w:p>
    <w:p w:rsidR="00D0152C" w:rsidRPr="00085058" w:rsidRDefault="00057E7C" w:rsidP="00EC7A6A">
      <w:pPr>
        <w:suppressAutoHyphens/>
        <w:spacing w:after="0"/>
        <w:ind w:right="140" w:firstLine="567"/>
        <w:rPr>
          <w:rFonts w:cs="Times New Roman"/>
          <w:szCs w:val="24"/>
        </w:rPr>
      </w:pPr>
      <w:r w:rsidRPr="00085058">
        <w:t xml:space="preserve">  </w:t>
      </w:r>
      <w:r w:rsidRPr="00085058">
        <w:rPr>
          <w:rFonts w:cs="Times New Roman"/>
          <w:szCs w:val="24"/>
        </w:rPr>
        <w:t>С целью улучшения работы централизованной системы водоотведения городского округа, предлагается реализовать в течение расчетного срока основные мероприятия</w:t>
      </w:r>
      <w:r w:rsidRPr="00085058">
        <w:t xml:space="preserve"> по реконструкции сооружений системы централизо</w:t>
      </w:r>
      <w:r w:rsidR="00142C3F" w:rsidRPr="00085058">
        <w:t>ванного</w:t>
      </w:r>
      <w:r w:rsidRPr="00085058">
        <w:t xml:space="preserve"> </w:t>
      </w:r>
      <w:r w:rsidR="00142C3F" w:rsidRPr="00085058">
        <w:t>водоотведения</w:t>
      </w:r>
      <w:r w:rsidRPr="00085058">
        <w:t xml:space="preserve">. </w:t>
      </w:r>
    </w:p>
    <w:p w:rsidR="00D0152C" w:rsidRPr="00085058" w:rsidRDefault="00D0152C" w:rsidP="00EC7A6A">
      <w:pPr>
        <w:suppressAutoHyphens/>
        <w:spacing w:before="0" w:after="0"/>
        <w:ind w:right="140" w:firstLine="567"/>
        <w:rPr>
          <w:rFonts w:cs="Times New Roman"/>
          <w:szCs w:val="24"/>
        </w:rPr>
      </w:pPr>
      <w:r w:rsidRPr="00085058">
        <w:rPr>
          <w:rFonts w:cs="Times New Roman"/>
          <w:szCs w:val="24"/>
        </w:rPr>
        <w:t xml:space="preserve">1. На территории </w:t>
      </w:r>
      <w:r w:rsidR="00057E7C" w:rsidRPr="00085058">
        <w:rPr>
          <w:rFonts w:cs="Times New Roman"/>
          <w:szCs w:val="24"/>
        </w:rPr>
        <w:t>г. Железногорска выполнить</w:t>
      </w:r>
      <w:r w:rsidRPr="00085058">
        <w:rPr>
          <w:rFonts w:cs="Times New Roman"/>
          <w:szCs w:val="24"/>
        </w:rPr>
        <w:t xml:space="preserve">: </w:t>
      </w:r>
    </w:p>
    <w:p w:rsidR="00D0152C" w:rsidRPr="00085058" w:rsidRDefault="00AA5308" w:rsidP="00EC7A6A">
      <w:pPr>
        <w:pStyle w:val="a9"/>
        <w:suppressAutoHyphens/>
        <w:spacing w:before="0" w:after="0"/>
        <w:ind w:left="450" w:firstLine="0"/>
      </w:pPr>
      <w:r w:rsidRPr="00085058">
        <w:sym w:font="Symbol" w:char="F02D"/>
      </w:r>
      <w:r w:rsidRPr="00085058">
        <w:t xml:space="preserve"> реконструкци</w:t>
      </w:r>
      <w:r w:rsidR="00057E7C" w:rsidRPr="00085058">
        <w:t>ю</w:t>
      </w:r>
      <w:r w:rsidR="00D0152C" w:rsidRPr="00085058">
        <w:t xml:space="preserve"> КОС баз отдыха со строительством новой КНС, производительностью 200 м3/сутк</w:t>
      </w:r>
      <w:r w:rsidR="00C37863" w:rsidRPr="00085058">
        <w:t>и и прокладкой двух нитей напорных трубопроводов;</w:t>
      </w:r>
    </w:p>
    <w:p w:rsidR="00D0152C" w:rsidRPr="00085058" w:rsidRDefault="00D0152C" w:rsidP="00EC7A6A">
      <w:pPr>
        <w:pStyle w:val="a9"/>
        <w:suppressAutoHyphens/>
        <w:spacing w:before="0" w:after="0"/>
        <w:ind w:left="450" w:firstLine="0"/>
      </w:pPr>
      <w:r w:rsidRPr="00085058">
        <w:lastRenderedPageBreak/>
        <w:sym w:font="Symbol" w:char="F02D"/>
      </w:r>
      <w:r w:rsidRPr="00085058">
        <w:t xml:space="preserve"> реконструкци</w:t>
      </w:r>
      <w:r w:rsidR="00057E7C" w:rsidRPr="00085058">
        <w:t>ю</w:t>
      </w:r>
      <w:r w:rsidRPr="00085058">
        <w:t xml:space="preserve"> и модернизацию существующих КНС</w:t>
      </w:r>
      <w:r w:rsidR="00C37863" w:rsidRPr="00085058">
        <w:t xml:space="preserve">-1, КНС-3, КНС-5, КНС-6 </w:t>
      </w:r>
      <w:r w:rsidR="00410506" w:rsidRPr="00085058">
        <w:t>имеющих высокий процент износа;</w:t>
      </w:r>
    </w:p>
    <w:p w:rsidR="00434154" w:rsidRPr="00085058" w:rsidRDefault="00434154" w:rsidP="00EC7A6A">
      <w:pPr>
        <w:suppressAutoHyphens/>
        <w:spacing w:before="0" w:after="0"/>
        <w:ind w:firstLine="0"/>
      </w:pPr>
      <w:r w:rsidRPr="00085058">
        <w:t xml:space="preserve">       </w:t>
      </w:r>
      <w:r w:rsidRPr="00085058">
        <w:sym w:font="Symbol" w:char="F02D"/>
      </w:r>
      <w:r w:rsidRPr="00085058">
        <w:t xml:space="preserve"> строительство новой КНС для подключения к услуге объектов перспективной застройки;</w:t>
      </w:r>
    </w:p>
    <w:p w:rsidR="00D0152C" w:rsidRPr="00085058" w:rsidRDefault="00D0152C" w:rsidP="00EC7A6A">
      <w:pPr>
        <w:pStyle w:val="a9"/>
        <w:suppressAutoHyphens/>
        <w:spacing w:before="0" w:after="0"/>
        <w:ind w:left="450" w:firstLine="0"/>
      </w:pPr>
      <w:r w:rsidRPr="00085058">
        <w:sym w:font="Symbol" w:char="F02D"/>
      </w:r>
      <w:r w:rsidRPr="00085058">
        <w:t xml:space="preserve"> реконструкцию </w:t>
      </w:r>
      <w:r w:rsidR="00410506" w:rsidRPr="00085058">
        <w:t>участка напорного</w:t>
      </w:r>
      <w:r w:rsidRPr="00085058">
        <w:t xml:space="preserve"> канализационн</w:t>
      </w:r>
      <w:r w:rsidR="00410506" w:rsidRPr="00085058">
        <w:t>ого</w:t>
      </w:r>
      <w:r w:rsidRPr="00085058">
        <w:t xml:space="preserve"> </w:t>
      </w:r>
      <w:r w:rsidR="00410506" w:rsidRPr="00085058">
        <w:t>коллектора;</w:t>
      </w:r>
    </w:p>
    <w:p w:rsidR="00D0152C" w:rsidRPr="00085058" w:rsidRDefault="00D0152C" w:rsidP="00EC7A6A">
      <w:pPr>
        <w:pStyle w:val="a9"/>
        <w:suppressAutoHyphens/>
        <w:spacing w:before="0" w:after="0"/>
        <w:ind w:left="450" w:firstLine="0"/>
      </w:pPr>
      <w:r w:rsidRPr="00085058">
        <w:sym w:font="Symbol" w:char="F02D"/>
      </w:r>
      <w:r w:rsidRPr="00085058">
        <w:t xml:space="preserve"> строительство новых канализационных сетей для обеспечения </w:t>
      </w:r>
      <w:r w:rsidR="00410506" w:rsidRPr="00085058">
        <w:t xml:space="preserve">услугой водоотведения </w:t>
      </w:r>
      <w:r w:rsidRPr="00085058">
        <w:t>пе</w:t>
      </w:r>
      <w:r w:rsidR="00410506" w:rsidRPr="00085058">
        <w:t>рспективной застройки</w:t>
      </w:r>
      <w:r w:rsidRPr="00085058">
        <w:t>;</w:t>
      </w:r>
    </w:p>
    <w:p w:rsidR="00D0152C" w:rsidRPr="00085058" w:rsidRDefault="00D0152C" w:rsidP="00EC7A6A">
      <w:pPr>
        <w:pStyle w:val="a9"/>
        <w:suppressAutoHyphens/>
        <w:spacing w:before="0" w:after="0"/>
        <w:ind w:left="450" w:firstLine="0"/>
      </w:pPr>
      <w:r w:rsidRPr="00085058">
        <w:t>2. На территории пос. Подгорный</w:t>
      </w:r>
      <w:r w:rsidR="00E10485" w:rsidRPr="00085058">
        <w:t xml:space="preserve"> выполнить</w:t>
      </w:r>
      <w:r w:rsidRPr="00085058">
        <w:t>:</w:t>
      </w:r>
    </w:p>
    <w:p w:rsidR="00D0152C" w:rsidRPr="00085058" w:rsidRDefault="00E10485" w:rsidP="00EC7A6A">
      <w:pPr>
        <w:pStyle w:val="a9"/>
        <w:suppressAutoHyphens/>
        <w:spacing w:before="0" w:after="0"/>
        <w:ind w:left="450" w:firstLine="0"/>
      </w:pPr>
      <w:r w:rsidRPr="00085058">
        <w:sym w:font="Symbol" w:char="F02D"/>
      </w:r>
      <w:r w:rsidR="00D0152C" w:rsidRPr="00085058">
        <w:t xml:space="preserve">  реконструкци</w:t>
      </w:r>
      <w:r w:rsidRPr="00085058">
        <w:t>ю</w:t>
      </w:r>
      <w:r w:rsidR="00D0152C" w:rsidRPr="00085058">
        <w:t xml:space="preserve"> существующих КОС и КНС</w:t>
      </w:r>
      <w:r w:rsidR="00BC4901" w:rsidRPr="00085058">
        <w:t xml:space="preserve"> для улуч</w:t>
      </w:r>
      <w:r w:rsidR="008160C8" w:rsidRPr="00085058">
        <w:t>ш</w:t>
      </w:r>
      <w:r w:rsidR="00BC4901" w:rsidRPr="00085058">
        <w:t>ения качества очистки стоков до нормативных показателей</w:t>
      </w:r>
      <w:r w:rsidR="00D0152C" w:rsidRPr="00085058">
        <w:t>;</w:t>
      </w:r>
    </w:p>
    <w:p w:rsidR="00D0152C" w:rsidRPr="00085058" w:rsidRDefault="00E10485" w:rsidP="00EC7A6A">
      <w:pPr>
        <w:pStyle w:val="a9"/>
        <w:suppressAutoHyphens/>
        <w:spacing w:before="0" w:after="0"/>
        <w:ind w:left="450" w:firstLine="0"/>
      </w:pPr>
      <w:r w:rsidRPr="00085058">
        <w:sym w:font="Symbol" w:char="F02D"/>
      </w:r>
      <w:r w:rsidR="00D0152C" w:rsidRPr="00085058">
        <w:t xml:space="preserve"> реконструкция напорного коллектора от КНС до приемной камеру КОС с прокладкой двух нитей трубопровода.</w:t>
      </w:r>
    </w:p>
    <w:p w:rsidR="00D0152C" w:rsidRPr="00085058" w:rsidRDefault="00D0152C" w:rsidP="00EC7A6A">
      <w:pPr>
        <w:pStyle w:val="a9"/>
        <w:suppressAutoHyphens/>
        <w:spacing w:before="0" w:after="0"/>
        <w:ind w:left="450" w:firstLine="0"/>
      </w:pPr>
      <w:r w:rsidRPr="00085058">
        <w:t>3. На территории дер. Шивера</w:t>
      </w:r>
      <w:r w:rsidR="00E10485" w:rsidRPr="00085058">
        <w:t xml:space="preserve"> выполнить</w:t>
      </w:r>
      <w:r w:rsidRPr="00085058">
        <w:t>:</w:t>
      </w:r>
    </w:p>
    <w:p w:rsidR="00C60382" w:rsidRPr="00085058" w:rsidRDefault="00D0152C" w:rsidP="00EC7A6A">
      <w:pPr>
        <w:pStyle w:val="a9"/>
        <w:suppressAutoHyphens/>
        <w:spacing w:before="0" w:after="0"/>
        <w:ind w:left="450" w:firstLine="0"/>
      </w:pPr>
      <w:r w:rsidRPr="00085058">
        <w:t xml:space="preserve">- </w:t>
      </w:r>
      <w:r w:rsidR="00E10485" w:rsidRPr="00085058">
        <w:t xml:space="preserve">рекультивацию старых КОС и </w:t>
      </w:r>
      <w:r w:rsidR="00AA5308" w:rsidRPr="00085058">
        <w:t xml:space="preserve">строительство новых </w:t>
      </w:r>
      <w:r w:rsidR="00E10485" w:rsidRPr="00085058">
        <w:t>КОС</w:t>
      </w:r>
      <w:r w:rsidR="00AA5308" w:rsidRPr="00085058">
        <w:t xml:space="preserve"> </w:t>
      </w:r>
      <w:r w:rsidR="00A35AA7" w:rsidRPr="00085058">
        <w:t>производительность 200</w:t>
      </w:r>
      <w:r w:rsidR="00AA5308" w:rsidRPr="00085058">
        <w:t xml:space="preserve"> м3/сут; </w:t>
      </w:r>
    </w:p>
    <w:p w:rsidR="00142C3F" w:rsidRPr="00085058" w:rsidRDefault="00142C3F" w:rsidP="00EC7A6A">
      <w:pPr>
        <w:suppressAutoHyphens/>
        <w:spacing w:after="0"/>
        <w:ind w:firstLine="567"/>
        <w:rPr>
          <w:rFonts w:cs="Times New Roman"/>
          <w:szCs w:val="24"/>
        </w:rPr>
      </w:pPr>
      <w:r w:rsidRPr="00085058">
        <w:t xml:space="preserve">   Вывод из эксплуатации объектов системы водоотведения не планируется.</w:t>
      </w:r>
    </w:p>
    <w:p w:rsidR="00142C3F" w:rsidRPr="00085058" w:rsidRDefault="00142C3F" w:rsidP="00EC7A6A">
      <w:pPr>
        <w:suppressAutoHyphens/>
        <w:spacing w:before="0" w:after="0"/>
        <w:ind w:firstLine="0"/>
      </w:pPr>
    </w:p>
    <w:p w:rsidR="00FC24C8" w:rsidRPr="00085058" w:rsidRDefault="00306E52" w:rsidP="00EC7A6A">
      <w:pPr>
        <w:numPr>
          <w:ilvl w:val="2"/>
          <w:numId w:val="28"/>
        </w:numPr>
        <w:suppressAutoHyphens/>
        <w:contextualSpacing/>
        <w:outlineLvl w:val="1"/>
        <w:rPr>
          <w:rFonts w:eastAsia="Times New Roman" w:cs="Times New Roman"/>
          <w:b/>
          <w:szCs w:val="24"/>
        </w:rPr>
      </w:pPr>
      <w:bookmarkStart w:id="48" w:name="_Toc76648925"/>
      <w:r w:rsidRPr="00085058">
        <w:rPr>
          <w:rFonts w:eastAsia="Times New Roman" w:cs="Times New Roman"/>
          <w:b/>
          <w:szCs w:val="24"/>
        </w:rPr>
        <w:t>С</w:t>
      </w:r>
      <w:r w:rsidRPr="00085058">
        <w:rPr>
          <w:rFonts w:eastAsia="Calibri"/>
          <w:b/>
          <w:szCs w:val="24"/>
        </w:rPr>
        <w:t>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r w:rsidRPr="00085058">
        <w:rPr>
          <w:rFonts w:eastAsia="Times New Roman" w:cs="Times New Roman"/>
          <w:b/>
          <w:szCs w:val="24"/>
        </w:rPr>
        <w:t>.</w:t>
      </w:r>
      <w:bookmarkEnd w:id="48"/>
    </w:p>
    <w:p w:rsidR="00FC24C8" w:rsidRPr="00085058" w:rsidRDefault="00FC24C8" w:rsidP="00EC7A6A">
      <w:pPr>
        <w:suppressAutoHyphens/>
        <w:ind w:right="140" w:firstLine="0"/>
        <w:rPr>
          <w:rFonts w:eastAsia="Times New Roman" w:cs="Times New Roman"/>
          <w:b/>
          <w:szCs w:val="24"/>
        </w:rPr>
      </w:pPr>
      <w:r w:rsidRPr="00085058">
        <w:t xml:space="preserve">          Насосные станции систем водоотведения представляют собой комплекс сооружений и оборудования, обеспечивающий водоотведение стоков в соответствии с нуждами потребителя. </w:t>
      </w:r>
    </w:p>
    <w:p w:rsidR="00FC24C8" w:rsidRPr="00085058" w:rsidRDefault="00FC24C8" w:rsidP="00EC7A6A">
      <w:pPr>
        <w:pStyle w:val="a9"/>
        <w:suppressAutoHyphens/>
        <w:spacing w:before="0" w:after="0"/>
        <w:ind w:left="0" w:right="140" w:firstLine="0"/>
      </w:pPr>
      <w:r w:rsidRPr="00085058">
        <w:t xml:space="preserve">           На типовых канализационных насосных станциях автоматизируются: </w:t>
      </w:r>
    </w:p>
    <w:p w:rsidR="00FC24C8" w:rsidRPr="00085058" w:rsidRDefault="00FC24C8" w:rsidP="00EC7A6A">
      <w:pPr>
        <w:pStyle w:val="a9"/>
        <w:suppressAutoHyphens/>
        <w:spacing w:before="0" w:after="0"/>
        <w:ind w:left="709" w:right="140" w:firstLine="0"/>
      </w:pPr>
      <w:r w:rsidRPr="00085058">
        <w:t xml:space="preserve">- пуск и остановка насосных агрегатов и вспомогательных насосных установок; </w:t>
      </w:r>
    </w:p>
    <w:p w:rsidR="00FC24C8" w:rsidRPr="00085058" w:rsidRDefault="00FC24C8" w:rsidP="00EC7A6A">
      <w:pPr>
        <w:pStyle w:val="a9"/>
        <w:suppressAutoHyphens/>
        <w:spacing w:before="0" w:after="0"/>
        <w:ind w:left="709" w:right="140" w:firstLine="0"/>
      </w:pPr>
      <w:r w:rsidRPr="00085058">
        <w:t xml:space="preserve">- контроль и поддержание заданных параметров (например, уровня воды); </w:t>
      </w:r>
    </w:p>
    <w:p w:rsidR="00FC24C8" w:rsidRPr="00085058" w:rsidRDefault="00FC24C8" w:rsidP="00EC7A6A">
      <w:pPr>
        <w:pStyle w:val="a9"/>
        <w:suppressAutoHyphens/>
        <w:spacing w:before="0" w:after="0"/>
        <w:ind w:left="709" w:right="140" w:firstLine="0"/>
      </w:pPr>
      <w:r w:rsidRPr="00085058">
        <w:t xml:space="preserve">- прием импульсов параметров и передача сигналов на диспетчерский пункт. </w:t>
      </w:r>
    </w:p>
    <w:p w:rsidR="00FC24C8" w:rsidRPr="00085058" w:rsidRDefault="00FC24C8" w:rsidP="00EC7A6A">
      <w:pPr>
        <w:pStyle w:val="a9"/>
        <w:suppressAutoHyphens/>
        <w:spacing w:before="0" w:after="0"/>
        <w:ind w:left="0" w:right="140" w:firstLine="0"/>
      </w:pPr>
      <w:r w:rsidRPr="00085058">
        <w:t xml:space="preserve">          Для наблюдения за параметрами работы насосной станции служат различные датчики, которые преобразуют контролируемую величину в электрический сигнал, поступающий в исполнительный механизм. </w:t>
      </w:r>
    </w:p>
    <w:p w:rsidR="00FC24C8" w:rsidRPr="00085058" w:rsidRDefault="00FC24C8" w:rsidP="00EC7A6A">
      <w:pPr>
        <w:pStyle w:val="a9"/>
        <w:suppressAutoHyphens/>
        <w:spacing w:before="0" w:after="0"/>
        <w:ind w:left="0" w:right="140" w:firstLine="0"/>
      </w:pPr>
      <w:r w:rsidRPr="00085058">
        <w:t xml:space="preserve">          На КНС основным параметром автоматизированного управления работой станции является допустимый уровень в приемном резервуаре, который контролируется датчиками. В настоящее время внедрение систем автоматического управления технологическим процессом водоотведения и, в частности, управления насосными станциями является одним из важнейших направлений технического прогресса в области создания энергосберегающих и экологически безопасных технологий. </w:t>
      </w:r>
    </w:p>
    <w:p w:rsidR="00FC24C8" w:rsidRPr="00085058" w:rsidRDefault="00FC24C8" w:rsidP="00EC7A6A">
      <w:pPr>
        <w:pStyle w:val="a9"/>
        <w:suppressAutoHyphens/>
        <w:spacing w:before="0" w:after="0"/>
        <w:ind w:left="0" w:right="140" w:firstLine="0"/>
      </w:pPr>
      <w:r w:rsidRPr="00085058">
        <w:t xml:space="preserve">          Современная автоматизированная система управления технологическим процессом водоотведения должна выполнять следующие основные функции: </w:t>
      </w:r>
    </w:p>
    <w:p w:rsidR="00FC24C8" w:rsidRPr="00085058" w:rsidRDefault="00FC24C8" w:rsidP="00EC7A6A">
      <w:pPr>
        <w:pStyle w:val="a9"/>
        <w:suppressAutoHyphens/>
        <w:spacing w:before="0" w:after="0"/>
        <w:ind w:left="567" w:right="140" w:firstLine="0"/>
      </w:pPr>
      <w:r w:rsidRPr="00085058">
        <w:t xml:space="preserve"> - централизованный контроль технологических параметров процессов водоотведения и состояния основного и вспомогательного оборудования;</w:t>
      </w:r>
    </w:p>
    <w:p w:rsidR="00FC24C8" w:rsidRPr="00085058" w:rsidRDefault="00FC24C8" w:rsidP="00EC7A6A">
      <w:pPr>
        <w:pStyle w:val="a9"/>
        <w:suppressAutoHyphens/>
        <w:spacing w:before="0" w:after="0"/>
        <w:ind w:left="567" w:right="140" w:firstLine="0"/>
      </w:pPr>
      <w:r w:rsidRPr="00085058">
        <w:t xml:space="preserve"> - оперативный учет и регистрация значений параметров оборудования;</w:t>
      </w:r>
    </w:p>
    <w:p w:rsidR="00FC24C8" w:rsidRPr="00085058" w:rsidRDefault="00FC24C8" w:rsidP="00EC7A6A">
      <w:pPr>
        <w:pStyle w:val="a9"/>
        <w:suppressAutoHyphens/>
        <w:spacing w:before="0" w:after="0"/>
        <w:ind w:left="567" w:right="140" w:firstLine="0"/>
      </w:pPr>
      <w:r w:rsidRPr="00085058">
        <w:t xml:space="preserve"> - идентификация аварийных ситуаций; </w:t>
      </w:r>
    </w:p>
    <w:p w:rsidR="00FC24C8" w:rsidRPr="00085058" w:rsidRDefault="00FC24C8" w:rsidP="00EC7A6A">
      <w:pPr>
        <w:pStyle w:val="a9"/>
        <w:suppressAutoHyphens/>
        <w:spacing w:before="0" w:after="0"/>
        <w:ind w:left="567" w:right="140" w:firstLine="0"/>
      </w:pPr>
      <w:r w:rsidRPr="00085058">
        <w:t xml:space="preserve"> - прогнозирование процессов водоотведения; </w:t>
      </w:r>
    </w:p>
    <w:p w:rsidR="00FC24C8" w:rsidRPr="00085058" w:rsidRDefault="00FC24C8" w:rsidP="00EC7A6A">
      <w:pPr>
        <w:pStyle w:val="a9"/>
        <w:suppressAutoHyphens/>
        <w:spacing w:before="0" w:after="0"/>
        <w:ind w:left="567" w:right="140" w:firstLine="0"/>
      </w:pPr>
      <w:r w:rsidRPr="00085058">
        <w:t xml:space="preserve"> - оптимизация режимов работы основного и вспомогательного оборудования и диагностика его технического состояния. </w:t>
      </w:r>
    </w:p>
    <w:p w:rsidR="00FC24C8" w:rsidRPr="00085058" w:rsidRDefault="00FC24C8" w:rsidP="00EC7A6A">
      <w:pPr>
        <w:pStyle w:val="a9"/>
        <w:suppressAutoHyphens/>
        <w:spacing w:before="0" w:after="0"/>
        <w:ind w:left="0" w:right="140" w:firstLine="0"/>
      </w:pPr>
      <w:r w:rsidRPr="00085058">
        <w:t xml:space="preserve">         Автоматизированное управление КНС дает следующие преимущества: </w:t>
      </w:r>
    </w:p>
    <w:p w:rsidR="00FC24C8" w:rsidRPr="00085058" w:rsidRDefault="00FC24C8" w:rsidP="00EC7A6A">
      <w:pPr>
        <w:pStyle w:val="a9"/>
        <w:suppressAutoHyphens/>
        <w:spacing w:before="0" w:after="0"/>
        <w:ind w:left="426" w:right="140" w:firstLine="0"/>
      </w:pPr>
      <w:r w:rsidRPr="00085058">
        <w:t xml:space="preserve"> - бесперебойность, четкость и надежность работы; </w:t>
      </w:r>
    </w:p>
    <w:p w:rsidR="00FC24C8" w:rsidRPr="00085058" w:rsidRDefault="00FC24C8" w:rsidP="00EC7A6A">
      <w:pPr>
        <w:pStyle w:val="a9"/>
        <w:suppressAutoHyphens/>
        <w:spacing w:before="0" w:after="0"/>
        <w:ind w:left="426" w:right="140" w:firstLine="0"/>
      </w:pPr>
      <w:r w:rsidRPr="00085058">
        <w:lastRenderedPageBreak/>
        <w:t xml:space="preserve"> - возможность уменьшения объемов приемных резервуаров за счет реализации оптимального режима откачки сточных вод; </w:t>
      </w:r>
    </w:p>
    <w:p w:rsidR="00FC24C8" w:rsidRPr="00085058" w:rsidRDefault="00FC24C8" w:rsidP="00EC7A6A">
      <w:pPr>
        <w:pStyle w:val="a9"/>
        <w:suppressAutoHyphens/>
        <w:spacing w:before="0" w:after="0"/>
        <w:ind w:left="426" w:right="140" w:firstLine="0"/>
      </w:pPr>
      <w:r w:rsidRPr="00085058">
        <w:t xml:space="preserve"> - значительная экономия электроэнергии; </w:t>
      </w:r>
    </w:p>
    <w:p w:rsidR="00FC24C8" w:rsidRPr="00085058" w:rsidRDefault="00FC24C8" w:rsidP="00EC7A6A">
      <w:pPr>
        <w:pStyle w:val="a9"/>
        <w:suppressAutoHyphens/>
        <w:spacing w:before="0" w:after="0"/>
        <w:ind w:left="426" w:right="140" w:firstLine="0"/>
      </w:pPr>
      <w:r w:rsidRPr="00085058">
        <w:t xml:space="preserve"> - увеличение срока службы оборудования и приборов; </w:t>
      </w:r>
    </w:p>
    <w:p w:rsidR="00FC24C8" w:rsidRPr="00085058" w:rsidRDefault="00FC24C8" w:rsidP="00EC7A6A">
      <w:pPr>
        <w:pStyle w:val="a9"/>
        <w:suppressAutoHyphens/>
        <w:spacing w:before="0" w:after="0"/>
        <w:ind w:left="426" w:right="140" w:firstLine="0"/>
      </w:pPr>
      <w:r w:rsidRPr="00085058">
        <w:t xml:space="preserve"> - возможность сосредоточить управление несколькими КНС в одном пункте. </w:t>
      </w:r>
    </w:p>
    <w:p w:rsidR="00FC24C8" w:rsidRPr="00085058" w:rsidRDefault="00FC24C8" w:rsidP="00EC7A6A">
      <w:pPr>
        <w:pStyle w:val="a9"/>
        <w:suppressAutoHyphens/>
        <w:spacing w:before="0" w:after="0"/>
        <w:ind w:left="0" w:right="140" w:firstLine="0"/>
      </w:pPr>
      <w:r w:rsidRPr="00085058">
        <w:t xml:space="preserve">         Основными функциями, которые выполняются на насосных станциях приборами автоматики, являются: </w:t>
      </w:r>
    </w:p>
    <w:p w:rsidR="00FC24C8" w:rsidRPr="00085058" w:rsidRDefault="00FC24C8" w:rsidP="00EC7A6A">
      <w:pPr>
        <w:pStyle w:val="a9"/>
        <w:suppressAutoHyphens/>
        <w:spacing w:before="0" w:after="0"/>
        <w:ind w:left="567" w:right="140" w:firstLine="0"/>
      </w:pPr>
      <w:r w:rsidRPr="00085058">
        <w:t>- прием и передача управляющих сигналов на пуск и остановку насосных агрегатов;</w:t>
      </w:r>
    </w:p>
    <w:p w:rsidR="00FC24C8" w:rsidRPr="00085058" w:rsidRDefault="00FC24C8" w:rsidP="00EC7A6A">
      <w:pPr>
        <w:pStyle w:val="a9"/>
        <w:suppressAutoHyphens/>
        <w:spacing w:before="0" w:after="0"/>
        <w:ind w:left="567" w:right="140" w:firstLine="0"/>
      </w:pPr>
      <w:r w:rsidRPr="00085058">
        <w:t xml:space="preserve">- включение одного или нескольких насосных агрегатов в установленной последовательности; </w:t>
      </w:r>
    </w:p>
    <w:p w:rsidR="00FC24C8" w:rsidRPr="00085058" w:rsidRDefault="00FC24C8" w:rsidP="00EC7A6A">
      <w:pPr>
        <w:pStyle w:val="a9"/>
        <w:suppressAutoHyphens/>
        <w:spacing w:before="0" w:after="0"/>
        <w:ind w:left="567" w:right="140" w:firstLine="0"/>
      </w:pPr>
      <w:r w:rsidRPr="00085058">
        <w:t xml:space="preserve"> - создание и поддержание необходимого вакуума на всасывающем трубопроводе и корпусе насоса перед его пуском; </w:t>
      </w:r>
    </w:p>
    <w:p w:rsidR="00FC24C8" w:rsidRPr="00085058" w:rsidRDefault="00FC24C8" w:rsidP="00EC7A6A">
      <w:pPr>
        <w:pStyle w:val="a9"/>
        <w:suppressAutoHyphens/>
        <w:spacing w:before="0" w:after="0"/>
        <w:ind w:left="567" w:right="140" w:firstLine="0"/>
      </w:pPr>
      <w:r w:rsidRPr="00085058">
        <w:t>- контроль за установленным режимом при пуске, работе и останове насосных агрегатов;</w:t>
      </w:r>
    </w:p>
    <w:p w:rsidR="00FC24C8" w:rsidRPr="00085058" w:rsidRDefault="00FC24C8" w:rsidP="00EC7A6A">
      <w:pPr>
        <w:pStyle w:val="a9"/>
        <w:suppressAutoHyphens/>
        <w:spacing w:before="0" w:after="0"/>
        <w:ind w:left="567" w:right="140" w:firstLine="0"/>
      </w:pPr>
      <w:r w:rsidRPr="00085058">
        <w:t xml:space="preserve">- отключение насосных агрегатов при нарушении установленного режима и включение резервного агрегата; </w:t>
      </w:r>
    </w:p>
    <w:p w:rsidR="00FC24C8" w:rsidRPr="00085058" w:rsidRDefault="00FC24C8" w:rsidP="00EC7A6A">
      <w:pPr>
        <w:pStyle w:val="a9"/>
        <w:suppressAutoHyphens/>
        <w:spacing w:before="0" w:after="0"/>
        <w:ind w:left="567" w:right="140" w:firstLine="0"/>
      </w:pPr>
      <w:r w:rsidRPr="00085058">
        <w:t xml:space="preserve"> - защита агрегата от тепловых, электрических и механических повреждений;</w:t>
      </w:r>
    </w:p>
    <w:p w:rsidR="00FC24C8" w:rsidRPr="00085058" w:rsidRDefault="00FC24C8" w:rsidP="00EC7A6A">
      <w:pPr>
        <w:pStyle w:val="a9"/>
        <w:suppressAutoHyphens/>
        <w:spacing w:before="0" w:after="0"/>
        <w:ind w:left="567" w:right="140" w:firstLine="0"/>
      </w:pPr>
      <w:r w:rsidRPr="00085058">
        <w:t>- передача параметров работы насосных агрегатов на диспетчерский пункт;</w:t>
      </w:r>
    </w:p>
    <w:p w:rsidR="00FC24C8" w:rsidRPr="00085058" w:rsidRDefault="00FC24C8" w:rsidP="00EC7A6A">
      <w:pPr>
        <w:pStyle w:val="a9"/>
        <w:suppressAutoHyphens/>
        <w:spacing w:before="0" w:after="0"/>
        <w:ind w:left="567" w:right="140" w:firstLine="0"/>
      </w:pPr>
      <w:r w:rsidRPr="00085058">
        <w:t xml:space="preserve">- контроль и поддержание заданных параметров работы (например, уровня стоков, подачи, напора и т.д.), выполняемые различными способами на каждой конкретной КНС; </w:t>
      </w:r>
    </w:p>
    <w:p w:rsidR="00FC24C8" w:rsidRPr="00085058" w:rsidRDefault="00FC24C8" w:rsidP="00EC7A6A">
      <w:pPr>
        <w:pStyle w:val="a9"/>
        <w:suppressAutoHyphens/>
        <w:spacing w:before="0" w:after="0"/>
        <w:ind w:left="567" w:right="140" w:firstLine="0"/>
      </w:pPr>
      <w:r w:rsidRPr="00085058">
        <w:t xml:space="preserve"> - включение и отключение дренажных насосов и насосов, подающих воду на охлаждение и уплотнение сальников, а также включение и выключение механических грабель; </w:t>
      </w:r>
    </w:p>
    <w:p w:rsidR="00FC24C8" w:rsidRPr="00085058" w:rsidRDefault="00FC24C8" w:rsidP="00EC7A6A">
      <w:pPr>
        <w:pStyle w:val="a9"/>
        <w:suppressAutoHyphens/>
        <w:spacing w:before="0" w:after="0"/>
        <w:ind w:left="567" w:right="140" w:firstLine="0"/>
      </w:pPr>
      <w:r w:rsidRPr="00085058">
        <w:t>- контроль за отоплением и вентиляцией в помещении насосной станции;</w:t>
      </w:r>
    </w:p>
    <w:p w:rsidR="00FC24C8" w:rsidRPr="00085058" w:rsidRDefault="00FC24C8" w:rsidP="00EC7A6A">
      <w:pPr>
        <w:pStyle w:val="a9"/>
        <w:suppressAutoHyphens/>
        <w:spacing w:before="0" w:after="0"/>
        <w:ind w:left="567" w:right="140" w:firstLine="0"/>
      </w:pPr>
      <w:r w:rsidRPr="00085058">
        <w:t>- сигнализация затопления насосной станции и т.д</w:t>
      </w:r>
    </w:p>
    <w:p w:rsidR="00FC24C8" w:rsidRPr="00085058" w:rsidRDefault="00FC24C8" w:rsidP="00EC7A6A">
      <w:pPr>
        <w:pStyle w:val="a9"/>
        <w:suppressAutoHyphens/>
        <w:spacing w:before="0" w:after="0"/>
        <w:ind w:left="0" w:right="140" w:firstLine="0"/>
      </w:pPr>
      <w:r w:rsidRPr="00085058">
        <w:t xml:space="preserve">          Согласно предоставленным данным и анализу собранной информации, все канализационные насосные станции </w:t>
      </w:r>
      <w:r w:rsidR="00903F16" w:rsidRPr="00085058">
        <w:t xml:space="preserve">и городские очистные сооружения </w:t>
      </w:r>
      <w:r w:rsidRPr="00085058">
        <w:t>города Железногорска оборудованы системой автоматизации для наблюдения за параметрами работы насосного оборудования и связаны в общую систему диспетчерского управления с центральным пультом управления (далее по тексту – ЦПУ), организованным в ООО «КрасЭко-Электро».</w:t>
      </w:r>
    </w:p>
    <w:p w:rsidR="00FC24C8" w:rsidRPr="00085058" w:rsidRDefault="00903F16" w:rsidP="00EC7A6A">
      <w:pPr>
        <w:pStyle w:val="afff2"/>
        <w:suppressAutoHyphens/>
        <w:ind w:right="140" w:firstLine="0"/>
      </w:pPr>
      <w:r w:rsidRPr="00085058">
        <w:t xml:space="preserve">         </w:t>
      </w:r>
      <w:r w:rsidR="00FC24C8" w:rsidRPr="00085058">
        <w:t xml:space="preserve">Системы </w:t>
      </w:r>
      <w:r w:rsidRPr="00085058">
        <w:t xml:space="preserve">автоматизации и </w:t>
      </w:r>
      <w:r w:rsidR="00FC24C8" w:rsidRPr="00085058">
        <w:t xml:space="preserve">диспетчеризации на объектах водоотведения </w:t>
      </w:r>
      <w:r w:rsidRPr="00085058">
        <w:t>поселений</w:t>
      </w:r>
      <w:r w:rsidR="00FC24C8" w:rsidRPr="00085058">
        <w:t xml:space="preserve"> городского округа - отсутствуют. </w:t>
      </w:r>
      <w:r w:rsidR="00FC24C8" w:rsidRPr="00085058">
        <w:rPr>
          <w:szCs w:val="24"/>
        </w:rPr>
        <w:t>Передача информации аварийным службам производится дежурным персоналом станции</w:t>
      </w:r>
      <w:r w:rsidR="00FC24C8" w:rsidRPr="00085058">
        <w:t xml:space="preserve"> средствами телефонной связи.</w:t>
      </w:r>
      <w:r w:rsidR="00FC24C8" w:rsidRPr="00085058">
        <w:rPr>
          <w:szCs w:val="24"/>
        </w:rPr>
        <w:t xml:space="preserve"> </w:t>
      </w:r>
      <w:r w:rsidRPr="00085058">
        <w:t xml:space="preserve"> </w:t>
      </w:r>
    </w:p>
    <w:p w:rsidR="00C60382" w:rsidRPr="00085058" w:rsidRDefault="00903F16" w:rsidP="00EC7A6A">
      <w:pPr>
        <w:pStyle w:val="a9"/>
        <w:suppressAutoHyphens/>
        <w:spacing w:before="0" w:after="0"/>
        <w:ind w:left="0" w:right="140" w:firstLine="0"/>
      </w:pPr>
      <w:r w:rsidRPr="00085058">
        <w:rPr>
          <w:szCs w:val="24"/>
        </w:rPr>
        <w:t xml:space="preserve">           </w:t>
      </w:r>
    </w:p>
    <w:p w:rsidR="009F0FD7" w:rsidRPr="00085058" w:rsidRDefault="00306E52" w:rsidP="00EC7A6A">
      <w:pPr>
        <w:numPr>
          <w:ilvl w:val="2"/>
          <w:numId w:val="28"/>
        </w:numPr>
        <w:suppressAutoHyphens/>
        <w:contextualSpacing/>
        <w:outlineLvl w:val="1"/>
        <w:rPr>
          <w:rFonts w:eastAsia="Times New Roman" w:cs="Times New Roman"/>
          <w:b/>
          <w:szCs w:val="24"/>
        </w:rPr>
      </w:pPr>
      <w:bookmarkStart w:id="49" w:name="_Toc76648926"/>
      <w:r w:rsidRPr="00085058">
        <w:rPr>
          <w:rFonts w:eastAsia="Times New Roman" w:cs="Times New Roman"/>
          <w:b/>
          <w:szCs w:val="24"/>
        </w:rPr>
        <w:t>О</w:t>
      </w:r>
      <w:r w:rsidRPr="00085058">
        <w:rPr>
          <w:rFonts w:eastAsia="Calibri"/>
          <w:b/>
          <w:szCs w:val="24"/>
        </w:rPr>
        <w:t xml:space="preserve">писание вариантов маршрутов прохождения трубопроводов (трасс) по территории </w:t>
      </w:r>
      <w:r w:rsidR="006D4C58" w:rsidRPr="00085058">
        <w:rPr>
          <w:rFonts w:eastAsia="Calibri"/>
          <w:b/>
          <w:szCs w:val="24"/>
        </w:rPr>
        <w:t xml:space="preserve">городского округа </w:t>
      </w:r>
      <w:r w:rsidRPr="00085058">
        <w:rPr>
          <w:rFonts w:eastAsia="Calibri"/>
          <w:b/>
          <w:szCs w:val="24"/>
        </w:rPr>
        <w:t>Железногорска, расположения намечаемых площадок под строительство сооружений водоотведения и их обоснование</w:t>
      </w:r>
      <w:r w:rsidRPr="00085058">
        <w:rPr>
          <w:rFonts w:eastAsia="Times New Roman" w:cs="Times New Roman"/>
          <w:b/>
          <w:szCs w:val="24"/>
        </w:rPr>
        <w:t>.</w:t>
      </w:r>
      <w:bookmarkEnd w:id="49"/>
    </w:p>
    <w:p w:rsidR="009F4F97" w:rsidRPr="00085058" w:rsidRDefault="008160C8" w:rsidP="00EC7A6A">
      <w:pPr>
        <w:suppressAutoHyphens/>
        <w:spacing w:before="0" w:after="0"/>
        <w:ind w:firstLine="0"/>
      </w:pPr>
      <w:r w:rsidRPr="00085058">
        <w:t xml:space="preserve">        </w:t>
      </w:r>
      <w:r w:rsidR="00BC4901" w:rsidRPr="00085058">
        <w:t xml:space="preserve">Подключение перспективных потребителей </w:t>
      </w:r>
      <w:r w:rsidR="00B369A0" w:rsidRPr="00085058">
        <w:t>ЗАТО</w:t>
      </w:r>
      <w:r w:rsidRPr="00085058">
        <w:t xml:space="preserve"> Железногорска</w:t>
      </w:r>
      <w:r w:rsidR="00BC4901" w:rsidRPr="00085058">
        <w:t xml:space="preserve"> планируется проводить за счет прокладки участков трубопроводов к существующим канали</w:t>
      </w:r>
      <w:r w:rsidRPr="00085058">
        <w:t>зационным сетям. Пропускная спо</w:t>
      </w:r>
      <w:r w:rsidR="00BC4901" w:rsidRPr="00085058">
        <w:t xml:space="preserve">собность существующих трубопроводов достаточна для присоединения к сетям новых объектов. Трассировка канализационных сетей внутри районов новой застройки до отдельных потребителей, а также определение длин и диаметров участков трубопроводов </w:t>
      </w:r>
      <w:r w:rsidRPr="00085058">
        <w:t>производится на этапе проектиро</w:t>
      </w:r>
      <w:r w:rsidR="00BC4901" w:rsidRPr="00085058">
        <w:t>вания и корректируется со</w:t>
      </w:r>
      <w:r w:rsidRPr="00085058">
        <w:t>гласно проекту. Предварительно,</w:t>
      </w:r>
      <w:r w:rsidR="00BC4901" w:rsidRPr="00085058">
        <w:t xml:space="preserve"> Схемой предлагается перечень участков трубопроводов канализационных сетей до точек врезки перспективных потребителей в существующие сети водоотведения</w:t>
      </w:r>
      <w:r w:rsidRPr="00085058">
        <w:t xml:space="preserve">. Перечень </w:t>
      </w:r>
      <w:r w:rsidR="00CB0BB4" w:rsidRPr="00085058">
        <w:t xml:space="preserve">прохождения трубопроводов </w:t>
      </w:r>
      <w:r w:rsidRPr="00085058">
        <w:t>представлен выше в таблице 3.33, раздела 3.4.2. настоящей Схемы водоотведения.</w:t>
      </w:r>
    </w:p>
    <w:p w:rsidR="001B7BA1" w:rsidRPr="00085058" w:rsidRDefault="002A048F" w:rsidP="00EC7A6A">
      <w:pPr>
        <w:suppressAutoHyphens/>
        <w:spacing w:before="0" w:after="0"/>
        <w:ind w:firstLine="0"/>
        <w:rPr>
          <w:rFonts w:eastAsia="Times New Roman" w:cs="Times New Roman"/>
          <w:b/>
          <w:szCs w:val="24"/>
        </w:rPr>
      </w:pPr>
      <w:r w:rsidRPr="00085058">
        <w:lastRenderedPageBreak/>
        <w:t xml:space="preserve">        Маршруты прохождения новых трубопроводов к местам расположения новых объектов показаны на рисунках 3.14 - 3.18. Более детально трассировка и характеристика участков канализационных сетей представлена в Электронной Модели.</w:t>
      </w:r>
    </w:p>
    <w:p w:rsidR="00D82001" w:rsidRPr="00085058" w:rsidRDefault="00D82001" w:rsidP="00EC7A6A">
      <w:pPr>
        <w:suppressAutoHyphens/>
        <w:ind w:firstLine="0"/>
        <w:rPr>
          <w:rFonts w:eastAsia="Times New Roman" w:cs="Times New Roman"/>
          <w:b/>
          <w:szCs w:val="24"/>
        </w:rPr>
      </w:pPr>
    </w:p>
    <w:p w:rsidR="00D82001" w:rsidRPr="00085058" w:rsidRDefault="00D82001" w:rsidP="00EC7A6A">
      <w:pPr>
        <w:suppressAutoHyphens/>
        <w:ind w:firstLine="0"/>
        <w:jc w:val="center"/>
        <w:rPr>
          <w:rFonts w:eastAsia="Times New Roman" w:cs="Times New Roman"/>
          <w:b/>
          <w:szCs w:val="24"/>
        </w:rPr>
      </w:pPr>
      <w:r w:rsidRPr="00085058">
        <w:rPr>
          <w:rFonts w:eastAsia="Times New Roman" w:cs="Times New Roman"/>
          <w:b/>
          <w:noProof/>
          <w:szCs w:val="24"/>
        </w:rPr>
        <w:drawing>
          <wp:inline distT="0" distB="0" distL="0" distR="0">
            <wp:extent cx="5909310" cy="4088765"/>
            <wp:effectExtent l="0" t="0" r="0" b="6985"/>
            <wp:docPr id="13" name="Рисунок 13" descr="C:\Users\Семья\Desktop\ПП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Семья\Desktop\ПП1.PNG"/>
                    <pic:cNvPicPr>
                      <a:picLocks noChangeAspect="1" noChangeArrowheads="1"/>
                    </pic:cNvPicPr>
                  </pic:nvPicPr>
                  <pic:blipFill>
                    <a:blip r:embed="rId2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09310" cy="4088765"/>
                    </a:xfrm>
                    <a:prstGeom prst="rect">
                      <a:avLst/>
                    </a:prstGeom>
                    <a:noFill/>
                    <a:ln>
                      <a:noFill/>
                    </a:ln>
                  </pic:spPr>
                </pic:pic>
              </a:graphicData>
            </a:graphic>
          </wp:inline>
        </w:drawing>
      </w:r>
    </w:p>
    <w:p w:rsidR="00CB0BB4"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szCs w:val="24"/>
        </w:rPr>
        <w:t>Рисунок 3.</w:t>
      </w:r>
      <w:r w:rsidR="002A048F" w:rsidRPr="00085058">
        <w:rPr>
          <w:rFonts w:eastAsia="Times New Roman" w:cs="Times New Roman"/>
          <w:b/>
          <w:szCs w:val="24"/>
        </w:rPr>
        <w:t xml:space="preserve">14 – </w:t>
      </w:r>
      <w:r w:rsidR="002A048F" w:rsidRPr="00085058">
        <w:rPr>
          <w:rFonts w:eastAsia="Times New Roman" w:cs="Times New Roman"/>
          <w:szCs w:val="24"/>
        </w:rPr>
        <w:t xml:space="preserve">Объекты перспективного подключения  </w:t>
      </w: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rPr>
          <w:rFonts w:eastAsia="Times New Roman" w:cs="Times New Roman"/>
          <w:b/>
          <w:szCs w:val="24"/>
        </w:rPr>
      </w:pPr>
      <w:r w:rsidRPr="00085058">
        <w:rPr>
          <w:rFonts w:eastAsia="Times New Roman" w:cs="Times New Roman"/>
          <w:b/>
          <w:noProof/>
          <w:szCs w:val="24"/>
        </w:rPr>
        <w:lastRenderedPageBreak/>
        <w:drawing>
          <wp:inline distT="0" distB="0" distL="0" distR="0">
            <wp:extent cx="6146196" cy="4121076"/>
            <wp:effectExtent l="0" t="0" r="6985" b="0"/>
            <wp:docPr id="29" name="Рисунок 29" descr="C:\Users\Семья\Desktop\ПП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Семья\Desktop\ПП2.PNG"/>
                    <pic:cNvPicPr>
                      <a:picLocks noChangeAspect="1" noChangeArrowheads="1"/>
                    </pic:cNvPicPr>
                  </pic:nvPicPr>
                  <pic:blipFill>
                    <a:blip r:embed="rId2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64399" cy="4133281"/>
                    </a:xfrm>
                    <a:prstGeom prst="rect">
                      <a:avLst/>
                    </a:prstGeom>
                    <a:noFill/>
                    <a:ln>
                      <a:noFill/>
                    </a:ln>
                  </pic:spPr>
                </pic:pic>
              </a:graphicData>
            </a:graphic>
          </wp:inline>
        </w:drawing>
      </w:r>
    </w:p>
    <w:p w:rsidR="00D82001"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szCs w:val="24"/>
        </w:rPr>
        <w:t>Рисунок 3.</w:t>
      </w:r>
      <w:r w:rsidR="002A048F" w:rsidRPr="00085058">
        <w:rPr>
          <w:rFonts w:eastAsia="Times New Roman" w:cs="Times New Roman"/>
          <w:b/>
          <w:szCs w:val="24"/>
        </w:rPr>
        <w:t xml:space="preserve">15 – </w:t>
      </w:r>
      <w:r w:rsidR="002A048F" w:rsidRPr="00085058">
        <w:rPr>
          <w:rFonts w:eastAsia="Times New Roman" w:cs="Times New Roman"/>
          <w:szCs w:val="24"/>
        </w:rPr>
        <w:t xml:space="preserve">Объекты перспективного подключения  </w:t>
      </w: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rPr>
          <w:rFonts w:eastAsia="Times New Roman" w:cs="Times New Roman"/>
          <w:b/>
          <w:szCs w:val="24"/>
        </w:rPr>
      </w:pPr>
      <w:r w:rsidRPr="00085058">
        <w:rPr>
          <w:rFonts w:eastAsia="Times New Roman" w:cs="Times New Roman"/>
          <w:b/>
          <w:noProof/>
          <w:szCs w:val="24"/>
        </w:rPr>
        <w:drawing>
          <wp:inline distT="0" distB="0" distL="0" distR="0">
            <wp:extent cx="6271260" cy="3260725"/>
            <wp:effectExtent l="0" t="0" r="0" b="0"/>
            <wp:docPr id="31" name="Рисунок 31" descr="C:\Users\Семья\Desktop\ПП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Семья\Desktop\ПП3.PNG"/>
                    <pic:cNvPicPr>
                      <a:picLocks noChangeAspect="1" noChangeArrowheads="1"/>
                    </pic:cNvPicPr>
                  </pic:nvPicPr>
                  <pic:blipFill>
                    <a:blip r:embed="rId2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71260" cy="3260725"/>
                    </a:xfrm>
                    <a:prstGeom prst="rect">
                      <a:avLst/>
                    </a:prstGeom>
                    <a:noFill/>
                    <a:ln>
                      <a:noFill/>
                    </a:ln>
                  </pic:spPr>
                </pic:pic>
              </a:graphicData>
            </a:graphic>
          </wp:inline>
        </w:drawing>
      </w:r>
    </w:p>
    <w:p w:rsidR="00D82001"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szCs w:val="24"/>
        </w:rPr>
        <w:t>Рисунок 3.</w:t>
      </w:r>
      <w:r w:rsidR="002A048F" w:rsidRPr="00085058">
        <w:rPr>
          <w:rFonts w:eastAsia="Times New Roman" w:cs="Times New Roman"/>
          <w:b/>
          <w:szCs w:val="24"/>
        </w:rPr>
        <w:t xml:space="preserve">16 – </w:t>
      </w:r>
      <w:r w:rsidR="002A048F" w:rsidRPr="00085058">
        <w:rPr>
          <w:rFonts w:eastAsia="Times New Roman" w:cs="Times New Roman"/>
          <w:szCs w:val="24"/>
        </w:rPr>
        <w:t xml:space="preserve">Объекты перспективного подключения  </w:t>
      </w: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noProof/>
          <w:szCs w:val="24"/>
        </w:rPr>
        <w:lastRenderedPageBreak/>
        <w:drawing>
          <wp:inline distT="0" distB="0" distL="0" distR="0">
            <wp:extent cx="5927607" cy="4589253"/>
            <wp:effectExtent l="0" t="0" r="0" b="1905"/>
            <wp:docPr id="34" name="Рисунок 34" descr="C:\Users\Семья\Desktop\ПП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Семья\Desktop\ПП4.PNG"/>
                    <pic:cNvPicPr>
                      <a:picLocks noChangeAspect="1" noChangeArrowheads="1"/>
                    </pic:cNvPicPr>
                  </pic:nvPicPr>
                  <pic:blipFill>
                    <a:blip r:embed="rId29"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8390" cy="4605343"/>
                    </a:xfrm>
                    <a:prstGeom prst="rect">
                      <a:avLst/>
                    </a:prstGeom>
                    <a:noFill/>
                    <a:ln>
                      <a:noFill/>
                    </a:ln>
                  </pic:spPr>
                </pic:pic>
              </a:graphicData>
            </a:graphic>
          </wp:inline>
        </w:drawing>
      </w: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szCs w:val="24"/>
        </w:rPr>
        <w:t>Рисунок 3.</w:t>
      </w:r>
      <w:r w:rsidR="002A048F" w:rsidRPr="00085058">
        <w:rPr>
          <w:rFonts w:eastAsia="Times New Roman" w:cs="Times New Roman"/>
          <w:b/>
          <w:szCs w:val="24"/>
        </w:rPr>
        <w:t xml:space="preserve">17 – </w:t>
      </w:r>
      <w:r w:rsidR="002A048F" w:rsidRPr="00085058">
        <w:rPr>
          <w:rFonts w:eastAsia="Times New Roman" w:cs="Times New Roman"/>
          <w:szCs w:val="24"/>
        </w:rPr>
        <w:t xml:space="preserve">Объекты перспективного подключения  </w:t>
      </w: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rPr>
          <w:rFonts w:eastAsia="Times New Roman" w:cs="Times New Roman"/>
          <w:b/>
          <w:szCs w:val="24"/>
        </w:rPr>
      </w:pPr>
    </w:p>
    <w:p w:rsidR="00D82001"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noProof/>
          <w:szCs w:val="24"/>
        </w:rPr>
        <w:lastRenderedPageBreak/>
        <w:drawing>
          <wp:inline distT="0" distB="0" distL="0" distR="0">
            <wp:extent cx="6221543" cy="6331789"/>
            <wp:effectExtent l="0" t="0" r="8255" b="0"/>
            <wp:docPr id="35" name="Рисунок 35" descr="C:\Users\Семья\Desktop\ПП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Семья\Desktop\ПП5.PNG"/>
                    <pic:cNvPicPr>
                      <a:picLocks noChangeAspect="1" noChangeArrowheads="1"/>
                    </pic:cNvPicPr>
                  </pic:nvPicPr>
                  <pic:blipFill>
                    <a:blip r:embed="rId30"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54615" cy="6365447"/>
                    </a:xfrm>
                    <a:prstGeom prst="rect">
                      <a:avLst/>
                    </a:prstGeom>
                    <a:noFill/>
                    <a:ln>
                      <a:noFill/>
                    </a:ln>
                  </pic:spPr>
                </pic:pic>
              </a:graphicData>
            </a:graphic>
          </wp:inline>
        </w:drawing>
      </w:r>
    </w:p>
    <w:p w:rsidR="00D82001" w:rsidRPr="00085058" w:rsidRDefault="00D82001" w:rsidP="00EC7A6A">
      <w:pPr>
        <w:suppressAutoHyphens/>
        <w:spacing w:before="0" w:after="0"/>
        <w:ind w:firstLine="0"/>
        <w:jc w:val="center"/>
        <w:rPr>
          <w:rFonts w:eastAsia="Times New Roman" w:cs="Times New Roman"/>
          <w:b/>
          <w:szCs w:val="24"/>
        </w:rPr>
      </w:pPr>
      <w:r w:rsidRPr="00085058">
        <w:rPr>
          <w:rFonts w:eastAsia="Times New Roman" w:cs="Times New Roman"/>
          <w:b/>
          <w:szCs w:val="24"/>
        </w:rPr>
        <w:t>Рисунок 3.</w:t>
      </w:r>
      <w:r w:rsidR="002A048F" w:rsidRPr="00085058">
        <w:rPr>
          <w:rFonts w:eastAsia="Times New Roman" w:cs="Times New Roman"/>
          <w:b/>
          <w:szCs w:val="24"/>
        </w:rPr>
        <w:t xml:space="preserve">18 – </w:t>
      </w:r>
      <w:r w:rsidR="002A048F" w:rsidRPr="00085058">
        <w:rPr>
          <w:rFonts w:eastAsia="Times New Roman" w:cs="Times New Roman"/>
          <w:szCs w:val="24"/>
        </w:rPr>
        <w:t xml:space="preserve">Объекты перспективного подключения </w:t>
      </w:r>
    </w:p>
    <w:p w:rsidR="00D82001" w:rsidRPr="00085058" w:rsidRDefault="00D82001" w:rsidP="00EC7A6A">
      <w:pPr>
        <w:suppressAutoHyphens/>
        <w:spacing w:before="0" w:after="0"/>
        <w:ind w:firstLine="0"/>
        <w:rPr>
          <w:rFonts w:eastAsia="Times New Roman" w:cs="Times New Roman"/>
          <w:b/>
          <w:szCs w:val="24"/>
        </w:rPr>
      </w:pPr>
    </w:p>
    <w:p w:rsidR="009F0FD7" w:rsidRPr="00085058" w:rsidRDefault="00306E52" w:rsidP="00EC7A6A">
      <w:pPr>
        <w:numPr>
          <w:ilvl w:val="2"/>
          <w:numId w:val="28"/>
        </w:numPr>
        <w:suppressAutoHyphens/>
        <w:spacing w:before="0" w:after="0"/>
        <w:contextualSpacing/>
        <w:outlineLvl w:val="1"/>
        <w:rPr>
          <w:rFonts w:eastAsia="Times New Roman" w:cs="Times New Roman"/>
          <w:b/>
          <w:szCs w:val="24"/>
        </w:rPr>
      </w:pPr>
      <w:bookmarkStart w:id="50" w:name="_Toc76648927"/>
      <w:r w:rsidRPr="00085058">
        <w:rPr>
          <w:rFonts w:eastAsia="Times New Roman" w:cs="Times New Roman"/>
          <w:b/>
          <w:szCs w:val="24"/>
        </w:rPr>
        <w:t>Г</w:t>
      </w:r>
      <w:r w:rsidRPr="00085058">
        <w:rPr>
          <w:rFonts w:eastAsia="Calibri"/>
          <w:b/>
          <w:szCs w:val="24"/>
        </w:rPr>
        <w:t>раницы и характеристики охранных зон сетей и сооружений централизованной системы водоотведения</w:t>
      </w:r>
      <w:r w:rsidRPr="00085058">
        <w:rPr>
          <w:rFonts w:eastAsia="Times New Roman" w:cs="Times New Roman"/>
          <w:b/>
          <w:szCs w:val="24"/>
        </w:rPr>
        <w:t>.</w:t>
      </w:r>
      <w:bookmarkEnd w:id="50"/>
    </w:p>
    <w:p w:rsidR="009F4F97" w:rsidRPr="00085058" w:rsidRDefault="009F4F97" w:rsidP="00EC7A6A">
      <w:pPr>
        <w:tabs>
          <w:tab w:val="left" w:pos="0"/>
        </w:tabs>
        <w:suppressAutoHyphens/>
        <w:spacing w:before="0" w:after="0"/>
        <w:ind w:right="-141"/>
      </w:pPr>
      <w:r w:rsidRPr="00085058">
        <w:t xml:space="preserve">Канализационные стоки подлежат обязательной очистке. Механическая очистка, </w:t>
      </w:r>
      <w:r w:rsidRPr="00085058">
        <w:rPr>
          <w:shd w:val="clear" w:color="auto" w:fill="FFFFFF"/>
        </w:rPr>
        <w:t xml:space="preserve">подготавливает сточную воду к </w:t>
      </w:r>
      <w:r w:rsidRPr="00085058">
        <w:t>биохимической очистке в результате которой происходит выделение ядовитых и взрывоопасных газов. После прохождения биологической очистки производятся доочистка и обеззараживание сточных вод, и только затем очищенная вода сбрасывается в природный водоем.</w:t>
      </w:r>
    </w:p>
    <w:p w:rsidR="009F4F97" w:rsidRPr="00085058" w:rsidRDefault="009F4F97" w:rsidP="00EC7A6A">
      <w:pPr>
        <w:tabs>
          <w:tab w:val="left" w:pos="0"/>
        </w:tabs>
        <w:suppressAutoHyphens/>
        <w:spacing w:before="0" w:after="0"/>
        <w:ind w:right="-141"/>
      </w:pPr>
      <w:r w:rsidRPr="00085058">
        <w:t>В соответствии с СанПиНом 2.2.1/2.1.1.1200-03 «Санитарно-защитные зоны и санитарная классификация предприятий, сооружений и иных объектов», канализационные очистные сооружения должны быть удалены от населенных пунктов на расстояния, указанные в таблицах 3.</w:t>
      </w:r>
      <w:r w:rsidR="00C17254" w:rsidRPr="00085058">
        <w:t>34</w:t>
      </w:r>
      <w:r w:rsidRPr="00085058">
        <w:t xml:space="preserve"> и 3.</w:t>
      </w:r>
      <w:r w:rsidR="00C17254" w:rsidRPr="00085058">
        <w:t>35</w:t>
      </w:r>
      <w:r w:rsidRPr="00085058">
        <w:t xml:space="preserve"> </w:t>
      </w:r>
    </w:p>
    <w:p w:rsidR="009F4F97" w:rsidRPr="00085058" w:rsidRDefault="009F4F97" w:rsidP="00EC7A6A">
      <w:pPr>
        <w:pStyle w:val="ad"/>
        <w:keepNext/>
        <w:suppressAutoHyphens/>
        <w:spacing w:before="60" w:line="276" w:lineRule="auto"/>
        <w:ind w:right="-141" w:firstLine="0"/>
        <w:rPr>
          <w:i/>
          <w:color w:val="auto"/>
          <w:sz w:val="24"/>
          <w:szCs w:val="24"/>
        </w:rPr>
      </w:pPr>
      <w:r w:rsidRPr="00085058">
        <w:rPr>
          <w:color w:val="auto"/>
          <w:sz w:val="24"/>
          <w:szCs w:val="24"/>
        </w:rPr>
        <w:lastRenderedPageBreak/>
        <w:t>Таблица 3.</w:t>
      </w:r>
      <w:r w:rsidR="00C17254" w:rsidRPr="00085058">
        <w:rPr>
          <w:color w:val="auto"/>
          <w:sz w:val="24"/>
          <w:szCs w:val="24"/>
        </w:rPr>
        <w:t>34</w:t>
      </w:r>
      <w:r w:rsidRPr="00085058">
        <w:rPr>
          <w:noProof/>
          <w:color w:val="auto"/>
          <w:sz w:val="24"/>
          <w:szCs w:val="24"/>
        </w:rPr>
        <w:t xml:space="preserve"> </w:t>
      </w:r>
      <w:r w:rsidRPr="00085058">
        <w:rPr>
          <w:color w:val="auto"/>
          <w:sz w:val="24"/>
          <w:szCs w:val="24"/>
        </w:rPr>
        <w:t xml:space="preserve">- </w:t>
      </w:r>
      <w:r w:rsidRPr="00085058">
        <w:rPr>
          <w:b w:val="0"/>
          <w:color w:val="auto"/>
          <w:sz w:val="24"/>
          <w:szCs w:val="24"/>
        </w:rPr>
        <w:t>Санитарно-защитные зоны для канализационных очистных сооружений</w:t>
      </w:r>
    </w:p>
    <w:tbl>
      <w:tblPr>
        <w:tblStyle w:val="af4"/>
        <w:tblW w:w="10148" w:type="dxa"/>
        <w:jc w:val="center"/>
        <w:tblLayout w:type="fixed"/>
        <w:tblLook w:val="04A0"/>
      </w:tblPr>
      <w:tblGrid>
        <w:gridCol w:w="5217"/>
        <w:gridCol w:w="1006"/>
        <w:gridCol w:w="1134"/>
        <w:gridCol w:w="1373"/>
        <w:gridCol w:w="1418"/>
      </w:tblGrid>
      <w:tr w:rsidR="009F4F97" w:rsidRPr="00085058" w:rsidTr="007049CC">
        <w:trPr>
          <w:cantSplit/>
          <w:trHeight w:val="132"/>
          <w:tblHeader/>
          <w:jc w:val="center"/>
        </w:trPr>
        <w:tc>
          <w:tcPr>
            <w:tcW w:w="5217" w:type="dxa"/>
            <w:vMerge w:val="restart"/>
            <w:vAlign w:val="center"/>
          </w:tcPr>
          <w:p w:rsidR="009F4F97" w:rsidRPr="00085058" w:rsidRDefault="009F4F97" w:rsidP="00EC7A6A">
            <w:pPr>
              <w:suppressAutoHyphens/>
              <w:spacing w:before="0" w:after="0"/>
              <w:ind w:firstLine="0"/>
              <w:jc w:val="center"/>
              <w:rPr>
                <w:b/>
                <w:sz w:val="20"/>
              </w:rPr>
            </w:pPr>
            <w:r w:rsidRPr="00085058">
              <w:rPr>
                <w:b/>
                <w:sz w:val="20"/>
              </w:rPr>
              <w:t>Сооружения для очистки сточных вод</w:t>
            </w:r>
          </w:p>
        </w:tc>
        <w:tc>
          <w:tcPr>
            <w:tcW w:w="4931" w:type="dxa"/>
            <w:gridSpan w:val="4"/>
            <w:vAlign w:val="center"/>
          </w:tcPr>
          <w:p w:rsidR="009F4F97" w:rsidRPr="00085058" w:rsidRDefault="009F4F97" w:rsidP="00EC7A6A">
            <w:pPr>
              <w:suppressAutoHyphens/>
              <w:spacing w:before="0" w:after="0"/>
              <w:ind w:left="-27" w:right="-137" w:firstLine="0"/>
              <w:jc w:val="center"/>
              <w:rPr>
                <w:b/>
                <w:sz w:val="20"/>
              </w:rPr>
            </w:pPr>
            <w:r w:rsidRPr="00085058">
              <w:rPr>
                <w:b/>
                <w:sz w:val="20"/>
              </w:rPr>
              <w:t>Расстояние в м при расчетной производительности очистных сооружений в тыс. м</w:t>
            </w:r>
            <w:r w:rsidRPr="00085058">
              <w:rPr>
                <w:b/>
                <w:sz w:val="20"/>
                <w:vertAlign w:val="superscript"/>
              </w:rPr>
              <w:t>3</w:t>
            </w:r>
            <w:r w:rsidRPr="00085058">
              <w:rPr>
                <w:b/>
                <w:sz w:val="20"/>
              </w:rPr>
              <w:t>/сут.</w:t>
            </w:r>
          </w:p>
        </w:tc>
      </w:tr>
      <w:tr w:rsidR="009F4F97" w:rsidRPr="00085058" w:rsidTr="007049CC">
        <w:trPr>
          <w:cantSplit/>
          <w:trHeight w:val="20"/>
          <w:tblHeader/>
          <w:jc w:val="center"/>
        </w:trPr>
        <w:tc>
          <w:tcPr>
            <w:tcW w:w="5217" w:type="dxa"/>
            <w:vMerge/>
            <w:vAlign w:val="center"/>
          </w:tcPr>
          <w:p w:rsidR="009F4F97" w:rsidRPr="00085058" w:rsidRDefault="009F4F97" w:rsidP="00EC7A6A">
            <w:pPr>
              <w:suppressAutoHyphens/>
              <w:spacing w:before="0" w:after="0"/>
              <w:ind w:firstLine="0"/>
              <w:jc w:val="center"/>
              <w:rPr>
                <w:b/>
                <w:sz w:val="20"/>
              </w:rPr>
            </w:pPr>
          </w:p>
        </w:tc>
        <w:tc>
          <w:tcPr>
            <w:tcW w:w="1006" w:type="dxa"/>
            <w:vAlign w:val="center"/>
          </w:tcPr>
          <w:p w:rsidR="009F4F97" w:rsidRPr="00085058" w:rsidRDefault="009F4F97" w:rsidP="00EC7A6A">
            <w:pPr>
              <w:suppressAutoHyphens/>
              <w:spacing w:before="0" w:after="0"/>
              <w:ind w:firstLine="0"/>
              <w:jc w:val="center"/>
              <w:rPr>
                <w:b/>
                <w:sz w:val="20"/>
              </w:rPr>
            </w:pPr>
            <w:r w:rsidRPr="00085058">
              <w:rPr>
                <w:b/>
                <w:sz w:val="20"/>
              </w:rPr>
              <w:t>до 0,2</w:t>
            </w:r>
          </w:p>
        </w:tc>
        <w:tc>
          <w:tcPr>
            <w:tcW w:w="1134" w:type="dxa"/>
            <w:vAlign w:val="center"/>
          </w:tcPr>
          <w:p w:rsidR="009F4F97" w:rsidRPr="00085058" w:rsidRDefault="009F4F97" w:rsidP="00EC7A6A">
            <w:pPr>
              <w:suppressAutoHyphens/>
              <w:spacing w:before="0" w:after="0"/>
              <w:ind w:firstLine="0"/>
              <w:jc w:val="center"/>
              <w:rPr>
                <w:b/>
                <w:sz w:val="20"/>
              </w:rPr>
            </w:pPr>
            <w:r w:rsidRPr="00085058">
              <w:rPr>
                <w:b/>
                <w:sz w:val="20"/>
              </w:rPr>
              <w:t>более 0,2 до 5,0</w:t>
            </w:r>
          </w:p>
        </w:tc>
        <w:tc>
          <w:tcPr>
            <w:tcW w:w="1373" w:type="dxa"/>
            <w:vAlign w:val="center"/>
          </w:tcPr>
          <w:p w:rsidR="009F4F97" w:rsidRPr="00085058" w:rsidRDefault="009F4F97" w:rsidP="00EC7A6A">
            <w:pPr>
              <w:suppressAutoHyphens/>
              <w:spacing w:before="0" w:after="0"/>
              <w:ind w:firstLine="0"/>
              <w:jc w:val="center"/>
              <w:rPr>
                <w:b/>
                <w:sz w:val="20"/>
              </w:rPr>
            </w:pPr>
            <w:r w:rsidRPr="00085058">
              <w:rPr>
                <w:b/>
                <w:sz w:val="20"/>
              </w:rPr>
              <w:t>более 5,0 до 50,0</w:t>
            </w:r>
          </w:p>
        </w:tc>
        <w:tc>
          <w:tcPr>
            <w:tcW w:w="1418" w:type="dxa"/>
            <w:vAlign w:val="center"/>
          </w:tcPr>
          <w:p w:rsidR="009F4F97" w:rsidRPr="00085058" w:rsidRDefault="009F4F97" w:rsidP="00EC7A6A">
            <w:pPr>
              <w:suppressAutoHyphens/>
              <w:spacing w:before="0" w:after="0"/>
              <w:ind w:firstLine="0"/>
              <w:jc w:val="center"/>
              <w:rPr>
                <w:b/>
                <w:sz w:val="20"/>
              </w:rPr>
            </w:pPr>
            <w:r w:rsidRPr="00085058">
              <w:rPr>
                <w:b/>
                <w:sz w:val="20"/>
              </w:rPr>
              <w:t xml:space="preserve">более 50,0 </w:t>
            </w:r>
          </w:p>
          <w:p w:rsidR="009F4F97" w:rsidRPr="00085058" w:rsidRDefault="009F4F97" w:rsidP="00EC7A6A">
            <w:pPr>
              <w:suppressAutoHyphens/>
              <w:spacing w:before="0" w:after="0"/>
              <w:ind w:firstLine="0"/>
              <w:jc w:val="center"/>
              <w:rPr>
                <w:b/>
                <w:sz w:val="20"/>
              </w:rPr>
            </w:pPr>
            <w:r w:rsidRPr="00085058">
              <w:rPr>
                <w:b/>
                <w:sz w:val="20"/>
              </w:rPr>
              <w:t>до 280,0</w:t>
            </w:r>
          </w:p>
        </w:tc>
      </w:tr>
      <w:tr w:rsidR="009F4F97" w:rsidRPr="00085058" w:rsidTr="007049CC">
        <w:trPr>
          <w:cantSplit/>
          <w:trHeight w:val="289"/>
          <w:jc w:val="center"/>
        </w:trPr>
        <w:tc>
          <w:tcPr>
            <w:tcW w:w="5217" w:type="dxa"/>
            <w:vAlign w:val="center"/>
          </w:tcPr>
          <w:p w:rsidR="009F4F97" w:rsidRPr="00085058" w:rsidRDefault="009F4F97" w:rsidP="00EC7A6A">
            <w:pPr>
              <w:suppressAutoHyphens/>
              <w:spacing w:before="0" w:after="0"/>
              <w:ind w:firstLine="0"/>
              <w:jc w:val="left"/>
              <w:rPr>
                <w:sz w:val="20"/>
              </w:rPr>
            </w:pPr>
            <w:r w:rsidRPr="00085058">
              <w:rPr>
                <w:sz w:val="20"/>
              </w:rPr>
              <w:t>Насосные станции и аварийно-регулирующие резервуары</w:t>
            </w:r>
          </w:p>
        </w:tc>
        <w:tc>
          <w:tcPr>
            <w:tcW w:w="1006" w:type="dxa"/>
            <w:vAlign w:val="center"/>
          </w:tcPr>
          <w:p w:rsidR="009F4F97" w:rsidRPr="00085058" w:rsidRDefault="009F4F97" w:rsidP="00EC7A6A">
            <w:pPr>
              <w:suppressAutoHyphens/>
              <w:spacing w:before="0" w:after="0"/>
              <w:ind w:firstLine="0"/>
              <w:jc w:val="center"/>
              <w:rPr>
                <w:sz w:val="20"/>
              </w:rPr>
            </w:pPr>
            <w:r w:rsidRPr="00085058">
              <w:rPr>
                <w:sz w:val="20"/>
              </w:rPr>
              <w:t>15</w:t>
            </w:r>
          </w:p>
        </w:tc>
        <w:tc>
          <w:tcPr>
            <w:tcW w:w="1134" w:type="dxa"/>
            <w:vAlign w:val="center"/>
          </w:tcPr>
          <w:p w:rsidR="009F4F97" w:rsidRPr="00085058" w:rsidRDefault="009F4F97" w:rsidP="00EC7A6A">
            <w:pPr>
              <w:suppressAutoHyphens/>
              <w:spacing w:before="0" w:after="0"/>
              <w:ind w:firstLine="0"/>
              <w:jc w:val="center"/>
              <w:rPr>
                <w:sz w:val="20"/>
              </w:rPr>
            </w:pPr>
            <w:r w:rsidRPr="00085058">
              <w:rPr>
                <w:sz w:val="20"/>
              </w:rPr>
              <w:t>20</w:t>
            </w:r>
          </w:p>
        </w:tc>
        <w:tc>
          <w:tcPr>
            <w:tcW w:w="1373" w:type="dxa"/>
            <w:vAlign w:val="center"/>
          </w:tcPr>
          <w:p w:rsidR="009F4F97" w:rsidRPr="00085058" w:rsidRDefault="009F4F97" w:rsidP="00EC7A6A">
            <w:pPr>
              <w:suppressAutoHyphens/>
              <w:spacing w:before="0" w:after="0"/>
              <w:ind w:firstLine="0"/>
              <w:jc w:val="center"/>
              <w:rPr>
                <w:sz w:val="20"/>
              </w:rPr>
            </w:pPr>
            <w:r w:rsidRPr="00085058">
              <w:rPr>
                <w:sz w:val="20"/>
              </w:rPr>
              <w:t>20</w:t>
            </w:r>
          </w:p>
        </w:tc>
        <w:tc>
          <w:tcPr>
            <w:tcW w:w="1418" w:type="dxa"/>
            <w:vAlign w:val="center"/>
          </w:tcPr>
          <w:p w:rsidR="009F4F97" w:rsidRPr="00085058" w:rsidRDefault="009F4F97" w:rsidP="00EC7A6A">
            <w:pPr>
              <w:suppressAutoHyphens/>
              <w:spacing w:before="0" w:after="0"/>
              <w:ind w:firstLine="0"/>
              <w:jc w:val="center"/>
              <w:rPr>
                <w:sz w:val="20"/>
              </w:rPr>
            </w:pPr>
            <w:r w:rsidRPr="00085058">
              <w:rPr>
                <w:sz w:val="20"/>
              </w:rPr>
              <w:t>30</w:t>
            </w:r>
          </w:p>
        </w:tc>
      </w:tr>
      <w:tr w:rsidR="009F4F97" w:rsidRPr="00085058" w:rsidTr="007049CC">
        <w:trPr>
          <w:cantSplit/>
          <w:trHeight w:val="20"/>
          <w:jc w:val="center"/>
        </w:trPr>
        <w:tc>
          <w:tcPr>
            <w:tcW w:w="5217" w:type="dxa"/>
            <w:vAlign w:val="center"/>
          </w:tcPr>
          <w:p w:rsidR="009F4F97" w:rsidRPr="00085058" w:rsidRDefault="009F4F97" w:rsidP="00EC7A6A">
            <w:pPr>
              <w:suppressAutoHyphens/>
              <w:spacing w:before="0" w:after="0"/>
              <w:ind w:left="-38" w:firstLine="0"/>
              <w:jc w:val="left"/>
              <w:rPr>
                <w:sz w:val="20"/>
              </w:rPr>
            </w:pPr>
            <w:r w:rsidRPr="00085058">
              <w:rPr>
                <w:sz w:val="20"/>
              </w:rPr>
              <w:t>Сооружения для механической и биологической очистки с иловыми площадками для сброжения осадков, а также иловые площадки</w:t>
            </w:r>
          </w:p>
        </w:tc>
        <w:tc>
          <w:tcPr>
            <w:tcW w:w="1006" w:type="dxa"/>
            <w:vAlign w:val="center"/>
          </w:tcPr>
          <w:p w:rsidR="009F4F97" w:rsidRPr="00085058" w:rsidRDefault="009F4F97" w:rsidP="00EC7A6A">
            <w:pPr>
              <w:suppressAutoHyphens/>
              <w:spacing w:before="0" w:after="0"/>
              <w:ind w:firstLine="0"/>
              <w:jc w:val="center"/>
              <w:rPr>
                <w:sz w:val="20"/>
              </w:rPr>
            </w:pPr>
            <w:r w:rsidRPr="00085058">
              <w:rPr>
                <w:sz w:val="20"/>
              </w:rPr>
              <w:t>150</w:t>
            </w:r>
          </w:p>
        </w:tc>
        <w:tc>
          <w:tcPr>
            <w:tcW w:w="1134" w:type="dxa"/>
            <w:vAlign w:val="center"/>
          </w:tcPr>
          <w:p w:rsidR="009F4F97" w:rsidRPr="00085058" w:rsidRDefault="009F4F97" w:rsidP="00EC7A6A">
            <w:pPr>
              <w:suppressAutoHyphens/>
              <w:spacing w:before="0" w:after="0"/>
              <w:ind w:firstLine="0"/>
              <w:jc w:val="center"/>
              <w:rPr>
                <w:sz w:val="20"/>
              </w:rPr>
            </w:pPr>
            <w:r w:rsidRPr="00085058">
              <w:rPr>
                <w:sz w:val="20"/>
              </w:rPr>
              <w:t>200</w:t>
            </w:r>
          </w:p>
        </w:tc>
        <w:tc>
          <w:tcPr>
            <w:tcW w:w="1373" w:type="dxa"/>
            <w:vAlign w:val="center"/>
          </w:tcPr>
          <w:p w:rsidR="009F4F97" w:rsidRPr="00085058" w:rsidRDefault="009F4F97" w:rsidP="00EC7A6A">
            <w:pPr>
              <w:suppressAutoHyphens/>
              <w:spacing w:before="0" w:after="0"/>
              <w:ind w:firstLine="0"/>
              <w:jc w:val="center"/>
              <w:rPr>
                <w:sz w:val="20"/>
              </w:rPr>
            </w:pPr>
            <w:r w:rsidRPr="00085058">
              <w:rPr>
                <w:sz w:val="20"/>
              </w:rPr>
              <w:t>400</w:t>
            </w:r>
          </w:p>
        </w:tc>
        <w:tc>
          <w:tcPr>
            <w:tcW w:w="1418" w:type="dxa"/>
            <w:vAlign w:val="center"/>
          </w:tcPr>
          <w:p w:rsidR="009F4F97" w:rsidRPr="00085058" w:rsidRDefault="009F4F97" w:rsidP="00EC7A6A">
            <w:pPr>
              <w:suppressAutoHyphens/>
              <w:spacing w:before="0" w:after="0"/>
              <w:ind w:firstLine="0"/>
              <w:jc w:val="center"/>
              <w:rPr>
                <w:sz w:val="20"/>
              </w:rPr>
            </w:pPr>
            <w:r w:rsidRPr="00085058">
              <w:rPr>
                <w:sz w:val="20"/>
              </w:rPr>
              <w:t>500</w:t>
            </w:r>
          </w:p>
        </w:tc>
      </w:tr>
      <w:tr w:rsidR="009F4F97" w:rsidRPr="00085058" w:rsidTr="007049CC">
        <w:trPr>
          <w:cantSplit/>
          <w:trHeight w:val="20"/>
          <w:jc w:val="center"/>
        </w:trPr>
        <w:tc>
          <w:tcPr>
            <w:tcW w:w="5217" w:type="dxa"/>
            <w:vAlign w:val="center"/>
          </w:tcPr>
          <w:p w:rsidR="009F4F97" w:rsidRPr="00085058" w:rsidRDefault="009F4F97" w:rsidP="00EC7A6A">
            <w:pPr>
              <w:suppressAutoHyphens/>
              <w:spacing w:before="0" w:after="0"/>
              <w:ind w:firstLine="0"/>
              <w:jc w:val="left"/>
              <w:rPr>
                <w:sz w:val="20"/>
              </w:rPr>
            </w:pPr>
            <w:r w:rsidRPr="00085058">
              <w:rPr>
                <w:sz w:val="20"/>
              </w:rPr>
              <w:t>Сооружения для механической и биологической очистки с термомеханической обработкой осадка в закрытых помещениях</w:t>
            </w:r>
          </w:p>
        </w:tc>
        <w:tc>
          <w:tcPr>
            <w:tcW w:w="1006" w:type="dxa"/>
            <w:vAlign w:val="center"/>
          </w:tcPr>
          <w:p w:rsidR="009F4F97" w:rsidRPr="00085058" w:rsidRDefault="009F4F97" w:rsidP="00EC7A6A">
            <w:pPr>
              <w:suppressAutoHyphens/>
              <w:spacing w:before="0" w:after="0"/>
              <w:ind w:firstLine="0"/>
              <w:jc w:val="center"/>
              <w:rPr>
                <w:sz w:val="20"/>
              </w:rPr>
            </w:pPr>
            <w:r w:rsidRPr="00085058">
              <w:rPr>
                <w:sz w:val="20"/>
              </w:rPr>
              <w:t>100</w:t>
            </w:r>
          </w:p>
        </w:tc>
        <w:tc>
          <w:tcPr>
            <w:tcW w:w="1134" w:type="dxa"/>
            <w:vAlign w:val="center"/>
          </w:tcPr>
          <w:p w:rsidR="009F4F97" w:rsidRPr="00085058" w:rsidRDefault="009F4F97" w:rsidP="00EC7A6A">
            <w:pPr>
              <w:suppressAutoHyphens/>
              <w:spacing w:before="0" w:after="0"/>
              <w:ind w:firstLine="0"/>
              <w:jc w:val="center"/>
              <w:rPr>
                <w:sz w:val="20"/>
              </w:rPr>
            </w:pPr>
            <w:r w:rsidRPr="00085058">
              <w:rPr>
                <w:sz w:val="20"/>
              </w:rPr>
              <w:t>150</w:t>
            </w:r>
          </w:p>
        </w:tc>
        <w:tc>
          <w:tcPr>
            <w:tcW w:w="1373" w:type="dxa"/>
            <w:vAlign w:val="center"/>
          </w:tcPr>
          <w:p w:rsidR="009F4F97" w:rsidRPr="00085058" w:rsidRDefault="009F4F97" w:rsidP="00EC7A6A">
            <w:pPr>
              <w:suppressAutoHyphens/>
              <w:spacing w:before="0" w:after="0"/>
              <w:ind w:firstLine="0"/>
              <w:jc w:val="center"/>
              <w:rPr>
                <w:sz w:val="20"/>
              </w:rPr>
            </w:pPr>
            <w:r w:rsidRPr="00085058">
              <w:rPr>
                <w:sz w:val="20"/>
              </w:rPr>
              <w:t>300</w:t>
            </w:r>
          </w:p>
        </w:tc>
        <w:tc>
          <w:tcPr>
            <w:tcW w:w="1418" w:type="dxa"/>
            <w:vAlign w:val="center"/>
          </w:tcPr>
          <w:p w:rsidR="009F4F97" w:rsidRPr="00085058" w:rsidRDefault="009F4F97" w:rsidP="00EC7A6A">
            <w:pPr>
              <w:suppressAutoHyphens/>
              <w:spacing w:before="0" w:after="0"/>
              <w:ind w:firstLine="0"/>
              <w:jc w:val="center"/>
              <w:rPr>
                <w:sz w:val="20"/>
              </w:rPr>
            </w:pPr>
            <w:r w:rsidRPr="00085058">
              <w:rPr>
                <w:sz w:val="20"/>
              </w:rPr>
              <w:t>400</w:t>
            </w:r>
          </w:p>
        </w:tc>
      </w:tr>
      <w:tr w:rsidR="009F4F97" w:rsidRPr="00085058" w:rsidTr="007049CC">
        <w:trPr>
          <w:cantSplit/>
          <w:trHeight w:val="20"/>
          <w:jc w:val="center"/>
        </w:trPr>
        <w:tc>
          <w:tcPr>
            <w:tcW w:w="5217" w:type="dxa"/>
            <w:vAlign w:val="center"/>
          </w:tcPr>
          <w:p w:rsidR="009F4F97" w:rsidRPr="00085058" w:rsidRDefault="009F4F97" w:rsidP="00EC7A6A">
            <w:pPr>
              <w:suppressAutoHyphens/>
              <w:spacing w:before="0" w:after="0"/>
              <w:ind w:firstLine="0"/>
              <w:jc w:val="left"/>
              <w:rPr>
                <w:sz w:val="20"/>
              </w:rPr>
            </w:pPr>
            <w:r w:rsidRPr="00085058">
              <w:rPr>
                <w:sz w:val="20"/>
              </w:rPr>
              <w:t>Поля:</w:t>
            </w:r>
          </w:p>
          <w:p w:rsidR="009F4F97" w:rsidRPr="00085058" w:rsidRDefault="009F4F97" w:rsidP="00EC7A6A">
            <w:pPr>
              <w:suppressAutoHyphens/>
              <w:spacing w:before="0" w:after="0"/>
              <w:ind w:firstLine="0"/>
              <w:jc w:val="left"/>
              <w:rPr>
                <w:sz w:val="20"/>
              </w:rPr>
            </w:pPr>
            <w:r w:rsidRPr="00085058">
              <w:rPr>
                <w:sz w:val="20"/>
              </w:rPr>
              <w:t>а) фильтрации</w:t>
            </w:r>
          </w:p>
          <w:p w:rsidR="009F4F97" w:rsidRPr="00085058" w:rsidRDefault="009F4F97" w:rsidP="00EC7A6A">
            <w:pPr>
              <w:suppressAutoHyphens/>
              <w:spacing w:before="0" w:after="0"/>
              <w:ind w:firstLine="0"/>
              <w:jc w:val="left"/>
              <w:rPr>
                <w:sz w:val="20"/>
              </w:rPr>
            </w:pPr>
            <w:r w:rsidRPr="00085058">
              <w:rPr>
                <w:sz w:val="20"/>
              </w:rPr>
              <w:t>б) орошения</w:t>
            </w:r>
          </w:p>
        </w:tc>
        <w:tc>
          <w:tcPr>
            <w:tcW w:w="1006" w:type="dxa"/>
            <w:vAlign w:val="center"/>
          </w:tcPr>
          <w:p w:rsidR="009F4F97" w:rsidRPr="00085058" w:rsidRDefault="009F4F97" w:rsidP="00EC7A6A">
            <w:pPr>
              <w:suppressAutoHyphens/>
              <w:spacing w:before="0" w:after="0"/>
              <w:ind w:firstLine="0"/>
              <w:jc w:val="center"/>
              <w:rPr>
                <w:sz w:val="20"/>
              </w:rPr>
            </w:pPr>
          </w:p>
          <w:p w:rsidR="009F4F97" w:rsidRPr="00085058" w:rsidRDefault="009F4F97" w:rsidP="00EC7A6A">
            <w:pPr>
              <w:suppressAutoHyphens/>
              <w:spacing w:before="0" w:after="0"/>
              <w:ind w:firstLine="0"/>
              <w:jc w:val="center"/>
              <w:rPr>
                <w:sz w:val="20"/>
              </w:rPr>
            </w:pPr>
            <w:r w:rsidRPr="00085058">
              <w:rPr>
                <w:sz w:val="20"/>
              </w:rPr>
              <w:t>200</w:t>
            </w:r>
          </w:p>
          <w:p w:rsidR="009F4F97" w:rsidRPr="00085058" w:rsidRDefault="009F4F97" w:rsidP="00EC7A6A">
            <w:pPr>
              <w:suppressAutoHyphens/>
              <w:spacing w:before="0" w:after="0"/>
              <w:ind w:firstLine="0"/>
              <w:jc w:val="center"/>
              <w:rPr>
                <w:sz w:val="20"/>
              </w:rPr>
            </w:pPr>
            <w:r w:rsidRPr="00085058">
              <w:rPr>
                <w:sz w:val="20"/>
              </w:rPr>
              <w:t>150</w:t>
            </w:r>
          </w:p>
        </w:tc>
        <w:tc>
          <w:tcPr>
            <w:tcW w:w="1134" w:type="dxa"/>
            <w:vAlign w:val="center"/>
          </w:tcPr>
          <w:p w:rsidR="009F4F97" w:rsidRPr="00085058" w:rsidRDefault="009F4F97" w:rsidP="00EC7A6A">
            <w:pPr>
              <w:suppressAutoHyphens/>
              <w:spacing w:before="0" w:after="0"/>
              <w:ind w:firstLine="0"/>
              <w:jc w:val="center"/>
              <w:rPr>
                <w:sz w:val="20"/>
              </w:rPr>
            </w:pPr>
          </w:p>
          <w:p w:rsidR="009F4F97" w:rsidRPr="00085058" w:rsidRDefault="009F4F97" w:rsidP="00EC7A6A">
            <w:pPr>
              <w:suppressAutoHyphens/>
              <w:spacing w:before="0" w:after="0"/>
              <w:ind w:firstLine="0"/>
              <w:jc w:val="center"/>
              <w:rPr>
                <w:sz w:val="20"/>
              </w:rPr>
            </w:pPr>
            <w:r w:rsidRPr="00085058">
              <w:rPr>
                <w:sz w:val="20"/>
              </w:rPr>
              <w:t>300</w:t>
            </w:r>
          </w:p>
          <w:p w:rsidR="009F4F97" w:rsidRPr="00085058" w:rsidRDefault="009F4F97" w:rsidP="00EC7A6A">
            <w:pPr>
              <w:suppressAutoHyphens/>
              <w:spacing w:before="0" w:after="0"/>
              <w:ind w:firstLine="0"/>
              <w:jc w:val="center"/>
              <w:rPr>
                <w:sz w:val="20"/>
              </w:rPr>
            </w:pPr>
            <w:r w:rsidRPr="00085058">
              <w:rPr>
                <w:sz w:val="20"/>
              </w:rPr>
              <w:t>200</w:t>
            </w:r>
          </w:p>
        </w:tc>
        <w:tc>
          <w:tcPr>
            <w:tcW w:w="1373" w:type="dxa"/>
            <w:vAlign w:val="center"/>
          </w:tcPr>
          <w:p w:rsidR="009F4F97" w:rsidRPr="00085058" w:rsidRDefault="009F4F97" w:rsidP="00EC7A6A">
            <w:pPr>
              <w:suppressAutoHyphens/>
              <w:spacing w:before="0" w:after="0"/>
              <w:ind w:firstLine="0"/>
              <w:jc w:val="center"/>
              <w:rPr>
                <w:sz w:val="20"/>
              </w:rPr>
            </w:pPr>
          </w:p>
          <w:p w:rsidR="009F4F97" w:rsidRPr="00085058" w:rsidRDefault="009F4F97" w:rsidP="00EC7A6A">
            <w:pPr>
              <w:suppressAutoHyphens/>
              <w:spacing w:before="0" w:after="0"/>
              <w:ind w:firstLine="0"/>
              <w:jc w:val="center"/>
              <w:rPr>
                <w:sz w:val="20"/>
              </w:rPr>
            </w:pPr>
            <w:r w:rsidRPr="00085058">
              <w:rPr>
                <w:sz w:val="20"/>
              </w:rPr>
              <w:t>500</w:t>
            </w:r>
          </w:p>
          <w:p w:rsidR="009F4F97" w:rsidRPr="00085058" w:rsidRDefault="009F4F97" w:rsidP="00EC7A6A">
            <w:pPr>
              <w:suppressAutoHyphens/>
              <w:spacing w:before="0" w:after="0"/>
              <w:ind w:firstLine="0"/>
              <w:jc w:val="center"/>
              <w:rPr>
                <w:sz w:val="20"/>
              </w:rPr>
            </w:pPr>
            <w:r w:rsidRPr="00085058">
              <w:rPr>
                <w:sz w:val="20"/>
              </w:rPr>
              <w:t>400</w:t>
            </w:r>
          </w:p>
        </w:tc>
        <w:tc>
          <w:tcPr>
            <w:tcW w:w="1418" w:type="dxa"/>
            <w:vAlign w:val="center"/>
          </w:tcPr>
          <w:p w:rsidR="009F4F97" w:rsidRPr="00085058" w:rsidRDefault="009F4F97" w:rsidP="00EC7A6A">
            <w:pPr>
              <w:suppressAutoHyphens/>
              <w:spacing w:before="0" w:after="0"/>
              <w:ind w:firstLine="0"/>
              <w:jc w:val="center"/>
              <w:rPr>
                <w:sz w:val="20"/>
              </w:rPr>
            </w:pPr>
          </w:p>
          <w:p w:rsidR="009F4F97" w:rsidRPr="00085058" w:rsidRDefault="009F4F97" w:rsidP="00EC7A6A">
            <w:pPr>
              <w:suppressAutoHyphens/>
              <w:spacing w:before="0" w:after="0"/>
              <w:ind w:firstLine="0"/>
              <w:jc w:val="center"/>
              <w:rPr>
                <w:sz w:val="20"/>
              </w:rPr>
            </w:pPr>
            <w:r w:rsidRPr="00085058">
              <w:rPr>
                <w:sz w:val="20"/>
              </w:rPr>
              <w:t>1000</w:t>
            </w:r>
          </w:p>
          <w:p w:rsidR="009F4F97" w:rsidRPr="00085058" w:rsidRDefault="009F4F97" w:rsidP="00EC7A6A">
            <w:pPr>
              <w:suppressAutoHyphens/>
              <w:spacing w:before="0" w:after="0"/>
              <w:ind w:firstLine="0"/>
              <w:jc w:val="center"/>
              <w:rPr>
                <w:sz w:val="20"/>
              </w:rPr>
            </w:pPr>
            <w:r w:rsidRPr="00085058">
              <w:rPr>
                <w:sz w:val="20"/>
              </w:rPr>
              <w:t>1000</w:t>
            </w:r>
          </w:p>
        </w:tc>
      </w:tr>
      <w:tr w:rsidR="009F4F97" w:rsidRPr="00085058" w:rsidTr="007049CC">
        <w:trPr>
          <w:cantSplit/>
          <w:trHeight w:val="295"/>
          <w:jc w:val="center"/>
        </w:trPr>
        <w:tc>
          <w:tcPr>
            <w:tcW w:w="5217" w:type="dxa"/>
            <w:vAlign w:val="center"/>
          </w:tcPr>
          <w:p w:rsidR="009F4F97" w:rsidRPr="00085058" w:rsidRDefault="009F4F97" w:rsidP="00EC7A6A">
            <w:pPr>
              <w:suppressAutoHyphens/>
              <w:spacing w:before="0" w:after="0"/>
              <w:ind w:firstLine="0"/>
              <w:jc w:val="left"/>
              <w:rPr>
                <w:sz w:val="20"/>
              </w:rPr>
            </w:pPr>
            <w:r w:rsidRPr="00085058">
              <w:rPr>
                <w:sz w:val="20"/>
              </w:rPr>
              <w:t>Биологические пруды</w:t>
            </w:r>
          </w:p>
        </w:tc>
        <w:tc>
          <w:tcPr>
            <w:tcW w:w="1006" w:type="dxa"/>
            <w:vAlign w:val="center"/>
          </w:tcPr>
          <w:p w:rsidR="009F4F97" w:rsidRPr="00085058" w:rsidRDefault="009F4F97" w:rsidP="00EC7A6A">
            <w:pPr>
              <w:suppressAutoHyphens/>
              <w:spacing w:before="0" w:after="0"/>
              <w:ind w:firstLine="0"/>
              <w:jc w:val="center"/>
              <w:rPr>
                <w:sz w:val="20"/>
              </w:rPr>
            </w:pPr>
            <w:r w:rsidRPr="00085058">
              <w:rPr>
                <w:sz w:val="20"/>
              </w:rPr>
              <w:t>200</w:t>
            </w:r>
          </w:p>
        </w:tc>
        <w:tc>
          <w:tcPr>
            <w:tcW w:w="1134" w:type="dxa"/>
            <w:vAlign w:val="center"/>
          </w:tcPr>
          <w:p w:rsidR="009F4F97" w:rsidRPr="00085058" w:rsidRDefault="009F4F97" w:rsidP="00EC7A6A">
            <w:pPr>
              <w:suppressAutoHyphens/>
              <w:spacing w:before="0" w:after="0"/>
              <w:ind w:firstLine="0"/>
              <w:jc w:val="center"/>
              <w:rPr>
                <w:sz w:val="20"/>
              </w:rPr>
            </w:pPr>
            <w:r w:rsidRPr="00085058">
              <w:rPr>
                <w:sz w:val="20"/>
              </w:rPr>
              <w:t>200</w:t>
            </w:r>
          </w:p>
        </w:tc>
        <w:tc>
          <w:tcPr>
            <w:tcW w:w="1373" w:type="dxa"/>
            <w:vAlign w:val="center"/>
          </w:tcPr>
          <w:p w:rsidR="009F4F97" w:rsidRPr="00085058" w:rsidRDefault="009F4F97" w:rsidP="00EC7A6A">
            <w:pPr>
              <w:suppressAutoHyphens/>
              <w:spacing w:before="0" w:after="0"/>
              <w:ind w:firstLine="0"/>
              <w:jc w:val="center"/>
              <w:rPr>
                <w:sz w:val="20"/>
              </w:rPr>
            </w:pPr>
            <w:r w:rsidRPr="00085058">
              <w:rPr>
                <w:sz w:val="20"/>
              </w:rPr>
              <w:t>300</w:t>
            </w:r>
          </w:p>
        </w:tc>
        <w:tc>
          <w:tcPr>
            <w:tcW w:w="1418" w:type="dxa"/>
            <w:vAlign w:val="center"/>
          </w:tcPr>
          <w:p w:rsidR="009F4F97" w:rsidRPr="00085058" w:rsidRDefault="009F4F97" w:rsidP="00EC7A6A">
            <w:pPr>
              <w:suppressAutoHyphens/>
              <w:spacing w:before="0" w:after="0"/>
              <w:ind w:firstLine="0"/>
              <w:jc w:val="center"/>
              <w:rPr>
                <w:sz w:val="20"/>
              </w:rPr>
            </w:pPr>
            <w:r w:rsidRPr="00085058">
              <w:rPr>
                <w:sz w:val="20"/>
              </w:rPr>
              <w:t>300</w:t>
            </w:r>
          </w:p>
        </w:tc>
      </w:tr>
    </w:tbl>
    <w:p w:rsidR="009F4F97" w:rsidRPr="00085058" w:rsidRDefault="009F4F97" w:rsidP="00EC7A6A">
      <w:pPr>
        <w:suppressAutoHyphens/>
        <w:spacing w:after="0"/>
        <w:ind w:right="-141" w:firstLine="567"/>
      </w:pPr>
      <w:r w:rsidRPr="00085058">
        <w:t>Согласно вышеуказанной таблице, необходимо учитывать следующее:</w:t>
      </w:r>
    </w:p>
    <w:p w:rsidR="009F4F97" w:rsidRPr="00085058" w:rsidRDefault="002005D6" w:rsidP="00EC7A6A">
      <w:pPr>
        <w:pStyle w:val="a9"/>
        <w:numPr>
          <w:ilvl w:val="0"/>
          <w:numId w:val="36"/>
        </w:numPr>
        <w:suppressAutoHyphens/>
        <w:spacing w:before="0" w:after="0"/>
        <w:ind w:left="0" w:right="-141" w:firstLine="567"/>
      </w:pPr>
      <w:r w:rsidRPr="00085058">
        <w:t xml:space="preserve"> </w:t>
      </w:r>
      <w:r w:rsidR="009F4F97" w:rsidRPr="00085058">
        <w:t>СЗЗ для канализационных очистных сооружений производительностью более 280 тыс. м</w:t>
      </w:r>
      <w:r w:rsidR="009F4F97" w:rsidRPr="00085058">
        <w:rPr>
          <w:vertAlign w:val="superscript"/>
        </w:rPr>
        <w:t>3</w:t>
      </w:r>
      <w:r w:rsidR="009F4F97" w:rsidRPr="00085058">
        <w:t>/сутки, а также при отступлении от принятых технологий очистки сточных вод и обработки осадка, следует устанавливать по решению Главного государственного санитарного врача субъекта Российской Федерации или его заместителя.</w:t>
      </w:r>
    </w:p>
    <w:p w:rsidR="009F4F97" w:rsidRPr="00085058" w:rsidRDefault="002005D6" w:rsidP="00EC7A6A">
      <w:pPr>
        <w:pStyle w:val="a9"/>
        <w:numPr>
          <w:ilvl w:val="0"/>
          <w:numId w:val="36"/>
        </w:numPr>
        <w:suppressAutoHyphens/>
        <w:spacing w:before="60"/>
        <w:ind w:left="0" w:right="-141" w:firstLine="567"/>
      </w:pPr>
      <w:r w:rsidRPr="00085058">
        <w:t xml:space="preserve"> </w:t>
      </w:r>
      <w:r w:rsidR="009F4F97" w:rsidRPr="00085058">
        <w:t>Для полей фильтрации площадью до 0,5 га для полей орошения коммунального типа площадью до 1,0 га для сооружений механической и биологической очистки сточных вод производительностью до 50 м</w:t>
      </w:r>
      <w:r w:rsidR="009F4F97" w:rsidRPr="00085058">
        <w:rPr>
          <w:vertAlign w:val="superscript"/>
        </w:rPr>
        <w:t>3</w:t>
      </w:r>
      <w:r w:rsidR="009F4F97" w:rsidRPr="00085058">
        <w:t>/сутки, СЗЗ следует принимать размером 100 м.</w:t>
      </w:r>
    </w:p>
    <w:p w:rsidR="009F4F97" w:rsidRPr="00085058" w:rsidRDefault="002005D6" w:rsidP="00EC7A6A">
      <w:pPr>
        <w:pStyle w:val="a9"/>
        <w:numPr>
          <w:ilvl w:val="0"/>
          <w:numId w:val="36"/>
        </w:numPr>
        <w:suppressAutoHyphens/>
        <w:spacing w:before="60"/>
        <w:ind w:left="0" w:right="-141" w:firstLine="567"/>
      </w:pPr>
      <w:r w:rsidRPr="00085058">
        <w:t xml:space="preserve"> </w:t>
      </w:r>
      <w:r w:rsidR="009F4F97" w:rsidRPr="00085058">
        <w:t>Для полей подземной фильтрации пропускной способностью до 15 м</w:t>
      </w:r>
      <w:r w:rsidR="009F4F97" w:rsidRPr="00085058">
        <w:rPr>
          <w:vertAlign w:val="superscript"/>
        </w:rPr>
        <w:t>3</w:t>
      </w:r>
      <w:r w:rsidR="009F4F97" w:rsidRPr="00085058">
        <w:t>/сутки СЗЗ следует принимать размером 50 м.</w:t>
      </w:r>
    </w:p>
    <w:p w:rsidR="009F4F97" w:rsidRPr="00085058" w:rsidRDefault="002005D6" w:rsidP="00EC7A6A">
      <w:pPr>
        <w:pStyle w:val="a9"/>
        <w:numPr>
          <w:ilvl w:val="0"/>
          <w:numId w:val="36"/>
        </w:numPr>
        <w:suppressAutoHyphens/>
        <w:spacing w:before="60"/>
        <w:ind w:left="0" w:right="-141" w:firstLine="567"/>
      </w:pPr>
      <w:r w:rsidRPr="00085058">
        <w:t xml:space="preserve"> </w:t>
      </w:r>
      <w:r w:rsidR="009F4F97" w:rsidRPr="00085058">
        <w:t>СЗЗ от сливных станций следует принимать 300 м.</w:t>
      </w:r>
    </w:p>
    <w:p w:rsidR="009F4F97" w:rsidRPr="00085058" w:rsidRDefault="002005D6" w:rsidP="00EC7A6A">
      <w:pPr>
        <w:pStyle w:val="a9"/>
        <w:numPr>
          <w:ilvl w:val="0"/>
          <w:numId w:val="36"/>
        </w:numPr>
        <w:suppressAutoHyphens/>
        <w:spacing w:before="60"/>
        <w:ind w:left="0" w:right="-141" w:firstLine="567"/>
      </w:pPr>
      <w:r w:rsidRPr="00085058">
        <w:t xml:space="preserve"> </w:t>
      </w:r>
      <w:r w:rsidR="009F4F97" w:rsidRPr="00085058">
        <w:t>СЗЗ от очистных сооружений поверхностного стока открытого типа до жилой территории следует принимать 100 м, закрытого типа - 50 м.</w:t>
      </w:r>
    </w:p>
    <w:p w:rsidR="009F4F97" w:rsidRPr="00085058" w:rsidRDefault="002005D6" w:rsidP="00EC7A6A">
      <w:pPr>
        <w:pStyle w:val="a9"/>
        <w:numPr>
          <w:ilvl w:val="0"/>
          <w:numId w:val="36"/>
        </w:numPr>
        <w:suppressAutoHyphens/>
        <w:spacing w:before="60"/>
        <w:ind w:left="0" w:right="-141" w:firstLine="567"/>
      </w:pPr>
      <w:r w:rsidRPr="00085058">
        <w:t xml:space="preserve"> </w:t>
      </w:r>
      <w:r w:rsidR="009F4F97" w:rsidRPr="00085058">
        <w:t>От очистных сооружений и насосных станций производственной канализации, не расположенных на территории промышленных предприятий, как при самостоятельной очистке и перекачке производственных сточных вод, так и при совместной их очистке с бытовыми, СЗЗ следует принимать такими же, как для производств, от которых поступают сточные воды, но не менее указанных в таблице 3.</w:t>
      </w:r>
      <w:r w:rsidR="00C17254" w:rsidRPr="00085058">
        <w:t>34</w:t>
      </w:r>
      <w:r w:rsidR="009F4F97" w:rsidRPr="00085058">
        <w:t>.</w:t>
      </w:r>
    </w:p>
    <w:p w:rsidR="007049CC" w:rsidRPr="00085058" w:rsidRDefault="002005D6" w:rsidP="00EC7A6A">
      <w:pPr>
        <w:pStyle w:val="a9"/>
        <w:numPr>
          <w:ilvl w:val="0"/>
          <w:numId w:val="36"/>
        </w:numPr>
        <w:suppressAutoHyphens/>
        <w:spacing w:before="60"/>
        <w:ind w:left="0" w:right="-141" w:firstLine="567"/>
      </w:pPr>
      <w:r w:rsidRPr="00085058">
        <w:t xml:space="preserve"> </w:t>
      </w:r>
      <w:r w:rsidR="009F4F97" w:rsidRPr="00085058">
        <w:t>СЗЗ от снеготаялок и снегосплавных пунктов до жилой территории следует принимать размером не менее 100 м.</w:t>
      </w:r>
    </w:p>
    <w:p w:rsidR="00C17B57" w:rsidRPr="00085058" w:rsidRDefault="00C17B57" w:rsidP="00EC7A6A">
      <w:pPr>
        <w:pStyle w:val="a9"/>
        <w:suppressAutoHyphens/>
        <w:spacing w:before="0"/>
        <w:ind w:left="0" w:firstLine="142"/>
        <w:jc w:val="left"/>
      </w:pPr>
      <w:r w:rsidRPr="00085058">
        <w:rPr>
          <w:b/>
        </w:rPr>
        <w:t>Таблица 3.</w:t>
      </w:r>
      <w:r w:rsidR="00C17254" w:rsidRPr="00085058">
        <w:rPr>
          <w:b/>
        </w:rPr>
        <w:t>3</w:t>
      </w:r>
      <w:r w:rsidRPr="00085058">
        <w:rPr>
          <w:b/>
          <w:noProof/>
        </w:rPr>
        <w:t>5</w:t>
      </w:r>
      <w:r w:rsidRPr="00085058">
        <w:t xml:space="preserve"> </w:t>
      </w:r>
      <w:r w:rsidRPr="00085058">
        <w:rPr>
          <w:color w:val="000000" w:themeColor="text1"/>
        </w:rPr>
        <w:t xml:space="preserve">- </w:t>
      </w:r>
      <w:r w:rsidRPr="00085058">
        <w:t>Санитарно-защитная зона для канализационных очистных сооружений</w:t>
      </w:r>
    </w:p>
    <w:tbl>
      <w:tblPr>
        <w:tblW w:w="9736" w:type="dxa"/>
        <w:jc w:val="center"/>
        <w:tblLayout w:type="fixed"/>
        <w:tblLook w:val="04A0"/>
      </w:tblPr>
      <w:tblGrid>
        <w:gridCol w:w="456"/>
        <w:gridCol w:w="2293"/>
        <w:gridCol w:w="2077"/>
        <w:gridCol w:w="2317"/>
        <w:gridCol w:w="2593"/>
      </w:tblGrid>
      <w:tr w:rsidR="00C17B57" w:rsidRPr="00085058" w:rsidTr="00470D86">
        <w:trPr>
          <w:trHeight w:val="70"/>
          <w:tblHeader/>
          <w:jc w:val="center"/>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17B57" w:rsidRPr="00085058" w:rsidRDefault="00C17B57" w:rsidP="00EC7A6A">
            <w:pPr>
              <w:suppressAutoHyphens/>
              <w:spacing w:before="0" w:after="0" w:line="240" w:lineRule="auto"/>
              <w:ind w:right="-127" w:firstLine="0"/>
              <w:jc w:val="left"/>
              <w:rPr>
                <w:b/>
                <w:bCs/>
                <w:sz w:val="20"/>
                <w:szCs w:val="20"/>
              </w:rPr>
            </w:pPr>
            <w:r w:rsidRPr="00085058">
              <w:rPr>
                <w:b/>
                <w:bCs/>
                <w:sz w:val="20"/>
                <w:szCs w:val="20"/>
              </w:rPr>
              <w:t>№ п/п</w:t>
            </w:r>
          </w:p>
        </w:tc>
        <w:tc>
          <w:tcPr>
            <w:tcW w:w="2293" w:type="dxa"/>
            <w:tcBorders>
              <w:top w:val="single" w:sz="4" w:space="0" w:color="auto"/>
              <w:left w:val="single" w:sz="4" w:space="0" w:color="auto"/>
              <w:bottom w:val="single" w:sz="4" w:space="0" w:color="auto"/>
              <w:right w:val="single" w:sz="4" w:space="0" w:color="auto"/>
            </w:tcBorders>
            <w:shd w:val="clear" w:color="auto" w:fill="auto"/>
            <w:vAlign w:val="center"/>
          </w:tcPr>
          <w:p w:rsidR="00C17B57" w:rsidRPr="00085058" w:rsidRDefault="00C17B57" w:rsidP="00EC7A6A">
            <w:pPr>
              <w:suppressAutoHyphens/>
              <w:spacing w:before="0" w:after="0" w:line="240" w:lineRule="auto"/>
              <w:ind w:firstLine="0"/>
              <w:jc w:val="center"/>
              <w:rPr>
                <w:b/>
                <w:bCs/>
                <w:sz w:val="20"/>
                <w:szCs w:val="20"/>
              </w:rPr>
            </w:pPr>
            <w:r w:rsidRPr="00085058">
              <w:rPr>
                <w:b/>
                <w:bCs/>
                <w:sz w:val="20"/>
                <w:szCs w:val="20"/>
              </w:rPr>
              <w:t>Наименование КОС</w:t>
            </w:r>
          </w:p>
        </w:tc>
        <w:tc>
          <w:tcPr>
            <w:tcW w:w="2077" w:type="dxa"/>
            <w:tcBorders>
              <w:top w:val="single" w:sz="4" w:space="0" w:color="auto"/>
              <w:left w:val="single" w:sz="4" w:space="0" w:color="auto"/>
              <w:bottom w:val="single" w:sz="4" w:space="0" w:color="auto"/>
              <w:right w:val="single" w:sz="4" w:space="0" w:color="auto"/>
            </w:tcBorders>
            <w:shd w:val="clear" w:color="auto" w:fill="auto"/>
            <w:vAlign w:val="center"/>
          </w:tcPr>
          <w:p w:rsidR="00C17B57" w:rsidRPr="00085058" w:rsidRDefault="00C17B57" w:rsidP="00EC7A6A">
            <w:pPr>
              <w:suppressAutoHyphens/>
              <w:spacing w:before="0" w:after="0" w:line="240" w:lineRule="auto"/>
              <w:ind w:left="-45" w:firstLine="0"/>
              <w:jc w:val="center"/>
              <w:rPr>
                <w:b/>
                <w:bCs/>
                <w:sz w:val="20"/>
                <w:szCs w:val="20"/>
              </w:rPr>
            </w:pPr>
            <w:r w:rsidRPr="00085058">
              <w:rPr>
                <w:b/>
                <w:bCs/>
                <w:sz w:val="20"/>
                <w:szCs w:val="20"/>
              </w:rPr>
              <w:t xml:space="preserve">Проектная </w:t>
            </w:r>
          </w:p>
          <w:p w:rsidR="00C17B57" w:rsidRPr="00085058" w:rsidRDefault="00C17B57" w:rsidP="00EC7A6A">
            <w:pPr>
              <w:suppressAutoHyphens/>
              <w:spacing w:before="0" w:after="0" w:line="240" w:lineRule="auto"/>
              <w:ind w:left="-45" w:firstLine="0"/>
              <w:jc w:val="center"/>
              <w:rPr>
                <w:b/>
                <w:bCs/>
                <w:sz w:val="20"/>
                <w:szCs w:val="20"/>
              </w:rPr>
            </w:pPr>
            <w:r w:rsidRPr="00085058">
              <w:rPr>
                <w:b/>
                <w:bCs/>
                <w:sz w:val="20"/>
                <w:szCs w:val="20"/>
              </w:rPr>
              <w:t xml:space="preserve">производительность </w:t>
            </w:r>
          </w:p>
          <w:p w:rsidR="00C17B57" w:rsidRPr="00085058" w:rsidRDefault="00C17B57" w:rsidP="00EC7A6A">
            <w:pPr>
              <w:suppressAutoHyphens/>
              <w:spacing w:before="0" w:after="0" w:line="240" w:lineRule="auto"/>
              <w:ind w:firstLine="0"/>
              <w:jc w:val="center"/>
              <w:rPr>
                <w:b/>
                <w:bCs/>
                <w:sz w:val="20"/>
                <w:szCs w:val="20"/>
              </w:rPr>
            </w:pPr>
            <w:r w:rsidRPr="00085058">
              <w:rPr>
                <w:b/>
                <w:bCs/>
                <w:sz w:val="20"/>
                <w:szCs w:val="20"/>
              </w:rPr>
              <w:t xml:space="preserve"> м</w:t>
            </w:r>
            <w:r w:rsidRPr="00085058">
              <w:rPr>
                <w:b/>
                <w:bCs/>
                <w:sz w:val="20"/>
                <w:szCs w:val="20"/>
                <w:vertAlign w:val="superscript"/>
              </w:rPr>
              <w:t>3</w:t>
            </w:r>
            <w:r w:rsidRPr="00085058">
              <w:rPr>
                <w:b/>
                <w:bCs/>
                <w:sz w:val="20"/>
                <w:szCs w:val="20"/>
              </w:rPr>
              <w:t>/сут.</w:t>
            </w:r>
          </w:p>
        </w:tc>
        <w:tc>
          <w:tcPr>
            <w:tcW w:w="2317" w:type="dxa"/>
            <w:tcBorders>
              <w:top w:val="single" w:sz="4" w:space="0" w:color="auto"/>
              <w:left w:val="nil"/>
              <w:bottom w:val="single" w:sz="4" w:space="0" w:color="auto"/>
              <w:right w:val="single" w:sz="4" w:space="0" w:color="auto"/>
            </w:tcBorders>
            <w:shd w:val="clear" w:color="auto" w:fill="auto"/>
            <w:vAlign w:val="center"/>
          </w:tcPr>
          <w:p w:rsidR="00C17B57" w:rsidRPr="00085058" w:rsidRDefault="00C17B57" w:rsidP="00EC7A6A">
            <w:pPr>
              <w:suppressAutoHyphens/>
              <w:spacing w:before="0" w:after="0" w:line="240" w:lineRule="auto"/>
              <w:ind w:left="-108" w:firstLine="0"/>
              <w:jc w:val="center"/>
              <w:rPr>
                <w:b/>
                <w:bCs/>
                <w:sz w:val="20"/>
                <w:szCs w:val="20"/>
              </w:rPr>
            </w:pPr>
            <w:r w:rsidRPr="00085058">
              <w:rPr>
                <w:b/>
                <w:bCs/>
                <w:sz w:val="20"/>
                <w:szCs w:val="20"/>
              </w:rPr>
              <w:t>Площадь территории КОС, м2</w:t>
            </w:r>
          </w:p>
        </w:tc>
        <w:tc>
          <w:tcPr>
            <w:tcW w:w="2593" w:type="dxa"/>
            <w:tcBorders>
              <w:top w:val="single" w:sz="4" w:space="0" w:color="auto"/>
              <w:left w:val="nil"/>
              <w:bottom w:val="single" w:sz="4" w:space="0" w:color="auto"/>
              <w:right w:val="single" w:sz="4" w:space="0" w:color="auto"/>
            </w:tcBorders>
            <w:shd w:val="clear" w:color="auto" w:fill="auto"/>
            <w:vAlign w:val="center"/>
            <w:hideMark/>
          </w:tcPr>
          <w:p w:rsidR="00C17B57" w:rsidRPr="00085058" w:rsidRDefault="00C17B57" w:rsidP="00EC7A6A">
            <w:pPr>
              <w:suppressAutoHyphens/>
              <w:spacing w:before="0" w:after="0" w:line="240" w:lineRule="auto"/>
              <w:ind w:left="-108" w:firstLine="0"/>
              <w:jc w:val="center"/>
              <w:rPr>
                <w:b/>
                <w:bCs/>
                <w:sz w:val="20"/>
                <w:szCs w:val="20"/>
              </w:rPr>
            </w:pPr>
            <w:r w:rsidRPr="00085058">
              <w:rPr>
                <w:b/>
                <w:bCs/>
                <w:sz w:val="20"/>
                <w:szCs w:val="20"/>
              </w:rPr>
              <w:t xml:space="preserve">Санитарно-защитная зона </w:t>
            </w:r>
          </w:p>
          <w:p w:rsidR="00C17B57" w:rsidRPr="00085058" w:rsidRDefault="00C17B57" w:rsidP="00EC7A6A">
            <w:pPr>
              <w:suppressAutoHyphens/>
              <w:spacing w:before="0" w:after="0" w:line="240" w:lineRule="auto"/>
              <w:ind w:left="-108" w:firstLine="0"/>
              <w:jc w:val="center"/>
              <w:rPr>
                <w:b/>
                <w:bCs/>
                <w:sz w:val="20"/>
                <w:szCs w:val="20"/>
              </w:rPr>
            </w:pPr>
            <w:r w:rsidRPr="00085058">
              <w:rPr>
                <w:b/>
                <w:bCs/>
                <w:sz w:val="20"/>
                <w:szCs w:val="20"/>
              </w:rPr>
              <w:t>для канализационных очистных сооружений, м</w:t>
            </w:r>
          </w:p>
        </w:tc>
      </w:tr>
      <w:tr w:rsidR="00C17B57" w:rsidRPr="00085058" w:rsidTr="00922253">
        <w:trPr>
          <w:trHeight w:val="70"/>
          <w:jc w:val="center"/>
        </w:trPr>
        <w:tc>
          <w:tcPr>
            <w:tcW w:w="456" w:type="dxa"/>
            <w:tcBorders>
              <w:top w:val="nil"/>
              <w:left w:val="single" w:sz="4" w:space="0" w:color="auto"/>
              <w:bottom w:val="single" w:sz="4" w:space="0" w:color="auto"/>
              <w:right w:val="single" w:sz="4" w:space="0" w:color="auto"/>
            </w:tcBorders>
            <w:shd w:val="clear" w:color="auto" w:fill="auto"/>
            <w:vAlign w:val="center"/>
            <w:hideMark/>
          </w:tcPr>
          <w:p w:rsidR="00C17B57" w:rsidRPr="00085058" w:rsidRDefault="00922253" w:rsidP="00EC7A6A">
            <w:pPr>
              <w:suppressAutoHyphens/>
              <w:spacing w:before="0" w:after="0" w:line="240" w:lineRule="auto"/>
              <w:ind w:firstLine="0"/>
              <w:jc w:val="center"/>
              <w:rPr>
                <w:sz w:val="20"/>
                <w:szCs w:val="20"/>
              </w:rPr>
            </w:pPr>
            <w:r w:rsidRPr="00085058">
              <w:rPr>
                <w:sz w:val="20"/>
                <w:szCs w:val="20"/>
              </w:rPr>
              <w:t>1</w:t>
            </w:r>
          </w:p>
        </w:tc>
        <w:tc>
          <w:tcPr>
            <w:tcW w:w="2293" w:type="dxa"/>
            <w:tcBorders>
              <w:top w:val="nil"/>
              <w:left w:val="single" w:sz="4" w:space="0" w:color="auto"/>
              <w:bottom w:val="single" w:sz="4" w:space="0" w:color="auto"/>
              <w:right w:val="single" w:sz="4" w:space="0" w:color="auto"/>
            </w:tcBorders>
            <w:shd w:val="clear" w:color="auto" w:fill="auto"/>
            <w:vAlign w:val="center"/>
          </w:tcPr>
          <w:p w:rsidR="00C17B57" w:rsidRPr="00085058" w:rsidRDefault="00C17B57" w:rsidP="00EC7A6A">
            <w:pPr>
              <w:suppressAutoHyphens/>
              <w:spacing w:before="0" w:after="0" w:line="240" w:lineRule="auto"/>
              <w:ind w:firstLine="0"/>
              <w:jc w:val="left"/>
              <w:rPr>
                <w:sz w:val="20"/>
                <w:szCs w:val="20"/>
              </w:rPr>
            </w:pPr>
            <w:r w:rsidRPr="00085058">
              <w:rPr>
                <w:sz w:val="20"/>
                <w:szCs w:val="20"/>
              </w:rPr>
              <w:t xml:space="preserve">КОС </w:t>
            </w:r>
            <w:r w:rsidR="00922253" w:rsidRPr="00085058">
              <w:rPr>
                <w:sz w:val="20"/>
                <w:szCs w:val="20"/>
              </w:rPr>
              <w:t>г. Железногорска</w:t>
            </w:r>
          </w:p>
        </w:tc>
        <w:tc>
          <w:tcPr>
            <w:tcW w:w="2077" w:type="dxa"/>
            <w:tcBorders>
              <w:top w:val="nil"/>
              <w:left w:val="single" w:sz="4" w:space="0" w:color="auto"/>
              <w:bottom w:val="single" w:sz="4" w:space="0" w:color="auto"/>
              <w:right w:val="single" w:sz="4" w:space="0" w:color="auto"/>
            </w:tcBorders>
            <w:shd w:val="clear" w:color="auto" w:fill="auto"/>
            <w:vAlign w:val="center"/>
          </w:tcPr>
          <w:p w:rsidR="00C17B57" w:rsidRPr="00085058" w:rsidRDefault="00922253" w:rsidP="00EC7A6A">
            <w:pPr>
              <w:suppressAutoHyphens/>
              <w:spacing w:before="0" w:after="0" w:line="240" w:lineRule="auto"/>
              <w:ind w:firstLine="0"/>
              <w:jc w:val="center"/>
              <w:rPr>
                <w:color w:val="000000"/>
                <w:sz w:val="20"/>
                <w:szCs w:val="20"/>
              </w:rPr>
            </w:pPr>
            <w:r w:rsidRPr="00085058">
              <w:rPr>
                <w:color w:val="000000"/>
                <w:sz w:val="20"/>
                <w:szCs w:val="20"/>
              </w:rPr>
              <w:t>63000</w:t>
            </w:r>
          </w:p>
        </w:tc>
        <w:tc>
          <w:tcPr>
            <w:tcW w:w="2317" w:type="dxa"/>
            <w:tcBorders>
              <w:top w:val="nil"/>
              <w:left w:val="nil"/>
              <w:bottom w:val="single" w:sz="4" w:space="0" w:color="auto"/>
              <w:right w:val="single" w:sz="4" w:space="0" w:color="auto"/>
            </w:tcBorders>
            <w:shd w:val="clear" w:color="auto" w:fill="auto"/>
            <w:noWrap/>
            <w:vAlign w:val="center"/>
          </w:tcPr>
          <w:p w:rsidR="00C17B57" w:rsidRPr="00085058" w:rsidRDefault="00A32D1B" w:rsidP="00EC7A6A">
            <w:pPr>
              <w:suppressAutoHyphens/>
              <w:spacing w:before="0" w:after="0" w:line="240" w:lineRule="auto"/>
              <w:ind w:firstLine="0"/>
              <w:jc w:val="center"/>
              <w:rPr>
                <w:color w:val="000000"/>
                <w:sz w:val="20"/>
                <w:szCs w:val="20"/>
              </w:rPr>
            </w:pPr>
            <w:r w:rsidRPr="00085058">
              <w:rPr>
                <w:color w:val="000000"/>
                <w:sz w:val="20"/>
                <w:szCs w:val="20"/>
              </w:rPr>
              <w:t>195 200</w:t>
            </w:r>
            <w:r w:rsidR="00C17B57" w:rsidRPr="00085058">
              <w:rPr>
                <w:color w:val="000000"/>
                <w:sz w:val="20"/>
                <w:szCs w:val="20"/>
              </w:rPr>
              <w:t xml:space="preserve"> </w:t>
            </w:r>
            <w:r w:rsidR="00922253" w:rsidRPr="00085058">
              <w:rPr>
                <w:color w:val="000000"/>
                <w:sz w:val="20"/>
                <w:szCs w:val="20"/>
              </w:rPr>
              <w:t xml:space="preserve"> </w:t>
            </w:r>
          </w:p>
        </w:tc>
        <w:tc>
          <w:tcPr>
            <w:tcW w:w="2593" w:type="dxa"/>
            <w:tcBorders>
              <w:top w:val="nil"/>
              <w:left w:val="nil"/>
              <w:bottom w:val="single" w:sz="4" w:space="0" w:color="auto"/>
              <w:right w:val="single" w:sz="4" w:space="0" w:color="auto"/>
            </w:tcBorders>
            <w:shd w:val="clear" w:color="auto" w:fill="auto"/>
            <w:noWrap/>
            <w:vAlign w:val="center"/>
          </w:tcPr>
          <w:p w:rsidR="00C17B57" w:rsidRPr="00085058" w:rsidRDefault="00922253" w:rsidP="00EC7A6A">
            <w:pPr>
              <w:suppressAutoHyphens/>
              <w:spacing w:before="0" w:after="0" w:line="240" w:lineRule="auto"/>
              <w:ind w:firstLine="0"/>
              <w:jc w:val="center"/>
              <w:rPr>
                <w:sz w:val="20"/>
                <w:szCs w:val="20"/>
              </w:rPr>
            </w:pPr>
            <w:r w:rsidRPr="00085058">
              <w:rPr>
                <w:sz w:val="20"/>
                <w:szCs w:val="20"/>
              </w:rPr>
              <w:t>50</w:t>
            </w:r>
            <w:r w:rsidR="00C17B57" w:rsidRPr="00085058">
              <w:rPr>
                <w:sz w:val="20"/>
                <w:szCs w:val="20"/>
              </w:rPr>
              <w:t>0</w:t>
            </w:r>
          </w:p>
        </w:tc>
      </w:tr>
      <w:tr w:rsidR="00922253" w:rsidRPr="00085058" w:rsidTr="00922253">
        <w:trPr>
          <w:trHeight w:val="70"/>
          <w:jc w:val="center"/>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rsidR="00922253" w:rsidRPr="00085058" w:rsidRDefault="00922253" w:rsidP="00EC7A6A">
            <w:pPr>
              <w:suppressAutoHyphens/>
              <w:spacing w:before="0" w:after="0" w:line="240" w:lineRule="auto"/>
              <w:ind w:firstLine="0"/>
              <w:jc w:val="center"/>
              <w:rPr>
                <w:sz w:val="20"/>
                <w:szCs w:val="20"/>
              </w:rPr>
            </w:pPr>
            <w:r w:rsidRPr="00085058">
              <w:rPr>
                <w:sz w:val="20"/>
                <w:szCs w:val="20"/>
              </w:rPr>
              <w:t>2</w:t>
            </w:r>
          </w:p>
        </w:tc>
        <w:tc>
          <w:tcPr>
            <w:tcW w:w="2293" w:type="dxa"/>
            <w:tcBorders>
              <w:top w:val="single" w:sz="4" w:space="0" w:color="auto"/>
              <w:left w:val="single" w:sz="4" w:space="0" w:color="auto"/>
              <w:bottom w:val="single" w:sz="4" w:space="0" w:color="auto"/>
              <w:right w:val="single" w:sz="4" w:space="0" w:color="auto"/>
            </w:tcBorders>
            <w:shd w:val="clear" w:color="auto" w:fill="auto"/>
            <w:vAlign w:val="center"/>
          </w:tcPr>
          <w:p w:rsidR="00922253" w:rsidRPr="00085058" w:rsidRDefault="00922253" w:rsidP="00EC7A6A">
            <w:pPr>
              <w:suppressAutoHyphens/>
              <w:spacing w:before="0" w:after="0" w:line="240" w:lineRule="auto"/>
              <w:ind w:firstLine="0"/>
              <w:jc w:val="left"/>
              <w:rPr>
                <w:sz w:val="20"/>
                <w:szCs w:val="20"/>
              </w:rPr>
            </w:pPr>
            <w:r w:rsidRPr="00085058">
              <w:rPr>
                <w:sz w:val="20"/>
                <w:szCs w:val="20"/>
              </w:rPr>
              <w:t>КОС баз отдыха</w:t>
            </w:r>
          </w:p>
        </w:tc>
        <w:tc>
          <w:tcPr>
            <w:tcW w:w="2077" w:type="dxa"/>
            <w:tcBorders>
              <w:top w:val="single" w:sz="4" w:space="0" w:color="auto"/>
              <w:left w:val="single" w:sz="4" w:space="0" w:color="auto"/>
              <w:bottom w:val="single" w:sz="4" w:space="0" w:color="auto"/>
              <w:right w:val="single" w:sz="4" w:space="0" w:color="auto"/>
            </w:tcBorders>
            <w:shd w:val="clear" w:color="auto" w:fill="auto"/>
            <w:vAlign w:val="center"/>
          </w:tcPr>
          <w:p w:rsidR="00922253" w:rsidRPr="00085058" w:rsidRDefault="00922253" w:rsidP="00EC7A6A">
            <w:pPr>
              <w:suppressAutoHyphens/>
              <w:spacing w:before="0" w:after="0" w:line="240" w:lineRule="auto"/>
              <w:ind w:firstLine="0"/>
              <w:jc w:val="center"/>
              <w:rPr>
                <w:color w:val="000000"/>
                <w:sz w:val="20"/>
                <w:szCs w:val="20"/>
              </w:rPr>
            </w:pPr>
            <w:r w:rsidRPr="00085058">
              <w:rPr>
                <w:color w:val="000000"/>
                <w:sz w:val="20"/>
                <w:szCs w:val="20"/>
              </w:rPr>
              <w:t>200</w:t>
            </w:r>
          </w:p>
        </w:tc>
        <w:tc>
          <w:tcPr>
            <w:tcW w:w="2317" w:type="dxa"/>
            <w:tcBorders>
              <w:top w:val="single" w:sz="4" w:space="0" w:color="auto"/>
              <w:left w:val="nil"/>
              <w:bottom w:val="single" w:sz="4" w:space="0" w:color="auto"/>
              <w:right w:val="single" w:sz="4" w:space="0" w:color="auto"/>
            </w:tcBorders>
            <w:shd w:val="clear" w:color="auto" w:fill="auto"/>
            <w:noWrap/>
            <w:vAlign w:val="center"/>
          </w:tcPr>
          <w:p w:rsidR="00922253" w:rsidRPr="00085058" w:rsidRDefault="00922253" w:rsidP="00EC7A6A">
            <w:pPr>
              <w:suppressAutoHyphens/>
              <w:spacing w:before="0" w:after="0" w:line="240" w:lineRule="auto"/>
              <w:ind w:firstLine="0"/>
              <w:jc w:val="center"/>
              <w:rPr>
                <w:color w:val="000000"/>
                <w:sz w:val="20"/>
                <w:szCs w:val="20"/>
              </w:rPr>
            </w:pPr>
          </w:p>
        </w:tc>
        <w:tc>
          <w:tcPr>
            <w:tcW w:w="2593" w:type="dxa"/>
            <w:tcBorders>
              <w:top w:val="single" w:sz="4" w:space="0" w:color="auto"/>
              <w:left w:val="nil"/>
              <w:bottom w:val="single" w:sz="4" w:space="0" w:color="auto"/>
              <w:right w:val="single" w:sz="4" w:space="0" w:color="auto"/>
            </w:tcBorders>
            <w:shd w:val="clear" w:color="auto" w:fill="auto"/>
            <w:noWrap/>
            <w:vAlign w:val="center"/>
          </w:tcPr>
          <w:p w:rsidR="00922253" w:rsidRPr="00085058" w:rsidRDefault="00922253" w:rsidP="00EC7A6A">
            <w:pPr>
              <w:suppressAutoHyphens/>
              <w:spacing w:before="0" w:after="0" w:line="240" w:lineRule="auto"/>
              <w:ind w:firstLine="0"/>
              <w:jc w:val="center"/>
              <w:rPr>
                <w:sz w:val="20"/>
                <w:szCs w:val="20"/>
              </w:rPr>
            </w:pPr>
            <w:r w:rsidRPr="00085058">
              <w:rPr>
                <w:sz w:val="20"/>
                <w:szCs w:val="20"/>
              </w:rPr>
              <w:t>100</w:t>
            </w:r>
          </w:p>
        </w:tc>
      </w:tr>
      <w:tr w:rsidR="00922253" w:rsidRPr="00085058" w:rsidTr="00922253">
        <w:trPr>
          <w:trHeight w:val="70"/>
          <w:jc w:val="center"/>
        </w:trPr>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rsidR="00922253" w:rsidRPr="00085058" w:rsidRDefault="00922253" w:rsidP="00EC7A6A">
            <w:pPr>
              <w:suppressAutoHyphens/>
              <w:spacing w:before="0" w:after="0" w:line="240" w:lineRule="auto"/>
              <w:ind w:firstLine="0"/>
              <w:jc w:val="center"/>
              <w:rPr>
                <w:sz w:val="20"/>
                <w:szCs w:val="20"/>
              </w:rPr>
            </w:pPr>
            <w:r w:rsidRPr="00085058">
              <w:rPr>
                <w:sz w:val="20"/>
                <w:szCs w:val="20"/>
              </w:rPr>
              <w:t>3</w:t>
            </w:r>
          </w:p>
        </w:tc>
        <w:tc>
          <w:tcPr>
            <w:tcW w:w="2293" w:type="dxa"/>
            <w:tcBorders>
              <w:top w:val="single" w:sz="4" w:space="0" w:color="auto"/>
              <w:left w:val="single" w:sz="4" w:space="0" w:color="auto"/>
              <w:bottom w:val="single" w:sz="4" w:space="0" w:color="auto"/>
              <w:right w:val="single" w:sz="4" w:space="0" w:color="auto"/>
            </w:tcBorders>
            <w:shd w:val="clear" w:color="auto" w:fill="auto"/>
            <w:vAlign w:val="center"/>
          </w:tcPr>
          <w:p w:rsidR="00922253" w:rsidRPr="00085058" w:rsidRDefault="00922253" w:rsidP="00EC7A6A">
            <w:pPr>
              <w:suppressAutoHyphens/>
              <w:spacing w:before="0" w:after="0" w:line="240" w:lineRule="auto"/>
              <w:ind w:firstLine="0"/>
              <w:jc w:val="left"/>
              <w:rPr>
                <w:sz w:val="20"/>
                <w:szCs w:val="20"/>
              </w:rPr>
            </w:pPr>
            <w:r w:rsidRPr="00085058">
              <w:rPr>
                <w:sz w:val="20"/>
                <w:szCs w:val="20"/>
              </w:rPr>
              <w:t>КОС п. Подгорный</w:t>
            </w:r>
          </w:p>
        </w:tc>
        <w:tc>
          <w:tcPr>
            <w:tcW w:w="2077" w:type="dxa"/>
            <w:tcBorders>
              <w:top w:val="single" w:sz="4" w:space="0" w:color="auto"/>
              <w:left w:val="single" w:sz="4" w:space="0" w:color="auto"/>
              <w:bottom w:val="single" w:sz="4" w:space="0" w:color="auto"/>
              <w:right w:val="single" w:sz="4" w:space="0" w:color="auto"/>
            </w:tcBorders>
            <w:shd w:val="clear" w:color="auto" w:fill="auto"/>
            <w:vAlign w:val="center"/>
          </w:tcPr>
          <w:p w:rsidR="00922253" w:rsidRPr="00085058" w:rsidRDefault="00922253" w:rsidP="00EC7A6A">
            <w:pPr>
              <w:suppressAutoHyphens/>
              <w:spacing w:before="0" w:after="0" w:line="240" w:lineRule="auto"/>
              <w:ind w:firstLine="0"/>
              <w:jc w:val="center"/>
              <w:rPr>
                <w:color w:val="000000"/>
                <w:sz w:val="20"/>
                <w:szCs w:val="20"/>
              </w:rPr>
            </w:pPr>
            <w:r w:rsidRPr="00085058">
              <w:rPr>
                <w:color w:val="000000"/>
                <w:sz w:val="20"/>
                <w:szCs w:val="20"/>
              </w:rPr>
              <w:t>3468</w:t>
            </w:r>
          </w:p>
        </w:tc>
        <w:tc>
          <w:tcPr>
            <w:tcW w:w="2317" w:type="dxa"/>
            <w:tcBorders>
              <w:top w:val="single" w:sz="4" w:space="0" w:color="auto"/>
              <w:left w:val="nil"/>
              <w:bottom w:val="single" w:sz="4" w:space="0" w:color="auto"/>
              <w:right w:val="single" w:sz="4" w:space="0" w:color="auto"/>
            </w:tcBorders>
            <w:shd w:val="clear" w:color="auto" w:fill="auto"/>
            <w:noWrap/>
            <w:vAlign w:val="center"/>
          </w:tcPr>
          <w:p w:rsidR="00922253" w:rsidRPr="00085058" w:rsidRDefault="00922253" w:rsidP="00EC7A6A">
            <w:pPr>
              <w:suppressAutoHyphens/>
              <w:spacing w:before="0" w:after="0" w:line="240" w:lineRule="auto"/>
              <w:ind w:firstLine="0"/>
              <w:jc w:val="center"/>
              <w:rPr>
                <w:color w:val="000000"/>
                <w:sz w:val="20"/>
                <w:szCs w:val="20"/>
              </w:rPr>
            </w:pPr>
          </w:p>
        </w:tc>
        <w:tc>
          <w:tcPr>
            <w:tcW w:w="2593" w:type="dxa"/>
            <w:tcBorders>
              <w:top w:val="single" w:sz="4" w:space="0" w:color="auto"/>
              <w:left w:val="nil"/>
              <w:bottom w:val="single" w:sz="4" w:space="0" w:color="auto"/>
              <w:right w:val="single" w:sz="4" w:space="0" w:color="auto"/>
            </w:tcBorders>
            <w:shd w:val="clear" w:color="auto" w:fill="auto"/>
            <w:noWrap/>
            <w:vAlign w:val="center"/>
          </w:tcPr>
          <w:p w:rsidR="00922253" w:rsidRPr="00085058" w:rsidRDefault="00922253" w:rsidP="00EC7A6A">
            <w:pPr>
              <w:suppressAutoHyphens/>
              <w:spacing w:before="0" w:after="0" w:line="240" w:lineRule="auto"/>
              <w:ind w:firstLine="0"/>
              <w:jc w:val="center"/>
              <w:rPr>
                <w:sz w:val="20"/>
                <w:szCs w:val="20"/>
              </w:rPr>
            </w:pPr>
            <w:r w:rsidRPr="00085058">
              <w:rPr>
                <w:sz w:val="20"/>
                <w:szCs w:val="20"/>
              </w:rPr>
              <w:t>150</w:t>
            </w:r>
          </w:p>
        </w:tc>
      </w:tr>
    </w:tbl>
    <w:p w:rsidR="00C17B57" w:rsidRPr="00085058" w:rsidRDefault="00C17B57" w:rsidP="00EC7A6A">
      <w:pPr>
        <w:pStyle w:val="afff2"/>
        <w:tabs>
          <w:tab w:val="left" w:pos="0"/>
        </w:tabs>
        <w:suppressAutoHyphens/>
        <w:ind w:firstLine="0"/>
      </w:pPr>
      <w:r w:rsidRPr="00085058">
        <w:t xml:space="preserve">            </w:t>
      </w:r>
    </w:p>
    <w:p w:rsidR="00C17B57" w:rsidRPr="00085058" w:rsidRDefault="001C6422" w:rsidP="00EC7A6A">
      <w:pPr>
        <w:pStyle w:val="afff2"/>
        <w:tabs>
          <w:tab w:val="left" w:pos="0"/>
        </w:tabs>
        <w:suppressAutoHyphens/>
        <w:ind w:right="283" w:firstLine="0"/>
        <w:jc w:val="left"/>
      </w:pPr>
      <w:r w:rsidRPr="00085058">
        <w:t xml:space="preserve">    </w:t>
      </w:r>
      <w:r w:rsidR="00C17254" w:rsidRPr="00085058">
        <w:t xml:space="preserve">   </w:t>
      </w:r>
      <w:r w:rsidRPr="00085058">
        <w:t xml:space="preserve">  </w:t>
      </w:r>
      <w:r w:rsidR="00C17B57" w:rsidRPr="00085058">
        <w:t xml:space="preserve">В санитарно-защитной зоне КОС </w:t>
      </w:r>
      <w:r w:rsidR="00B369A0" w:rsidRPr="00085058">
        <w:t>ЗАТО</w:t>
      </w:r>
      <w:r w:rsidR="00C17B57" w:rsidRPr="00085058">
        <w:t xml:space="preserve"> </w:t>
      </w:r>
      <w:r w:rsidRPr="00085058">
        <w:t>Железногорска</w:t>
      </w:r>
      <w:r w:rsidR="00C17B57" w:rsidRPr="00085058">
        <w:t xml:space="preserve"> т</w:t>
      </w:r>
      <w:r w:rsidRPr="00085058">
        <w:t xml:space="preserve">ребования СанПиН </w:t>
      </w:r>
      <w:r w:rsidR="00C17B57" w:rsidRPr="00085058">
        <w:t>2.2.1/2.1.1.1200-03 соблюдаются.</w:t>
      </w:r>
    </w:p>
    <w:p w:rsidR="005F760F" w:rsidRPr="00085058" w:rsidRDefault="005F760F" w:rsidP="00EC7A6A">
      <w:pPr>
        <w:pStyle w:val="a9"/>
        <w:suppressAutoHyphens/>
        <w:ind w:left="0" w:right="-141" w:firstLine="567"/>
      </w:pPr>
      <w:r w:rsidRPr="00085058">
        <w:t>Для канализационных сетей, проходящих по уличным, дворовым и другим открытым территориям,  устанавливаются следующие охранные зоны:</w:t>
      </w:r>
    </w:p>
    <w:p w:rsidR="005F760F" w:rsidRPr="00085058" w:rsidRDefault="005F760F" w:rsidP="00EC7A6A">
      <w:pPr>
        <w:pStyle w:val="a9"/>
        <w:suppressAutoHyphens/>
        <w:ind w:left="0" w:right="-141" w:firstLine="567"/>
      </w:pPr>
      <w:r w:rsidRPr="00085058">
        <w:t>- для сетей диаметром менее 600 мм – по 5 метров в обе стороны от наружной стенки трубопроводов до выступающих частей зданий и других инженерных сооружений;</w:t>
      </w:r>
    </w:p>
    <w:p w:rsidR="005F760F" w:rsidRPr="00085058" w:rsidRDefault="005F760F" w:rsidP="00EC7A6A">
      <w:pPr>
        <w:pStyle w:val="a9"/>
        <w:suppressAutoHyphens/>
        <w:ind w:left="0" w:right="-141" w:firstLine="567"/>
      </w:pPr>
      <w:r w:rsidRPr="00085058">
        <w:lastRenderedPageBreak/>
        <w:t>- для магистралей диаметром свыше 600мм – 20-50 метровая зона в обе стороны от наружной стенки трубопроводов до выступающих частей зданий и других инженерных сооружений, в зависимости от грунтов, глубины заложения, конструкций и назначения трубопровода.</w:t>
      </w:r>
    </w:p>
    <w:p w:rsidR="009F4F97" w:rsidRPr="00085058" w:rsidRDefault="009F4F97" w:rsidP="00EC7A6A">
      <w:pPr>
        <w:pStyle w:val="afff2"/>
        <w:tabs>
          <w:tab w:val="left" w:pos="0"/>
        </w:tabs>
        <w:suppressAutoHyphens/>
        <w:ind w:right="283" w:firstLine="0"/>
      </w:pPr>
    </w:p>
    <w:p w:rsidR="009F0FD7" w:rsidRPr="00085058" w:rsidRDefault="00F869D6" w:rsidP="00EC7A6A">
      <w:pPr>
        <w:numPr>
          <w:ilvl w:val="2"/>
          <w:numId w:val="28"/>
        </w:numPr>
        <w:suppressAutoHyphens/>
        <w:spacing w:before="0" w:after="0"/>
        <w:contextualSpacing/>
        <w:outlineLvl w:val="1"/>
        <w:rPr>
          <w:rFonts w:eastAsia="Times New Roman" w:cs="Times New Roman"/>
          <w:b/>
          <w:szCs w:val="24"/>
        </w:rPr>
      </w:pPr>
      <w:bookmarkStart w:id="51" w:name="_Toc76648928"/>
      <w:r w:rsidRPr="00085058">
        <w:rPr>
          <w:rFonts w:eastAsia="Times New Roman" w:cs="Times New Roman"/>
          <w:b/>
          <w:szCs w:val="24"/>
        </w:rPr>
        <w:t>Г</w:t>
      </w:r>
      <w:r w:rsidRPr="00085058">
        <w:rPr>
          <w:b/>
          <w:szCs w:val="24"/>
        </w:rPr>
        <w:t>раницы планируемых зон размещения объектов централизованной системы водоотведения</w:t>
      </w:r>
      <w:r w:rsidRPr="00085058">
        <w:rPr>
          <w:rFonts w:eastAsia="Times New Roman" w:cs="Times New Roman"/>
          <w:b/>
          <w:szCs w:val="24"/>
        </w:rPr>
        <w:t>.</w:t>
      </w:r>
      <w:bookmarkEnd w:id="51"/>
    </w:p>
    <w:p w:rsidR="00F869D6" w:rsidRPr="00085058" w:rsidRDefault="0017385F" w:rsidP="00EC7A6A">
      <w:pPr>
        <w:suppressAutoHyphens/>
        <w:spacing w:after="0"/>
        <w:ind w:right="-141" w:firstLine="0"/>
      </w:pPr>
      <w:r w:rsidRPr="00085058">
        <w:rPr>
          <w:iCs/>
          <w:szCs w:val="26"/>
          <w:lang w:eastAsia="en-US"/>
        </w:rPr>
        <w:t xml:space="preserve">         </w:t>
      </w:r>
      <w:r w:rsidR="00D2388D" w:rsidRPr="00085058">
        <w:rPr>
          <w:iCs/>
          <w:szCs w:val="26"/>
          <w:lang w:eastAsia="en-US"/>
        </w:rPr>
        <w:t>Основную часть перспективной застройки городского округа Железногорска составляет многоквартирная и индивидуальная жилая застройка. Строительство объектов перспективной застройки будет осуществляться на свободных от застройки площадях на территории городского округа. Объекты перспективного строительства планируется размещать в зонах действия существующих канал</w:t>
      </w:r>
      <w:r w:rsidR="007456CA" w:rsidRPr="00085058">
        <w:rPr>
          <w:iCs/>
          <w:szCs w:val="26"/>
          <w:lang w:eastAsia="en-US"/>
        </w:rPr>
        <w:t xml:space="preserve">изационных очистных сооружений. </w:t>
      </w:r>
      <w:r w:rsidR="00D2388D" w:rsidRPr="00085058">
        <w:rPr>
          <w:iCs/>
          <w:szCs w:val="26"/>
          <w:lang w:eastAsia="en-US"/>
        </w:rPr>
        <w:t>Границы зоны централизованного водоотведения сохраняются неизменными.</w:t>
      </w:r>
    </w:p>
    <w:p w:rsidR="00F869D6" w:rsidRPr="00085058" w:rsidRDefault="00F869D6" w:rsidP="00EC7A6A">
      <w:pPr>
        <w:suppressAutoHyphens/>
        <w:spacing w:before="0" w:after="0" w:line="240" w:lineRule="auto"/>
        <w:ind w:left="-142" w:right="-141" w:firstLine="0"/>
      </w:pPr>
    </w:p>
    <w:p w:rsidR="006E6CA3" w:rsidRPr="00085058" w:rsidRDefault="006E6CA3" w:rsidP="00EC7A6A">
      <w:pPr>
        <w:numPr>
          <w:ilvl w:val="1"/>
          <w:numId w:val="28"/>
        </w:numPr>
        <w:suppressAutoHyphens/>
        <w:ind w:left="709"/>
        <w:contextualSpacing/>
        <w:outlineLvl w:val="1"/>
        <w:rPr>
          <w:rFonts w:eastAsia="Times New Roman" w:cs="Times New Roman"/>
          <w:b/>
          <w:szCs w:val="28"/>
        </w:rPr>
      </w:pPr>
      <w:bookmarkStart w:id="52" w:name="_Toc520812797"/>
      <w:bookmarkStart w:id="53" w:name="_Toc76648929"/>
      <w:r w:rsidRPr="00085058">
        <w:rPr>
          <w:rFonts w:eastAsia="Times New Roman" w:cs="Times New Roman"/>
          <w:b/>
          <w:szCs w:val="28"/>
        </w:rPr>
        <w:t>ЭКОЛОГИЧЕСКИЕ АСПЕКТЫ МЕРОПРИЯТИЙ ПО СТРОИТЕЛЬСТВУ И РЕКОНСТРУКЦИИ ОБЪЕКТОВ ЦЕНТРАЛИЗОВАННОЙ СИСТЕМЫ ВОДООТВЕДЕНИЯ.</w:t>
      </w:r>
      <w:bookmarkEnd w:id="52"/>
      <w:bookmarkEnd w:id="53"/>
      <w:r w:rsidRPr="00085058">
        <w:rPr>
          <w:rFonts w:eastAsia="Times New Roman" w:cs="Times New Roman"/>
          <w:b/>
          <w:szCs w:val="28"/>
        </w:rPr>
        <w:t xml:space="preserve"> </w:t>
      </w:r>
    </w:p>
    <w:p w:rsidR="009F0FD7" w:rsidRPr="00085058" w:rsidRDefault="009F0FD7" w:rsidP="00EC7A6A">
      <w:pPr>
        <w:numPr>
          <w:ilvl w:val="2"/>
          <w:numId w:val="28"/>
        </w:numPr>
        <w:suppressAutoHyphens/>
        <w:contextualSpacing/>
        <w:outlineLvl w:val="1"/>
        <w:rPr>
          <w:rFonts w:eastAsia="Times New Roman" w:cs="Times New Roman"/>
          <w:b/>
          <w:szCs w:val="24"/>
        </w:rPr>
      </w:pPr>
      <w:bookmarkStart w:id="54" w:name="_Toc520812798"/>
      <w:bookmarkStart w:id="55" w:name="_Toc76648930"/>
      <w:r w:rsidRPr="00085058">
        <w:rPr>
          <w:rFonts w:eastAsia="Times New Roman" w:cs="Times New Roman"/>
          <w:b/>
          <w:szCs w:val="24"/>
        </w:rPr>
        <w:t>С</w:t>
      </w:r>
      <w:bookmarkEnd w:id="54"/>
      <w:r w:rsidR="006E6CA3" w:rsidRPr="00085058">
        <w:rPr>
          <w:rFonts w:eastAsia="Calibri"/>
          <w:b/>
          <w:szCs w:val="24"/>
        </w:rPr>
        <w:t>ведения о мероприятиях, содержащихся в планах снижения сбросов загрязняющих веществ, программах повышения экологической эффективности, планах мероприятий по охране окружающей среды</w:t>
      </w:r>
      <w:r w:rsidR="006E6CA3" w:rsidRPr="00085058">
        <w:rPr>
          <w:rFonts w:eastAsia="Times New Roman" w:cs="Times New Roman"/>
          <w:b/>
          <w:szCs w:val="24"/>
        </w:rPr>
        <w:t>.</w:t>
      </w:r>
      <w:bookmarkEnd w:id="55"/>
    </w:p>
    <w:p w:rsidR="0017385F" w:rsidRPr="00085058" w:rsidRDefault="0017385F" w:rsidP="00851E27">
      <w:pPr>
        <w:shd w:val="clear" w:color="auto" w:fill="FFFFFF" w:themeFill="background1"/>
        <w:tabs>
          <w:tab w:val="left" w:pos="-142"/>
        </w:tabs>
        <w:suppressAutoHyphens/>
        <w:spacing w:before="0" w:after="0"/>
        <w:ind w:right="-141"/>
      </w:pPr>
      <w:r w:rsidRPr="00085058">
        <w:t xml:space="preserve">Необходимые меры по предотвращению вредного воздействия на водный бассейн при сбросе сточных вод в черте населенного пункта – это снижение массы сброса загрязняющих веществ и микроорганизмов до наиболее жестких нормативов качества воды из числа установленных. Для этого необходимо выполнять рекомендации технологических регламентов работы канализационных очистных сооружений в том числе и в части снижения сброса загрязняющих веществ, </w:t>
      </w:r>
      <w:r w:rsidRPr="00085058">
        <w:rPr>
          <w:rFonts w:eastAsia="Times New Roman" w:cs="Times New Roman"/>
          <w:szCs w:val="24"/>
        </w:rPr>
        <w:t>иных веществ и микроорганизмов</w:t>
      </w:r>
      <w:r w:rsidRPr="00085058">
        <w:rPr>
          <w:rFonts w:eastAsia="Times New Roman" w:cs="Times New Roman"/>
          <w:b/>
          <w:szCs w:val="24"/>
        </w:rPr>
        <w:t xml:space="preserve">, </w:t>
      </w:r>
      <w:r w:rsidRPr="00085058">
        <w:t>либо выполнить реконструкцию существующих очистных сооружений в Раменском городском округе там, где системы очистки функционируют недостаточно эффективно или отсутствуют.</w:t>
      </w:r>
    </w:p>
    <w:p w:rsidR="0017385F" w:rsidRPr="00085058" w:rsidRDefault="0017385F" w:rsidP="000423A3">
      <w:pPr>
        <w:shd w:val="clear" w:color="auto" w:fill="FFFFFF" w:themeFill="background1"/>
        <w:tabs>
          <w:tab w:val="left" w:pos="-142"/>
        </w:tabs>
        <w:suppressAutoHyphens/>
        <w:spacing w:before="0" w:after="0"/>
        <w:ind w:right="-141"/>
      </w:pPr>
      <w:r w:rsidRPr="00085058">
        <w:t>В период функционирования объекты канализации, такие, как, например, КНС, КОС, являются источниками выбросов загрязняющих веществ в атмосферу, в том числе специфических дурнопахнущих: сероводород, метан, аммиак, меркаптаны.</w:t>
      </w:r>
    </w:p>
    <w:p w:rsidR="0017385F" w:rsidRPr="00085058" w:rsidRDefault="0017385F" w:rsidP="000423A3">
      <w:pPr>
        <w:shd w:val="clear" w:color="auto" w:fill="FFFFFF" w:themeFill="background1"/>
        <w:tabs>
          <w:tab w:val="left" w:pos="-142"/>
        </w:tabs>
        <w:suppressAutoHyphens/>
        <w:spacing w:before="0" w:after="0"/>
        <w:ind w:right="-141"/>
      </w:pPr>
      <w:r w:rsidRPr="00085058">
        <w:t>В строительный период в ходе работ по прокладке (реконструкции) канализационных сетей, строительстве КНС, строительстве канализационных очистных сооружений неизбежны следующие основные виды воздействия на компоненты окружающей среды:</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загрязнение атмосферного воздуха и акустическое воздействие в результате работы строительной техники и механизмов;</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образование определенных видов и объемов отходов строительства, демонтажа, сноса, жизнедеятельности строительного городка.</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образование различного вида стоков (поверхностных, хозяйственно-бытовых, производственных) с территории проведения работ.</w:t>
      </w:r>
    </w:p>
    <w:p w:rsidR="0017385F" w:rsidRPr="00085058" w:rsidRDefault="0017385F" w:rsidP="00EC7A6A">
      <w:pPr>
        <w:shd w:val="clear" w:color="auto" w:fill="FFFFFF" w:themeFill="background1"/>
        <w:tabs>
          <w:tab w:val="left" w:pos="-142"/>
        </w:tabs>
        <w:suppressAutoHyphens/>
        <w:spacing w:before="0" w:after="0"/>
        <w:ind w:right="-141"/>
      </w:pPr>
      <w:r w:rsidRPr="00085058">
        <w:t xml:space="preserve">Данные виды воздействия носят кратковременный характер, прекращаются после завершения строительных работ и не имеют необратимых последствий для природных экосистем. Однако, учитывая уникальность и особую ценность природных объектов района, проектирование и ведение строительных работ необходимо осуществлять с разработкой и тщательным соблюдением мероприятий по минимизации и предотвращению негативного воздействия. </w:t>
      </w:r>
    </w:p>
    <w:p w:rsidR="0017385F" w:rsidRPr="00085058" w:rsidRDefault="0017385F" w:rsidP="00EC7A6A">
      <w:pPr>
        <w:shd w:val="clear" w:color="auto" w:fill="FFFFFF" w:themeFill="background1"/>
        <w:tabs>
          <w:tab w:val="left" w:pos="-142"/>
        </w:tabs>
        <w:suppressAutoHyphens/>
        <w:spacing w:before="0" w:after="0"/>
        <w:ind w:right="-141"/>
      </w:pPr>
      <w:r w:rsidRPr="00085058">
        <w:t>К необратимым последствиям реализации строительных проектов следует отнести:</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изменение рельефа местности в ходе планировочных работ;</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lastRenderedPageBreak/>
        <w:t>изменение гидрогеологических характеристик местности;</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изъятие озелененной территории под размещение хозяйственного объекта;</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нарушение сложившихся путей миграции диких животных в ходе размещения линейного объекта;</w:t>
      </w:r>
    </w:p>
    <w:p w:rsidR="0017385F" w:rsidRPr="00085058" w:rsidRDefault="0017385F" w:rsidP="00EC7A6A">
      <w:pPr>
        <w:numPr>
          <w:ilvl w:val="0"/>
          <w:numId w:val="37"/>
        </w:numPr>
        <w:shd w:val="clear" w:color="auto" w:fill="FFFFFF" w:themeFill="background1"/>
        <w:suppressAutoHyphens/>
        <w:spacing w:before="0" w:after="0"/>
        <w:ind w:left="0" w:right="-141" w:firstLine="709"/>
      </w:pPr>
      <w:r w:rsidRPr="00085058">
        <w:t>развитие опасных природных процессов в результате нарушения равновесия природных экосистем.</w:t>
      </w:r>
    </w:p>
    <w:p w:rsidR="006E6CA3" w:rsidRPr="00085058" w:rsidRDefault="00F27DFE" w:rsidP="00EC7A6A">
      <w:pPr>
        <w:suppressAutoHyphens/>
        <w:spacing w:before="0" w:after="0"/>
        <w:ind w:right="-141" w:firstLine="0"/>
      </w:pPr>
      <w:r w:rsidRPr="00085058">
        <w:t xml:space="preserve">          </w:t>
      </w:r>
      <w:r w:rsidR="0017385F" w:rsidRPr="00085058">
        <w:t>Данные последствия минимизируются экологически обоснованным подбором площадки под размещение объекта, проведением комплексных инженерно-экологических изысканий и развертыванием системы мониторинга за состоянием опасных природных процессов, оценкой экологических рисков размещения объекта</w:t>
      </w:r>
      <w:r w:rsidRPr="00085058">
        <w:t>.</w:t>
      </w:r>
    </w:p>
    <w:p w:rsidR="006E6CA3" w:rsidRPr="00085058" w:rsidRDefault="006E6CA3" w:rsidP="00EC7A6A">
      <w:pPr>
        <w:suppressAutoHyphens/>
        <w:spacing w:before="0" w:after="0"/>
        <w:ind w:firstLine="0"/>
      </w:pPr>
    </w:p>
    <w:p w:rsidR="00F27DFE" w:rsidRPr="00085058" w:rsidRDefault="009F0FD7" w:rsidP="00EC7A6A">
      <w:pPr>
        <w:numPr>
          <w:ilvl w:val="2"/>
          <w:numId w:val="28"/>
        </w:numPr>
        <w:suppressAutoHyphens/>
        <w:spacing w:before="0" w:after="0"/>
        <w:contextualSpacing/>
        <w:outlineLvl w:val="1"/>
        <w:rPr>
          <w:rFonts w:eastAsia="Times New Roman" w:cs="Times New Roman"/>
          <w:b/>
          <w:szCs w:val="24"/>
        </w:rPr>
      </w:pPr>
      <w:bookmarkStart w:id="56" w:name="_Toc520812799"/>
      <w:bookmarkStart w:id="57" w:name="_Toc76648931"/>
      <w:r w:rsidRPr="00085058">
        <w:rPr>
          <w:rFonts w:eastAsia="Times New Roman" w:cs="Times New Roman"/>
          <w:b/>
          <w:szCs w:val="24"/>
        </w:rPr>
        <w:t>Сведения о применении методов, безопасных для окружающей среды, при утилизации осадков сточных вод</w:t>
      </w:r>
      <w:bookmarkEnd w:id="56"/>
      <w:r w:rsidR="006E6CA3" w:rsidRPr="00085058">
        <w:rPr>
          <w:rFonts w:eastAsia="Times New Roman" w:cs="Times New Roman"/>
          <w:b/>
          <w:szCs w:val="24"/>
        </w:rPr>
        <w:t>.</w:t>
      </w:r>
      <w:bookmarkEnd w:id="57"/>
    </w:p>
    <w:p w:rsidR="00F27DFE" w:rsidRPr="00085058" w:rsidRDefault="00F27DFE" w:rsidP="00EC7A6A">
      <w:pPr>
        <w:suppressAutoHyphens/>
        <w:ind w:right="-141" w:firstLine="0"/>
        <w:rPr>
          <w:rFonts w:eastAsia="Times New Roman" w:cs="Times New Roman"/>
          <w:b/>
          <w:szCs w:val="24"/>
        </w:rPr>
      </w:pPr>
      <w:r w:rsidRPr="00085058">
        <w:rPr>
          <w:rFonts w:eastAsia="Times New Roman" w:cs="Times New Roman"/>
          <w:b/>
          <w:szCs w:val="24"/>
        </w:rPr>
        <w:t xml:space="preserve">         </w:t>
      </w:r>
      <w:r w:rsidRPr="00085058">
        <w:t>Согласно </w:t>
      </w:r>
      <w:hyperlink r:id="rId31" w:history="1">
        <w:r w:rsidRPr="00085058">
          <w:t>Экологической доктрине</w:t>
        </w:r>
      </w:hyperlink>
      <w:r w:rsidRPr="00085058">
        <w:t xml:space="preserve"> Российской Федерации одобренной </w:t>
      </w:r>
      <w:hyperlink r:id="rId32" w:history="1">
        <w:r w:rsidRPr="00085058">
          <w:t>распоряжением</w:t>
        </w:r>
      </w:hyperlink>
      <w:r w:rsidRPr="00085058">
        <w:t>  Правительства Российской Федерации от 31 августа 2002 г. N 1225, одним из основных направлений государственной политики в области экологии является снижение загрязнения окружающей среды выбросами, сбросами и отходами путем развития (в числе прочих) систем использования вторичных ресурсов, в том числе переработки отходов.</w:t>
      </w:r>
    </w:p>
    <w:p w:rsidR="00F44004" w:rsidRPr="00085058" w:rsidRDefault="00F27DFE" w:rsidP="00EC7A6A">
      <w:pPr>
        <w:pStyle w:val="a9"/>
        <w:suppressAutoHyphens/>
        <w:spacing w:before="0" w:after="0"/>
        <w:ind w:left="0" w:right="-141" w:firstLine="0"/>
      </w:pPr>
      <w:r w:rsidRPr="00085058">
        <w:t xml:space="preserve">          В соответствии с </w:t>
      </w:r>
      <w:hyperlink r:id="rId33" w:history="1">
        <w:r w:rsidRPr="00085058">
          <w:t>природоохранным законодательством</w:t>
        </w:r>
      </w:hyperlink>
      <w:r w:rsidRPr="00085058">
        <w:t> Российской Федерации одним из основных принципов государственной политики в области обращения с отходами является использование методов экономического регулирования деятельности в области обращения с отходами в целях уменьшения количества отходов и вовлечения их в хозяйственный оборот. С учетом изложенного, наиболее целесообразным методом утилизации осадков сточных вод для организаций жилищно-коммунального хозяйства является передача их на использование как для рекультивации нарушенных земель, так и для приготовления почвогрунтов и удобрений.</w:t>
      </w:r>
    </w:p>
    <w:p w:rsidR="009F0FD7" w:rsidRPr="00085058" w:rsidRDefault="009F0FD7" w:rsidP="00EC7A6A">
      <w:pPr>
        <w:numPr>
          <w:ilvl w:val="1"/>
          <w:numId w:val="28"/>
        </w:numPr>
        <w:suppressAutoHyphens/>
        <w:ind w:left="709"/>
        <w:contextualSpacing/>
        <w:outlineLvl w:val="1"/>
        <w:rPr>
          <w:rFonts w:eastAsia="Times New Roman" w:cs="Times New Roman"/>
          <w:b/>
          <w:szCs w:val="24"/>
        </w:rPr>
      </w:pPr>
      <w:bookmarkStart w:id="58" w:name="_Toc520812800"/>
      <w:bookmarkStart w:id="59" w:name="_Toc76648932"/>
      <w:r w:rsidRPr="00085058">
        <w:rPr>
          <w:rFonts w:eastAsia="Times New Roman" w:cs="Times New Roman"/>
          <w:b/>
          <w:szCs w:val="24"/>
        </w:rPr>
        <w:t>О</w:t>
      </w:r>
      <w:r w:rsidR="006E6CA3" w:rsidRPr="00085058">
        <w:rPr>
          <w:rFonts w:eastAsia="Times New Roman" w:cs="Times New Roman"/>
          <w:b/>
          <w:szCs w:val="24"/>
        </w:rPr>
        <w:t>ЦЕНКА ПОТРЕБНОСТИ В КАПИТАЛЬНЫХ ВЛОЖЕНИЯХ В СТРОИТЕЛЬСТВО, РЕКОНСТРУКЦИЮ И МОДЕРНИЗАЦИЮ ОБЪЕКТОВ ЦЕНТРАЛИЗОВАННОЙ СИСТЕМЫ ВОДООТВЕДЕНИЯ.</w:t>
      </w:r>
      <w:bookmarkEnd w:id="58"/>
      <w:bookmarkEnd w:id="59"/>
      <w:r w:rsidR="006E6CA3" w:rsidRPr="00085058">
        <w:rPr>
          <w:rFonts w:eastAsia="Times New Roman" w:cs="Times New Roman"/>
          <w:b/>
          <w:szCs w:val="24"/>
        </w:rPr>
        <w:t xml:space="preserve"> </w:t>
      </w:r>
    </w:p>
    <w:p w:rsidR="006F2701" w:rsidRPr="00085058" w:rsidRDefault="006F2701" w:rsidP="00EC7A6A">
      <w:pPr>
        <w:pStyle w:val="afff2"/>
        <w:suppressAutoHyphens/>
        <w:ind w:right="-141" w:firstLine="0"/>
      </w:pPr>
      <w:r w:rsidRPr="00085058">
        <w:t xml:space="preserve">        В городском округе Железногорске и соответственно в Схеме водоотведения городского округа предложен один сценарий развития системы централизованного водоотведения. Учитывая необходимость и обоснованность мероприятий по строительству и реконструкции систем водоотведения городского округа, предусмотренных указанным сценарием, он, исходя из технических предпосылок, определен как оптимальный. Возможность возникновения иных сценариев развития для рассмотрения в городском округе Железногорске – не предусмотрена.</w:t>
      </w:r>
    </w:p>
    <w:p w:rsidR="006F2701" w:rsidRPr="00085058" w:rsidRDefault="006F2701" w:rsidP="000423A3">
      <w:pPr>
        <w:autoSpaceDE w:val="0"/>
        <w:autoSpaceDN w:val="0"/>
        <w:adjustRightInd w:val="0"/>
        <w:spacing w:before="0" w:after="0" w:line="240" w:lineRule="auto"/>
        <w:ind w:firstLine="0"/>
      </w:pPr>
      <w:r w:rsidRPr="00085058">
        <w:t xml:space="preserve">         Оценка капитальных вложений в новое строительство и реконструкцию объектов водоотв</w:t>
      </w:r>
      <w:r w:rsidRPr="00085058">
        <w:t>е</w:t>
      </w:r>
      <w:r w:rsidRPr="00085058">
        <w:t xml:space="preserve">дения принята на основании укрупненных сметных нормативов в соответствии </w:t>
      </w:r>
      <w:r w:rsidR="000423A3" w:rsidRPr="00085058">
        <w:rPr>
          <w:rFonts w:cs="Times New Roman"/>
          <w:szCs w:val="24"/>
          <w:lang w:eastAsia="en-US"/>
        </w:rPr>
        <w:t>НЦС 81-02-14-2025. Укрупненные нормативы цены строительства. Сборник N 14. Наружные сети водоснабж</w:t>
      </w:r>
      <w:r w:rsidR="000423A3" w:rsidRPr="00085058">
        <w:rPr>
          <w:rFonts w:cs="Times New Roman"/>
          <w:szCs w:val="24"/>
          <w:lang w:eastAsia="en-US"/>
        </w:rPr>
        <w:t>е</w:t>
      </w:r>
      <w:r w:rsidR="000423A3" w:rsidRPr="00085058">
        <w:rPr>
          <w:rFonts w:cs="Times New Roman"/>
          <w:szCs w:val="24"/>
          <w:lang w:eastAsia="en-US"/>
        </w:rPr>
        <w:t xml:space="preserve">ния и канализации" </w:t>
      </w:r>
      <w:r w:rsidRPr="00085058">
        <w:t xml:space="preserve"> и расчетов по аналогичным объектам, по которым проведены конкурсы и закупки на сайте zakupki.gov.ru, с учетом индексов увеличения потребительских цен на соотве</w:t>
      </w:r>
      <w:r w:rsidRPr="00085058">
        <w:t>т</w:t>
      </w:r>
      <w:r w:rsidRPr="00085058">
        <w:t>ствующие периоды.</w:t>
      </w:r>
    </w:p>
    <w:p w:rsidR="006F2701" w:rsidRPr="00085058" w:rsidRDefault="006F2701" w:rsidP="00EC7A6A">
      <w:pPr>
        <w:pStyle w:val="afff2"/>
        <w:suppressAutoHyphens/>
        <w:ind w:right="-141" w:firstLine="0"/>
      </w:pPr>
      <w:r w:rsidRPr="00085058">
        <w:t xml:space="preserve">       В оценочной стоимости объемов капитальных вложений учтена стоимость работ по инженерным изысканиям, проектированию, строительству, реконструкции объектов централизованной системы водоотведения городского округа.</w:t>
      </w:r>
    </w:p>
    <w:p w:rsidR="006F2701" w:rsidRPr="00085058" w:rsidRDefault="006F2701" w:rsidP="00EC7A6A">
      <w:pPr>
        <w:pStyle w:val="afff2"/>
        <w:suppressAutoHyphens/>
        <w:ind w:right="-141" w:firstLine="0"/>
      </w:pPr>
      <w:r w:rsidRPr="00085058">
        <w:t xml:space="preserve">      Объем затрат и срок реализации мероприятий Схемы водоотведения округа определяется с учетом необходимой потребности в капитальных вложениях для обеспечения надежности и бесперебойности </w:t>
      </w:r>
      <w:r w:rsidR="00846FB7" w:rsidRPr="00085058">
        <w:t xml:space="preserve">услуги </w:t>
      </w:r>
      <w:r w:rsidRPr="00085058">
        <w:t>водоотведения (без учета работ по текущему ремонту).</w:t>
      </w:r>
    </w:p>
    <w:p w:rsidR="00B16772" w:rsidRPr="00085058" w:rsidRDefault="00B16772" w:rsidP="00EC7A6A">
      <w:pPr>
        <w:pStyle w:val="a9"/>
        <w:shd w:val="clear" w:color="auto" w:fill="FBFBFB"/>
        <w:suppressAutoHyphens/>
        <w:spacing w:before="0" w:after="0"/>
        <w:ind w:left="0" w:firstLine="0"/>
      </w:pPr>
    </w:p>
    <w:p w:rsidR="009F0FD7" w:rsidRPr="00085058" w:rsidRDefault="009F0FD7" w:rsidP="00EC7A6A">
      <w:pPr>
        <w:numPr>
          <w:ilvl w:val="2"/>
          <w:numId w:val="28"/>
        </w:numPr>
        <w:suppressAutoHyphens/>
        <w:contextualSpacing/>
        <w:outlineLvl w:val="1"/>
        <w:rPr>
          <w:rFonts w:eastAsia="Times New Roman" w:cs="Times New Roman"/>
          <w:b/>
          <w:szCs w:val="24"/>
        </w:rPr>
      </w:pPr>
      <w:bookmarkStart w:id="60" w:name="_Toc520812801"/>
      <w:bookmarkStart w:id="61" w:name="_Toc76648933"/>
      <w:r w:rsidRPr="00085058">
        <w:rPr>
          <w:rFonts w:eastAsia="Times New Roman" w:cs="Times New Roman"/>
          <w:b/>
          <w:szCs w:val="24"/>
        </w:rPr>
        <w:t>О</w:t>
      </w:r>
      <w:bookmarkEnd w:id="60"/>
      <w:r w:rsidR="003B6D5E" w:rsidRPr="00085058">
        <w:rPr>
          <w:b/>
          <w:szCs w:val="24"/>
        </w:rPr>
        <w:t>ценку потребности в капитальных вложениях в строительство и реконструкцию объектов централизованных систем водоотведения</w:t>
      </w:r>
      <w:r w:rsidR="006E6CA3" w:rsidRPr="00085058">
        <w:rPr>
          <w:rFonts w:eastAsia="Times New Roman" w:cs="Times New Roman"/>
          <w:b/>
          <w:szCs w:val="24"/>
        </w:rPr>
        <w:t>.</w:t>
      </w:r>
      <w:bookmarkEnd w:id="61"/>
    </w:p>
    <w:p w:rsidR="006E6CA3" w:rsidRPr="00085058" w:rsidRDefault="00CD1D23" w:rsidP="00EC7A6A">
      <w:pPr>
        <w:shd w:val="clear" w:color="auto" w:fill="FBFBFB"/>
        <w:suppressAutoHyphens/>
        <w:spacing w:before="0" w:after="0"/>
        <w:ind w:right="-141" w:firstLine="0"/>
      </w:pPr>
      <w:r w:rsidRPr="00085058">
        <w:t xml:space="preserve">       Объем к</w:t>
      </w:r>
      <w:r w:rsidR="00B16772" w:rsidRPr="00085058">
        <w:rPr>
          <w:rFonts w:eastAsia="Calibri"/>
          <w:bCs/>
          <w:szCs w:val="26"/>
          <w:lang w:eastAsia="en-US"/>
        </w:rPr>
        <w:t>апитальны</w:t>
      </w:r>
      <w:r w:rsidRPr="00085058">
        <w:rPr>
          <w:rFonts w:eastAsia="Calibri"/>
          <w:bCs/>
          <w:szCs w:val="26"/>
          <w:lang w:eastAsia="en-US"/>
        </w:rPr>
        <w:t>х</w:t>
      </w:r>
      <w:r w:rsidR="00B16772" w:rsidRPr="00085058">
        <w:rPr>
          <w:rFonts w:eastAsia="Calibri"/>
          <w:bCs/>
          <w:szCs w:val="26"/>
          <w:lang w:eastAsia="en-US"/>
        </w:rPr>
        <w:t xml:space="preserve"> вложени</w:t>
      </w:r>
      <w:r w:rsidRPr="00085058">
        <w:rPr>
          <w:rFonts w:eastAsia="Calibri"/>
          <w:bCs/>
          <w:szCs w:val="26"/>
          <w:lang w:eastAsia="en-US"/>
        </w:rPr>
        <w:t>й</w:t>
      </w:r>
      <w:r w:rsidR="00B16772" w:rsidRPr="00085058">
        <w:rPr>
          <w:rFonts w:eastAsia="Calibri"/>
          <w:bCs/>
          <w:szCs w:val="26"/>
          <w:lang w:eastAsia="en-US"/>
        </w:rPr>
        <w:t xml:space="preserve"> </w:t>
      </w:r>
      <w:r w:rsidR="00F10113" w:rsidRPr="00085058">
        <w:rPr>
          <w:rFonts w:eastAsia="Calibri"/>
          <w:bCs/>
          <w:szCs w:val="26"/>
          <w:lang w:eastAsia="en-US"/>
        </w:rPr>
        <w:t xml:space="preserve">в строительство, </w:t>
      </w:r>
      <w:r w:rsidRPr="00085058">
        <w:rPr>
          <w:rFonts w:eastAsia="Calibri"/>
          <w:bCs/>
          <w:szCs w:val="26"/>
          <w:lang w:eastAsia="en-US"/>
        </w:rPr>
        <w:t>реконструкцию</w:t>
      </w:r>
      <w:r w:rsidR="00F10113" w:rsidRPr="00085058">
        <w:rPr>
          <w:rFonts w:eastAsia="Calibri"/>
          <w:bCs/>
          <w:szCs w:val="26"/>
          <w:lang w:eastAsia="en-US"/>
        </w:rPr>
        <w:t xml:space="preserve"> и модернизацию</w:t>
      </w:r>
      <w:r w:rsidRPr="00085058">
        <w:rPr>
          <w:rFonts w:eastAsia="Calibri"/>
          <w:bCs/>
          <w:szCs w:val="26"/>
          <w:lang w:eastAsia="en-US"/>
        </w:rPr>
        <w:t xml:space="preserve"> объектов </w:t>
      </w:r>
      <w:r w:rsidR="00F10113" w:rsidRPr="00085058">
        <w:rPr>
          <w:rFonts w:eastAsia="Calibri"/>
          <w:bCs/>
          <w:szCs w:val="26"/>
          <w:lang w:eastAsia="en-US"/>
        </w:rPr>
        <w:t xml:space="preserve">и сетей </w:t>
      </w:r>
      <w:r w:rsidRPr="00085058">
        <w:rPr>
          <w:rFonts w:eastAsia="Calibri"/>
          <w:bCs/>
          <w:szCs w:val="26"/>
          <w:lang w:eastAsia="en-US"/>
        </w:rPr>
        <w:t>централизованных систем водоотведения</w:t>
      </w:r>
      <w:r w:rsidR="00B16772" w:rsidRPr="00085058">
        <w:rPr>
          <w:rFonts w:eastAsia="Calibri"/>
          <w:bCs/>
          <w:szCs w:val="26"/>
          <w:lang w:eastAsia="en-US"/>
        </w:rPr>
        <w:t xml:space="preserve"> представлен</w:t>
      </w:r>
      <w:r w:rsidR="00F10113" w:rsidRPr="00085058">
        <w:rPr>
          <w:rFonts w:eastAsia="Calibri"/>
          <w:bCs/>
          <w:szCs w:val="26"/>
          <w:lang w:eastAsia="en-US"/>
        </w:rPr>
        <w:t>ы</w:t>
      </w:r>
      <w:r w:rsidRPr="00085058">
        <w:rPr>
          <w:rFonts w:eastAsia="Calibri"/>
          <w:bCs/>
          <w:szCs w:val="26"/>
          <w:lang w:eastAsia="en-US"/>
        </w:rPr>
        <w:t xml:space="preserve"> </w:t>
      </w:r>
      <w:r w:rsidR="00B16772" w:rsidRPr="00085058">
        <w:rPr>
          <w:rFonts w:eastAsia="Calibri"/>
          <w:bCs/>
          <w:szCs w:val="26"/>
          <w:lang w:eastAsia="en-US"/>
        </w:rPr>
        <w:t>в таблицах 3.36 – 3.38</w:t>
      </w:r>
      <w:r w:rsidR="00846FB7" w:rsidRPr="00085058">
        <w:t>.</w:t>
      </w:r>
    </w:p>
    <w:p w:rsidR="00D062EC" w:rsidRPr="00085058" w:rsidRDefault="00DA0E0B" w:rsidP="00EC7A6A">
      <w:pPr>
        <w:suppressAutoHyphens/>
        <w:spacing w:before="0" w:after="0"/>
        <w:ind w:right="-141" w:firstLine="142"/>
      </w:pPr>
      <w:r w:rsidRPr="00085058">
        <w:t xml:space="preserve">      </w:t>
      </w:r>
      <w:r w:rsidR="00D062EC" w:rsidRPr="00085058">
        <w:t>В качестве источника инвестиций, обеспечивающих финансовые потребности строительства и реконструкци</w:t>
      </w:r>
      <w:r w:rsidR="006124AC" w:rsidRPr="00085058">
        <w:t>и</w:t>
      </w:r>
      <w:r w:rsidR="00D062EC" w:rsidRPr="00085058">
        <w:t xml:space="preserve"> объектов системы водоотведения городского округа </w:t>
      </w:r>
      <w:r w:rsidR="006124AC" w:rsidRPr="00085058">
        <w:t xml:space="preserve">Железногорска </w:t>
      </w:r>
      <w:r w:rsidR="00D062EC" w:rsidRPr="00085058">
        <w:t>предлагается использовать:</w:t>
      </w:r>
    </w:p>
    <w:p w:rsidR="00D062EC" w:rsidRPr="00085058" w:rsidRDefault="00D062EC" w:rsidP="00EC7A6A">
      <w:pPr>
        <w:pStyle w:val="a6"/>
        <w:numPr>
          <w:ilvl w:val="0"/>
          <w:numId w:val="38"/>
        </w:numPr>
        <w:suppressAutoHyphens/>
        <w:spacing w:before="0"/>
        <w:ind w:left="0" w:right="-141" w:firstLine="567"/>
      </w:pPr>
      <w:r w:rsidRPr="00085058">
        <w:t xml:space="preserve">  внебюджетные средства (средства, выделяемые застройщиками объектов строительства, которые планируют подключение к системе водоотведения городского округа);</w:t>
      </w:r>
    </w:p>
    <w:p w:rsidR="00D062EC" w:rsidRPr="00085058" w:rsidRDefault="00D062EC" w:rsidP="00EC7A6A">
      <w:pPr>
        <w:pStyle w:val="a6"/>
        <w:numPr>
          <w:ilvl w:val="0"/>
          <w:numId w:val="38"/>
        </w:numPr>
        <w:suppressAutoHyphens/>
        <w:spacing w:before="0"/>
        <w:ind w:left="0" w:right="-141" w:firstLine="567"/>
      </w:pPr>
      <w:r w:rsidRPr="00085058">
        <w:t xml:space="preserve">  собственные средства эксплуатирующ</w:t>
      </w:r>
      <w:r w:rsidR="006124AC" w:rsidRPr="00085058">
        <w:t>их</w:t>
      </w:r>
      <w:r w:rsidRPr="00085058">
        <w:t xml:space="preserve"> организаци</w:t>
      </w:r>
      <w:r w:rsidR="006124AC" w:rsidRPr="00085058">
        <w:t>й</w:t>
      </w:r>
      <w:r w:rsidRPr="00085058">
        <w:t xml:space="preserve"> (амортизация, нераспределенная прибыль);</w:t>
      </w:r>
    </w:p>
    <w:p w:rsidR="00D062EC" w:rsidRPr="00085058" w:rsidRDefault="00D062EC" w:rsidP="00EC7A6A">
      <w:pPr>
        <w:pStyle w:val="a6"/>
        <w:numPr>
          <w:ilvl w:val="0"/>
          <w:numId w:val="38"/>
        </w:numPr>
        <w:tabs>
          <w:tab w:val="left" w:pos="851"/>
        </w:tabs>
        <w:suppressAutoHyphens/>
        <w:spacing w:before="0"/>
        <w:ind w:left="0" w:right="-141" w:firstLine="567"/>
      </w:pPr>
      <w:r w:rsidRPr="00085058">
        <w:t>заемные средства (долгосрочные и среднесрочные кредиты с льготными процентными ставками).</w:t>
      </w:r>
    </w:p>
    <w:p w:rsidR="00D062EC" w:rsidRPr="00085058" w:rsidRDefault="00D062EC" w:rsidP="00EC7A6A">
      <w:pPr>
        <w:tabs>
          <w:tab w:val="left" w:pos="993"/>
          <w:tab w:val="left" w:pos="1276"/>
        </w:tabs>
        <w:suppressAutoHyphens/>
        <w:spacing w:before="0" w:after="0"/>
        <w:ind w:right="-141" w:firstLine="567"/>
      </w:pPr>
      <w:r w:rsidRPr="00085058">
        <w:t xml:space="preserve">Предложения по источникам инвестиций, обеспечивающих финансовые потребности строительства новых </w:t>
      </w:r>
      <w:r w:rsidRPr="00085058">
        <w:rPr>
          <w:bCs/>
        </w:rPr>
        <w:t xml:space="preserve">канализационных сетей для подключения перспективных потребителей, </w:t>
      </w:r>
      <w:r w:rsidR="006124AC" w:rsidRPr="00085058">
        <w:rPr>
          <w:bCs/>
        </w:rPr>
        <w:t xml:space="preserve">строительства </w:t>
      </w:r>
      <w:r w:rsidRPr="00085058">
        <w:t xml:space="preserve">реконструкции </w:t>
      </w:r>
      <w:r w:rsidR="006124AC" w:rsidRPr="00085058">
        <w:t xml:space="preserve">и модернизации </w:t>
      </w:r>
      <w:r w:rsidRPr="00085058">
        <w:t xml:space="preserve">сооружений системы водоотведения, реконструкции существующих </w:t>
      </w:r>
      <w:r w:rsidRPr="00085058">
        <w:rPr>
          <w:bCs/>
        </w:rPr>
        <w:t>канализационных сетей</w:t>
      </w:r>
      <w:r w:rsidRPr="00085058">
        <w:t xml:space="preserve"> в период до 20</w:t>
      </w:r>
      <w:r w:rsidR="00547BE3" w:rsidRPr="00085058">
        <w:t>4</w:t>
      </w:r>
      <w:r w:rsidRPr="00085058">
        <w:t>0 г. приведены в таблицах 3.</w:t>
      </w:r>
      <w:r w:rsidR="00547BE3" w:rsidRPr="00085058">
        <w:t>36</w:t>
      </w:r>
      <w:r w:rsidRPr="00085058">
        <w:t xml:space="preserve"> – 3.</w:t>
      </w:r>
      <w:r w:rsidR="00E30A77" w:rsidRPr="00085058">
        <w:t>43</w:t>
      </w:r>
      <w:r w:rsidR="00547BE3" w:rsidRPr="00085058">
        <w:t>.</w:t>
      </w:r>
      <w:r w:rsidRPr="00085058">
        <w:t xml:space="preserve"> </w:t>
      </w:r>
    </w:p>
    <w:p w:rsidR="00DA0E0B" w:rsidRPr="00085058" w:rsidRDefault="00DA0E0B" w:rsidP="00EC7A6A">
      <w:pPr>
        <w:suppressAutoHyphens/>
        <w:spacing w:before="0" w:after="0"/>
        <w:ind w:right="-141" w:firstLine="0"/>
        <w:sectPr w:rsidR="00DA0E0B" w:rsidRPr="00085058" w:rsidSect="00DA0E0B">
          <w:pgSz w:w="11906" w:h="16838"/>
          <w:pgMar w:top="1134" w:right="707" w:bottom="567" w:left="1134" w:header="0" w:footer="536" w:gutter="0"/>
          <w:pgBorders w:offsetFrom="page">
            <w:top w:val="single" w:sz="4" w:space="20" w:color="auto"/>
            <w:left w:val="single" w:sz="4" w:space="20" w:color="auto"/>
            <w:bottom w:val="single" w:sz="4" w:space="20" w:color="auto"/>
            <w:right w:val="single" w:sz="4" w:space="20" w:color="auto"/>
          </w:pgBorders>
          <w:cols w:space="720"/>
          <w:docGrid w:linePitch="381"/>
        </w:sectPr>
      </w:pPr>
      <w:r w:rsidRPr="00085058">
        <w:t xml:space="preserve"> </w:t>
      </w:r>
    </w:p>
    <w:p w:rsidR="002E1837" w:rsidRPr="00085058" w:rsidRDefault="002E1837" w:rsidP="00EC7A6A">
      <w:pPr>
        <w:suppressAutoHyphens/>
        <w:spacing w:before="0" w:after="0" w:line="240" w:lineRule="auto"/>
        <w:ind w:right="-314" w:firstLine="0"/>
      </w:pPr>
      <w:r w:rsidRPr="00085058">
        <w:rPr>
          <w:b/>
        </w:rPr>
        <w:lastRenderedPageBreak/>
        <w:t>Таблица 3.36</w:t>
      </w:r>
      <w:r w:rsidRPr="00085058">
        <w:t xml:space="preserve"> – Капитальные вложения в реконструкцию</w:t>
      </w:r>
      <w:r w:rsidR="000B3EE2">
        <w:t>,</w:t>
      </w:r>
      <w:r w:rsidR="00085058">
        <w:t xml:space="preserve"> строительство</w:t>
      </w:r>
      <w:r w:rsidRPr="00085058">
        <w:t xml:space="preserve"> </w:t>
      </w:r>
      <w:r w:rsidR="000B3EE2">
        <w:t xml:space="preserve">и капитальный ремонт </w:t>
      </w:r>
      <w:r w:rsidRPr="00085058">
        <w:t>канализационных сетей</w:t>
      </w:r>
      <w:r w:rsidR="00085058">
        <w:t xml:space="preserve"> и объектов </w:t>
      </w:r>
      <w:r w:rsidRPr="00085058">
        <w:t xml:space="preserve"> централизованной системы водоотведения </w:t>
      </w:r>
      <w:r w:rsidR="00B369A0" w:rsidRPr="00085058">
        <w:t>ЗАТО</w:t>
      </w:r>
      <w:r w:rsidRPr="00085058">
        <w:t xml:space="preserve"> Железногорска, тыс. руб.</w:t>
      </w:r>
    </w:p>
    <w:p w:rsidR="00327D00" w:rsidRPr="00085058" w:rsidRDefault="00327D00" w:rsidP="00EC7A6A">
      <w:pPr>
        <w:suppressAutoHyphens/>
        <w:spacing w:before="0" w:after="0" w:line="240" w:lineRule="auto"/>
        <w:ind w:right="-314" w:firstLine="0"/>
      </w:pPr>
    </w:p>
    <w:tbl>
      <w:tblPr>
        <w:tblW w:w="14211" w:type="dxa"/>
        <w:tblInd w:w="103" w:type="dxa"/>
        <w:tblLook w:val="04A0"/>
      </w:tblPr>
      <w:tblGrid>
        <w:gridCol w:w="1016"/>
        <w:gridCol w:w="4130"/>
        <w:gridCol w:w="1635"/>
        <w:gridCol w:w="1385"/>
        <w:gridCol w:w="1333"/>
        <w:gridCol w:w="1526"/>
        <w:gridCol w:w="1635"/>
        <w:gridCol w:w="1551"/>
      </w:tblGrid>
      <w:tr w:rsidR="007A79C3" w:rsidRPr="007A79C3" w:rsidTr="000B3EE2">
        <w:trPr>
          <w:trHeight w:val="748"/>
        </w:trPr>
        <w:tc>
          <w:tcPr>
            <w:tcW w:w="1016"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 п/ п</w:t>
            </w:r>
          </w:p>
        </w:tc>
        <w:tc>
          <w:tcPr>
            <w:tcW w:w="4130"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Наименование</w:t>
            </w:r>
          </w:p>
        </w:tc>
        <w:tc>
          <w:tcPr>
            <w:tcW w:w="1635"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Стоимость,  тыс. руб в текущих ц</w:t>
            </w:r>
            <w:r w:rsidRPr="007A79C3">
              <w:rPr>
                <w:rFonts w:eastAsia="Times New Roman" w:cs="Times New Roman"/>
                <w:b/>
                <w:bCs/>
                <w:color w:val="000000"/>
                <w:szCs w:val="24"/>
              </w:rPr>
              <w:t>е</w:t>
            </w:r>
            <w:r w:rsidRPr="007A79C3">
              <w:rPr>
                <w:rFonts w:eastAsia="Times New Roman" w:cs="Times New Roman"/>
                <w:b/>
                <w:bCs/>
                <w:color w:val="000000"/>
                <w:szCs w:val="24"/>
              </w:rPr>
              <w:t>нах  без НДС</w:t>
            </w:r>
          </w:p>
        </w:tc>
        <w:tc>
          <w:tcPr>
            <w:tcW w:w="7430" w:type="dxa"/>
            <w:gridSpan w:val="5"/>
            <w:tcBorders>
              <w:top w:val="single" w:sz="4" w:space="0" w:color="auto"/>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Период реализации мероприятий</w:t>
            </w:r>
          </w:p>
        </w:tc>
      </w:tr>
      <w:tr w:rsidR="007A79C3" w:rsidRPr="007A79C3" w:rsidTr="000B3EE2">
        <w:trPr>
          <w:trHeight w:val="320"/>
        </w:trPr>
        <w:tc>
          <w:tcPr>
            <w:tcW w:w="1016" w:type="dxa"/>
            <w:vMerge/>
            <w:tcBorders>
              <w:top w:val="single" w:sz="4" w:space="0" w:color="auto"/>
              <w:left w:val="single" w:sz="4" w:space="0" w:color="auto"/>
              <w:bottom w:val="single" w:sz="4" w:space="0" w:color="auto"/>
              <w:right w:val="single" w:sz="4" w:space="0" w:color="auto"/>
            </w:tcBorders>
            <w:vAlign w:val="center"/>
            <w:hideMark/>
          </w:tcPr>
          <w:p w:rsidR="007A79C3" w:rsidRPr="007A79C3" w:rsidRDefault="007A79C3" w:rsidP="007A79C3">
            <w:pPr>
              <w:spacing w:before="0" w:after="0" w:line="240" w:lineRule="auto"/>
              <w:ind w:firstLine="0"/>
              <w:jc w:val="left"/>
              <w:rPr>
                <w:rFonts w:eastAsia="Times New Roman" w:cs="Times New Roman"/>
                <w:b/>
                <w:bCs/>
                <w:color w:val="000000"/>
                <w:szCs w:val="24"/>
              </w:rPr>
            </w:pPr>
          </w:p>
        </w:tc>
        <w:tc>
          <w:tcPr>
            <w:tcW w:w="4130" w:type="dxa"/>
            <w:vMerge/>
            <w:tcBorders>
              <w:top w:val="single" w:sz="4" w:space="0" w:color="auto"/>
              <w:left w:val="single" w:sz="4" w:space="0" w:color="auto"/>
              <w:bottom w:val="single" w:sz="4" w:space="0" w:color="auto"/>
              <w:right w:val="single" w:sz="4" w:space="0" w:color="auto"/>
            </w:tcBorders>
            <w:vAlign w:val="center"/>
            <w:hideMark/>
          </w:tcPr>
          <w:p w:rsidR="007A79C3" w:rsidRPr="007A79C3" w:rsidRDefault="007A79C3" w:rsidP="007A79C3">
            <w:pPr>
              <w:spacing w:before="0" w:after="0" w:line="240" w:lineRule="auto"/>
              <w:ind w:firstLine="0"/>
              <w:jc w:val="left"/>
              <w:rPr>
                <w:rFonts w:eastAsia="Times New Roman" w:cs="Times New Roman"/>
                <w:b/>
                <w:bCs/>
                <w:color w:val="000000"/>
                <w:szCs w:val="24"/>
              </w:rPr>
            </w:pPr>
          </w:p>
        </w:tc>
        <w:tc>
          <w:tcPr>
            <w:tcW w:w="1635" w:type="dxa"/>
            <w:vMerge/>
            <w:tcBorders>
              <w:top w:val="single" w:sz="4" w:space="0" w:color="auto"/>
              <w:left w:val="single" w:sz="4" w:space="0" w:color="auto"/>
              <w:bottom w:val="single" w:sz="4" w:space="0" w:color="auto"/>
              <w:right w:val="single" w:sz="4" w:space="0" w:color="auto"/>
            </w:tcBorders>
            <w:vAlign w:val="center"/>
            <w:hideMark/>
          </w:tcPr>
          <w:p w:rsidR="007A79C3" w:rsidRPr="007A79C3" w:rsidRDefault="007A79C3" w:rsidP="007A79C3">
            <w:pPr>
              <w:spacing w:before="0" w:after="0" w:line="240" w:lineRule="auto"/>
              <w:ind w:firstLine="0"/>
              <w:jc w:val="left"/>
              <w:rPr>
                <w:rFonts w:eastAsia="Times New Roman" w:cs="Times New Roman"/>
                <w:b/>
                <w:bCs/>
                <w:color w:val="000000"/>
                <w:szCs w:val="24"/>
              </w:rPr>
            </w:pPr>
          </w:p>
        </w:tc>
        <w:tc>
          <w:tcPr>
            <w:tcW w:w="1385" w:type="dxa"/>
            <w:tcBorders>
              <w:top w:val="nil"/>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2026</w:t>
            </w:r>
          </w:p>
        </w:tc>
        <w:tc>
          <w:tcPr>
            <w:tcW w:w="1333" w:type="dxa"/>
            <w:tcBorders>
              <w:top w:val="nil"/>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2027</w:t>
            </w:r>
          </w:p>
        </w:tc>
        <w:tc>
          <w:tcPr>
            <w:tcW w:w="1526" w:type="dxa"/>
            <w:tcBorders>
              <w:top w:val="nil"/>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2028</w:t>
            </w:r>
          </w:p>
        </w:tc>
        <w:tc>
          <w:tcPr>
            <w:tcW w:w="1635" w:type="dxa"/>
            <w:tcBorders>
              <w:top w:val="nil"/>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2029</w:t>
            </w:r>
          </w:p>
        </w:tc>
        <w:tc>
          <w:tcPr>
            <w:tcW w:w="1551" w:type="dxa"/>
            <w:tcBorders>
              <w:top w:val="nil"/>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2030</w:t>
            </w:r>
          </w:p>
        </w:tc>
      </w:tr>
      <w:tr w:rsidR="007A79C3" w:rsidRPr="007A79C3" w:rsidTr="000B3EE2">
        <w:trPr>
          <w:trHeight w:val="192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здания № 9 городских очистных сооружений с изменением конструктива приемной камеры и з</w:t>
            </w:r>
            <w:r w:rsidRPr="007A79C3">
              <w:rPr>
                <w:rFonts w:eastAsia="Times New Roman" w:cs="Times New Roman"/>
                <w:color w:val="000000"/>
                <w:szCs w:val="24"/>
              </w:rPr>
              <w:t>а</w:t>
            </w:r>
            <w:r w:rsidRPr="007A79C3">
              <w:rPr>
                <w:rFonts w:eastAsia="Times New Roman" w:cs="Times New Roman"/>
                <w:color w:val="000000"/>
                <w:szCs w:val="24"/>
              </w:rPr>
              <w:t>меной вакуумных насосов на насосы атмосферного типа</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35 008,09</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1 277,09</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33 731,00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3205"/>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Строительство канализационно-насосной станции (КНС) в районе очистных сооружений базы отдыха  «Орбита» производительностью 200 куб.м/сут и напорного водоотводящ</w:t>
            </w:r>
            <w:r w:rsidRPr="007A79C3">
              <w:rPr>
                <w:rFonts w:eastAsia="Times New Roman" w:cs="Times New Roman"/>
                <w:color w:val="000000"/>
                <w:szCs w:val="24"/>
              </w:rPr>
              <w:t>е</w:t>
            </w:r>
            <w:r w:rsidRPr="007A79C3">
              <w:rPr>
                <w:rFonts w:eastAsia="Times New Roman" w:cs="Times New Roman"/>
                <w:color w:val="000000"/>
                <w:szCs w:val="24"/>
              </w:rPr>
              <w:t>го канализационного коллектора пр</w:t>
            </w:r>
            <w:r w:rsidRPr="007A79C3">
              <w:rPr>
                <w:rFonts w:eastAsia="Times New Roman" w:cs="Times New Roman"/>
                <w:color w:val="000000"/>
                <w:szCs w:val="24"/>
              </w:rPr>
              <w:t>о</w:t>
            </w:r>
            <w:r w:rsidRPr="007A79C3">
              <w:rPr>
                <w:rFonts w:eastAsia="Times New Roman" w:cs="Times New Roman"/>
                <w:color w:val="000000"/>
                <w:szCs w:val="24"/>
              </w:rPr>
              <w:t>тяженностью 7000 метров от новой КНС до канализационной камеры КК-33 на ул. Царевского в г. Желе</w:t>
            </w:r>
            <w:r w:rsidRPr="007A79C3">
              <w:rPr>
                <w:rFonts w:eastAsia="Times New Roman" w:cs="Times New Roman"/>
                <w:color w:val="000000"/>
                <w:szCs w:val="24"/>
              </w:rPr>
              <w:t>з</w:t>
            </w:r>
            <w:r w:rsidRPr="007A79C3">
              <w:rPr>
                <w:rFonts w:eastAsia="Times New Roman" w:cs="Times New Roman"/>
                <w:color w:val="000000"/>
                <w:szCs w:val="24"/>
              </w:rPr>
              <w:t xml:space="preserve">ногорск. </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57 756,11</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4 369,87</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34 329,17</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19 057,07</w:t>
            </w:r>
          </w:p>
        </w:tc>
      </w:tr>
      <w:tr w:rsidR="007A79C3" w:rsidRPr="007A79C3" w:rsidTr="000B3EE2">
        <w:trPr>
          <w:trHeight w:val="128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напорного коллектора канализации с увеличением прот</w:t>
            </w:r>
            <w:r w:rsidRPr="007A79C3">
              <w:rPr>
                <w:rFonts w:eastAsia="Times New Roman" w:cs="Times New Roman"/>
                <w:color w:val="000000"/>
                <w:szCs w:val="24"/>
              </w:rPr>
              <w:t>я</w:t>
            </w:r>
            <w:r w:rsidRPr="007A79C3">
              <w:rPr>
                <w:rFonts w:eastAsia="Times New Roman" w:cs="Times New Roman"/>
                <w:color w:val="000000"/>
                <w:szCs w:val="24"/>
              </w:rPr>
              <w:t>женности на 680 метров, материал полиэтилен</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32 586,62</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32 586,62</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218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lastRenderedPageBreak/>
              <w:t>4</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канализационно-насосной станции (КНС) №21 с и</w:t>
            </w:r>
            <w:r w:rsidRPr="007A79C3">
              <w:rPr>
                <w:rFonts w:eastAsia="Times New Roman" w:cs="Times New Roman"/>
                <w:color w:val="000000"/>
                <w:szCs w:val="24"/>
              </w:rPr>
              <w:t>з</w:t>
            </w:r>
            <w:r w:rsidRPr="007A79C3">
              <w:rPr>
                <w:rFonts w:eastAsia="Times New Roman" w:cs="Times New Roman"/>
                <w:color w:val="000000"/>
                <w:szCs w:val="24"/>
              </w:rPr>
              <w:t xml:space="preserve">менением внутренней и наружной схемы трубопроводов и увеличением протяженности трубопроводов на 26 метров. </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806,41</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806,41</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160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5</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вторичного о</w:t>
            </w:r>
            <w:r w:rsidRPr="007A79C3">
              <w:rPr>
                <w:rFonts w:eastAsia="Times New Roman" w:cs="Times New Roman"/>
                <w:color w:val="000000"/>
                <w:szCs w:val="24"/>
              </w:rPr>
              <w:t>т</w:t>
            </w:r>
            <w:r w:rsidRPr="007A79C3">
              <w:rPr>
                <w:rFonts w:eastAsia="Times New Roman" w:cs="Times New Roman"/>
                <w:color w:val="000000"/>
                <w:szCs w:val="24"/>
              </w:rPr>
              <w:t>стойника №2 с заменой илососа, в</w:t>
            </w:r>
            <w:r w:rsidRPr="007A79C3">
              <w:rPr>
                <w:rFonts w:eastAsia="Times New Roman" w:cs="Times New Roman"/>
                <w:color w:val="000000"/>
                <w:szCs w:val="24"/>
              </w:rPr>
              <w:t>о</w:t>
            </w:r>
            <w:r w:rsidRPr="007A79C3">
              <w:rPr>
                <w:rFonts w:eastAsia="Times New Roman" w:cs="Times New Roman"/>
                <w:color w:val="000000"/>
                <w:szCs w:val="24"/>
              </w:rPr>
              <w:t>досборного канала в комплекте с подкосно-ригельной системой и во</w:t>
            </w:r>
            <w:r w:rsidRPr="007A79C3">
              <w:rPr>
                <w:rFonts w:eastAsia="Times New Roman" w:cs="Times New Roman"/>
                <w:color w:val="000000"/>
                <w:szCs w:val="24"/>
              </w:rPr>
              <w:t>с</w:t>
            </w:r>
            <w:r w:rsidRPr="007A79C3">
              <w:rPr>
                <w:rFonts w:eastAsia="Times New Roman" w:cs="Times New Roman"/>
                <w:color w:val="000000"/>
                <w:szCs w:val="24"/>
              </w:rPr>
              <w:t>становлением беговой дорожки</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28 104,06</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23 886,48</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4 217,58</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160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6</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отстойника №1 с заменой илососа, водосборного к</w:t>
            </w:r>
            <w:r w:rsidRPr="007A79C3">
              <w:rPr>
                <w:rFonts w:eastAsia="Times New Roman" w:cs="Times New Roman"/>
                <w:color w:val="000000"/>
                <w:szCs w:val="24"/>
              </w:rPr>
              <w:t>а</w:t>
            </w:r>
            <w:r w:rsidRPr="007A79C3">
              <w:rPr>
                <w:rFonts w:eastAsia="Times New Roman" w:cs="Times New Roman"/>
                <w:color w:val="000000"/>
                <w:szCs w:val="24"/>
              </w:rPr>
              <w:t>нала  в комплекте с подкосно-ригельной системой и восстановл</w:t>
            </w:r>
            <w:r w:rsidRPr="007A79C3">
              <w:rPr>
                <w:rFonts w:eastAsia="Times New Roman" w:cs="Times New Roman"/>
                <w:color w:val="000000"/>
                <w:szCs w:val="24"/>
              </w:rPr>
              <w:t>е</w:t>
            </w:r>
            <w:r w:rsidRPr="007A79C3">
              <w:rPr>
                <w:rFonts w:eastAsia="Times New Roman" w:cs="Times New Roman"/>
                <w:color w:val="000000"/>
                <w:szCs w:val="24"/>
              </w:rPr>
              <w:t>нием беговой дорожки</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28 104,06</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23 886,48</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4 217,58</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160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7</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вторичного о</w:t>
            </w:r>
            <w:r w:rsidRPr="007A79C3">
              <w:rPr>
                <w:rFonts w:eastAsia="Times New Roman" w:cs="Times New Roman"/>
                <w:color w:val="000000"/>
                <w:szCs w:val="24"/>
              </w:rPr>
              <w:t>т</w:t>
            </w:r>
            <w:r w:rsidRPr="007A79C3">
              <w:rPr>
                <w:rFonts w:eastAsia="Times New Roman" w:cs="Times New Roman"/>
                <w:color w:val="000000"/>
                <w:szCs w:val="24"/>
              </w:rPr>
              <w:t>стойника №4 с заменой илососа и в</w:t>
            </w:r>
            <w:r w:rsidRPr="007A79C3">
              <w:rPr>
                <w:rFonts w:eastAsia="Times New Roman" w:cs="Times New Roman"/>
                <w:color w:val="000000"/>
                <w:szCs w:val="24"/>
              </w:rPr>
              <w:t>о</w:t>
            </w:r>
            <w:r w:rsidRPr="007A79C3">
              <w:rPr>
                <w:rFonts w:eastAsia="Times New Roman" w:cs="Times New Roman"/>
                <w:color w:val="000000"/>
                <w:szCs w:val="24"/>
              </w:rPr>
              <w:t>досборного канала  в комплекте с подкосно-ригельной системой</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27 120,39</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23 046,14</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4 074,25</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192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8</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первичного о</w:t>
            </w:r>
            <w:r w:rsidRPr="007A79C3">
              <w:rPr>
                <w:rFonts w:eastAsia="Times New Roman" w:cs="Times New Roman"/>
                <w:color w:val="000000"/>
                <w:szCs w:val="24"/>
              </w:rPr>
              <w:t>т</w:t>
            </w:r>
            <w:r w:rsidRPr="007A79C3">
              <w:rPr>
                <w:rFonts w:eastAsia="Times New Roman" w:cs="Times New Roman"/>
                <w:color w:val="000000"/>
                <w:szCs w:val="24"/>
              </w:rPr>
              <w:t>стойника №4 с заменой илоскреба, водосборного канала в комплекте с подкосно-ригельной системой и во</w:t>
            </w:r>
            <w:r w:rsidRPr="007A79C3">
              <w:rPr>
                <w:rFonts w:eastAsia="Times New Roman" w:cs="Times New Roman"/>
                <w:color w:val="000000"/>
                <w:szCs w:val="24"/>
              </w:rPr>
              <w:t>с</w:t>
            </w:r>
            <w:r w:rsidRPr="007A79C3">
              <w:rPr>
                <w:rFonts w:eastAsia="Times New Roman" w:cs="Times New Roman"/>
                <w:color w:val="000000"/>
                <w:szCs w:val="24"/>
              </w:rPr>
              <w:t>становлением беговой дорожки</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33 876,42</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25 204,47</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8 671,95</w:t>
            </w:r>
          </w:p>
        </w:tc>
      </w:tr>
      <w:tr w:rsidR="007A79C3" w:rsidRPr="007A79C3" w:rsidTr="000B3EE2">
        <w:trPr>
          <w:trHeight w:val="192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lastRenderedPageBreak/>
              <w:t>9</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первичного о</w:t>
            </w:r>
            <w:r w:rsidRPr="007A79C3">
              <w:rPr>
                <w:rFonts w:eastAsia="Times New Roman" w:cs="Times New Roman"/>
                <w:color w:val="000000"/>
                <w:szCs w:val="24"/>
              </w:rPr>
              <w:t>т</w:t>
            </w:r>
            <w:r w:rsidRPr="007A79C3">
              <w:rPr>
                <w:rFonts w:eastAsia="Times New Roman" w:cs="Times New Roman"/>
                <w:color w:val="000000"/>
                <w:szCs w:val="24"/>
              </w:rPr>
              <w:t>стойника №3 с заменой илоскреба, водосборного канала в комплекте с подкосно-ригельной системой и во</w:t>
            </w:r>
            <w:r w:rsidRPr="007A79C3">
              <w:rPr>
                <w:rFonts w:eastAsia="Times New Roman" w:cs="Times New Roman"/>
                <w:color w:val="000000"/>
                <w:szCs w:val="24"/>
              </w:rPr>
              <w:t>с</w:t>
            </w:r>
            <w:r w:rsidRPr="007A79C3">
              <w:rPr>
                <w:rFonts w:eastAsia="Times New Roman" w:cs="Times New Roman"/>
                <w:color w:val="000000"/>
                <w:szCs w:val="24"/>
              </w:rPr>
              <w:t>становлением беговой дорожки</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34 732,99</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34 732,99</w:t>
            </w:r>
          </w:p>
        </w:tc>
      </w:tr>
      <w:tr w:rsidR="007A79C3" w:rsidRPr="007A79C3" w:rsidTr="000B3EE2">
        <w:trPr>
          <w:trHeight w:val="224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10</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левой нитки напорн</w:t>
            </w:r>
            <w:r w:rsidRPr="007A79C3">
              <w:rPr>
                <w:rFonts w:eastAsia="Times New Roman" w:cs="Times New Roman"/>
                <w:color w:val="000000"/>
                <w:szCs w:val="24"/>
              </w:rPr>
              <w:t>о</w:t>
            </w:r>
            <w:r w:rsidRPr="007A79C3">
              <w:rPr>
                <w:rFonts w:eastAsia="Times New Roman" w:cs="Times New Roman"/>
                <w:color w:val="000000"/>
                <w:szCs w:val="24"/>
              </w:rPr>
              <w:t>го коллектора от КНС "Строитель" до врезки в напорные коллекторы 2Ду600 в районе здания АЗС "Ладья" по ул. Южная, 34 (протяженностью 465) изменение диаметра</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6 153,51</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6 153,51</w:t>
            </w:r>
          </w:p>
        </w:tc>
      </w:tr>
      <w:tr w:rsidR="007A79C3" w:rsidRPr="007A79C3" w:rsidTr="000B3EE2">
        <w:trPr>
          <w:trHeight w:val="160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11</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напорного ко</w:t>
            </w:r>
            <w:r w:rsidRPr="007A79C3">
              <w:rPr>
                <w:rFonts w:eastAsia="Times New Roman" w:cs="Times New Roman"/>
                <w:color w:val="000000"/>
                <w:szCs w:val="24"/>
              </w:rPr>
              <w:t>л</w:t>
            </w:r>
            <w:r w:rsidRPr="007A79C3">
              <w:rPr>
                <w:rFonts w:eastAsia="Times New Roman" w:cs="Times New Roman"/>
                <w:color w:val="000000"/>
                <w:szCs w:val="24"/>
              </w:rPr>
              <w:t>лектора  по ул. Южная, 34 . Красн</w:t>
            </w:r>
            <w:r w:rsidRPr="007A79C3">
              <w:rPr>
                <w:rFonts w:eastAsia="Times New Roman" w:cs="Times New Roman"/>
                <w:color w:val="000000"/>
                <w:szCs w:val="24"/>
              </w:rPr>
              <w:t>о</w:t>
            </w:r>
            <w:r w:rsidRPr="007A79C3">
              <w:rPr>
                <w:rFonts w:eastAsia="Times New Roman" w:cs="Times New Roman"/>
                <w:color w:val="000000"/>
                <w:szCs w:val="24"/>
              </w:rPr>
              <w:t>ярский край, г. Железногорск</w:t>
            </w:r>
            <w:r w:rsidRPr="007A79C3">
              <w:rPr>
                <w:rFonts w:ascii="Calibri" w:eastAsia="Times New Roman" w:hAnsi="Calibri" w:cs="Times New Roman"/>
                <w:color w:val="000000"/>
                <w:szCs w:val="24"/>
              </w:rPr>
              <w:t xml:space="preserve"> </w:t>
            </w:r>
            <w:r w:rsidRPr="007A79C3">
              <w:rPr>
                <w:rFonts w:eastAsia="Times New Roman" w:cs="Times New Roman"/>
                <w:color w:val="000000"/>
                <w:szCs w:val="24"/>
              </w:rPr>
              <w:t>(пр</w:t>
            </w:r>
            <w:r w:rsidRPr="007A79C3">
              <w:rPr>
                <w:rFonts w:eastAsia="Times New Roman" w:cs="Times New Roman"/>
                <w:color w:val="000000"/>
                <w:szCs w:val="24"/>
              </w:rPr>
              <w:t>о</w:t>
            </w:r>
            <w:r w:rsidRPr="007A79C3">
              <w:rPr>
                <w:rFonts w:eastAsia="Times New Roman" w:cs="Times New Roman"/>
                <w:color w:val="000000"/>
                <w:szCs w:val="24"/>
              </w:rPr>
              <w:t>тяженностью  680 м.)</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3 982,00</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3 982,00</w:t>
            </w:r>
          </w:p>
        </w:tc>
      </w:tr>
      <w:tr w:rsidR="007A79C3" w:rsidRPr="007A79C3" w:rsidTr="000B3EE2">
        <w:trPr>
          <w:trHeight w:val="192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12</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ремонт напорного коллектора на участке от КНС "ОВД" по адресу: пр. Курчатова, 61/5. г.Железногорск, ЗАТО Железногорск (протяженностью 340 м) изменение диаметра</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5 171,21</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5 171,21</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224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lastRenderedPageBreak/>
              <w:t>13</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левой нитки н</w:t>
            </w:r>
            <w:r w:rsidRPr="007A79C3">
              <w:rPr>
                <w:rFonts w:eastAsia="Times New Roman" w:cs="Times New Roman"/>
                <w:color w:val="000000"/>
                <w:szCs w:val="24"/>
              </w:rPr>
              <w:t>а</w:t>
            </w:r>
            <w:r w:rsidRPr="007A79C3">
              <w:rPr>
                <w:rFonts w:eastAsia="Times New Roman" w:cs="Times New Roman"/>
                <w:color w:val="000000"/>
                <w:szCs w:val="24"/>
              </w:rPr>
              <w:t>порного коллектора 2Ду600 от КП1 в районе здания по ул.Красноярская, 8 до КК в районе ул. Транзитная. Кра</w:t>
            </w:r>
            <w:r w:rsidRPr="007A79C3">
              <w:rPr>
                <w:rFonts w:eastAsia="Times New Roman" w:cs="Times New Roman"/>
                <w:color w:val="000000"/>
                <w:szCs w:val="24"/>
              </w:rPr>
              <w:t>с</w:t>
            </w:r>
            <w:r w:rsidRPr="007A79C3">
              <w:rPr>
                <w:rFonts w:eastAsia="Times New Roman" w:cs="Times New Roman"/>
                <w:color w:val="000000"/>
                <w:szCs w:val="24"/>
              </w:rPr>
              <w:t>ноярский край, г. Железногорск. (протяженностью  2174 м.)</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66 678,00</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7 392,52</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24 763,90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34 521,58</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160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14</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напорного ко</w:t>
            </w:r>
            <w:r w:rsidRPr="007A79C3">
              <w:rPr>
                <w:rFonts w:eastAsia="Times New Roman" w:cs="Times New Roman"/>
                <w:color w:val="000000"/>
                <w:szCs w:val="24"/>
              </w:rPr>
              <w:t>л</w:t>
            </w:r>
            <w:r w:rsidRPr="007A79C3">
              <w:rPr>
                <w:rFonts w:eastAsia="Times New Roman" w:cs="Times New Roman"/>
                <w:color w:val="000000"/>
                <w:szCs w:val="24"/>
              </w:rPr>
              <w:t xml:space="preserve">лектора 2Ду250 от КНС-2а до КНС-5 Красноярский край, г. Железногорск. (протяженностью 1200 м.) </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26 125,43</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4 285,28</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8 777,66</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13 062,49</w:t>
            </w:r>
          </w:p>
        </w:tc>
      </w:tr>
      <w:tr w:rsidR="007A79C3" w:rsidRPr="007A79C3" w:rsidTr="000B3EE2">
        <w:trPr>
          <w:trHeight w:val="1923"/>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15</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ремонт напорного коллектора Ду350 от камеры пер</w:t>
            </w:r>
            <w:r w:rsidRPr="007A79C3">
              <w:rPr>
                <w:rFonts w:eastAsia="Times New Roman" w:cs="Times New Roman"/>
                <w:color w:val="000000"/>
                <w:szCs w:val="24"/>
              </w:rPr>
              <w:t>е</w:t>
            </w:r>
            <w:r w:rsidRPr="007A79C3">
              <w:rPr>
                <w:rFonts w:eastAsia="Times New Roman" w:cs="Times New Roman"/>
                <w:color w:val="000000"/>
                <w:szCs w:val="24"/>
              </w:rPr>
              <w:t>ключения на перекрестке ул. Сове</w:t>
            </w:r>
            <w:r w:rsidRPr="007A79C3">
              <w:rPr>
                <w:rFonts w:eastAsia="Times New Roman" w:cs="Times New Roman"/>
                <w:color w:val="000000"/>
                <w:szCs w:val="24"/>
              </w:rPr>
              <w:t>т</w:t>
            </w:r>
            <w:r w:rsidRPr="007A79C3">
              <w:rPr>
                <w:rFonts w:eastAsia="Times New Roman" w:cs="Times New Roman"/>
                <w:color w:val="000000"/>
                <w:szCs w:val="24"/>
              </w:rPr>
              <w:t>ская - Кирова до КНС-1 (протяже</w:t>
            </w:r>
            <w:r w:rsidRPr="007A79C3">
              <w:rPr>
                <w:rFonts w:eastAsia="Times New Roman" w:cs="Times New Roman"/>
                <w:color w:val="000000"/>
                <w:szCs w:val="24"/>
              </w:rPr>
              <w:t>н</w:t>
            </w:r>
            <w:r w:rsidRPr="007A79C3">
              <w:rPr>
                <w:rFonts w:eastAsia="Times New Roman" w:cs="Times New Roman"/>
                <w:color w:val="000000"/>
                <w:szCs w:val="24"/>
              </w:rPr>
              <w:t>ностью 2043) изменение диаметра</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34 566,45</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34 566,45</w:t>
            </w:r>
          </w:p>
        </w:tc>
      </w:tr>
      <w:tr w:rsidR="007A79C3" w:rsidRPr="007A79C3" w:rsidTr="000B3EE2">
        <w:trPr>
          <w:trHeight w:val="2289"/>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16</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Капитальный ремонт напорного ко</w:t>
            </w:r>
            <w:r w:rsidRPr="007A79C3">
              <w:rPr>
                <w:rFonts w:eastAsia="Times New Roman" w:cs="Times New Roman"/>
                <w:color w:val="000000"/>
                <w:szCs w:val="24"/>
              </w:rPr>
              <w:t>л</w:t>
            </w:r>
            <w:r w:rsidRPr="007A79C3">
              <w:rPr>
                <w:rFonts w:eastAsia="Times New Roman" w:cs="Times New Roman"/>
                <w:color w:val="000000"/>
                <w:szCs w:val="24"/>
              </w:rPr>
              <w:t>лектора Ду250 на участке от КНС №1, расположенной по ул. Школьная, 48 до КК -84Б г. Железногорск Кра</w:t>
            </w:r>
            <w:r w:rsidRPr="007A79C3">
              <w:rPr>
                <w:rFonts w:eastAsia="Times New Roman" w:cs="Times New Roman"/>
                <w:color w:val="000000"/>
                <w:szCs w:val="24"/>
              </w:rPr>
              <w:t>с</w:t>
            </w:r>
            <w:r w:rsidRPr="007A79C3">
              <w:rPr>
                <w:rFonts w:eastAsia="Times New Roman" w:cs="Times New Roman"/>
                <w:color w:val="000000"/>
                <w:szCs w:val="24"/>
              </w:rPr>
              <w:t>ноярского края (протяженностью 370,5)</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7 167,27</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7 167,27</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128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17</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Реконструкция ремонт левой нитки напорного коллектора от КНС-19 до КНС-21 (протяженностью 1226 м) изменение диаметра</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17 932,96</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14 234,13</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3 698,83</w:t>
            </w:r>
          </w:p>
        </w:tc>
      </w:tr>
      <w:tr w:rsidR="007A79C3" w:rsidRPr="007A79C3" w:rsidTr="000B3EE2">
        <w:trPr>
          <w:trHeight w:val="1602"/>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lastRenderedPageBreak/>
              <w:t>18</w:t>
            </w:r>
          </w:p>
        </w:tc>
        <w:tc>
          <w:tcPr>
            <w:tcW w:w="4130"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left"/>
              <w:rPr>
                <w:rFonts w:eastAsia="Times New Roman" w:cs="Times New Roman"/>
                <w:szCs w:val="24"/>
              </w:rPr>
            </w:pPr>
            <w:r w:rsidRPr="007A79C3">
              <w:rPr>
                <w:rFonts w:eastAsia="Times New Roman" w:cs="Times New Roman"/>
                <w:szCs w:val="24"/>
              </w:rPr>
              <w:t>Капитальный ремонт  напорного ко</w:t>
            </w:r>
            <w:r w:rsidRPr="007A79C3">
              <w:rPr>
                <w:rFonts w:eastAsia="Times New Roman" w:cs="Times New Roman"/>
                <w:szCs w:val="24"/>
              </w:rPr>
              <w:t>л</w:t>
            </w:r>
            <w:r w:rsidRPr="007A79C3">
              <w:rPr>
                <w:rFonts w:eastAsia="Times New Roman" w:cs="Times New Roman"/>
                <w:szCs w:val="24"/>
              </w:rPr>
              <w:t>лектора Ду250 от КК в районе КНС-РМЗ по ул. Южная, 49 до т. "А" и от т. "В" до КНС-21. (протяженностью 3130 м)</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41 422,00</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9 972,75</w:t>
            </w:r>
          </w:p>
        </w:tc>
        <w:tc>
          <w:tcPr>
            <w:tcW w:w="1333" w:type="dxa"/>
            <w:tcBorders>
              <w:top w:val="nil"/>
              <w:left w:val="nil"/>
              <w:bottom w:val="single" w:sz="4" w:space="0" w:color="auto"/>
              <w:right w:val="single" w:sz="4" w:space="0" w:color="auto"/>
            </w:tcBorders>
            <w:shd w:val="clear" w:color="auto" w:fill="auto"/>
            <w:noWrap/>
            <w:vAlign w:val="center"/>
            <w:hideMark/>
          </w:tcPr>
          <w:p w:rsidR="007A79C3" w:rsidRPr="007A79C3" w:rsidRDefault="007A79C3" w:rsidP="007A79C3">
            <w:pPr>
              <w:spacing w:before="0" w:after="0" w:line="240" w:lineRule="auto"/>
              <w:ind w:firstLine="0"/>
              <w:jc w:val="center"/>
              <w:rPr>
                <w:rFonts w:eastAsia="Times New Roman" w:cs="Times New Roman"/>
                <w:szCs w:val="24"/>
              </w:rPr>
            </w:pPr>
            <w:r w:rsidRPr="007A79C3">
              <w:rPr>
                <w:rFonts w:eastAsia="Times New Roman" w:cs="Times New Roman"/>
                <w:szCs w:val="24"/>
              </w:rPr>
              <w:t>10 738</w:t>
            </w:r>
          </w:p>
        </w:tc>
        <w:tc>
          <w:tcPr>
            <w:tcW w:w="1526" w:type="dxa"/>
            <w:tcBorders>
              <w:top w:val="nil"/>
              <w:left w:val="nil"/>
              <w:bottom w:val="single" w:sz="4" w:space="0" w:color="auto"/>
              <w:right w:val="single" w:sz="4" w:space="0" w:color="auto"/>
            </w:tcBorders>
            <w:shd w:val="clear" w:color="auto" w:fill="auto"/>
            <w:noWrap/>
            <w:vAlign w:val="center"/>
            <w:hideMark/>
          </w:tcPr>
          <w:p w:rsidR="007A79C3" w:rsidRPr="007A79C3" w:rsidRDefault="007A79C3" w:rsidP="007A79C3">
            <w:pPr>
              <w:spacing w:before="0" w:after="0" w:line="240" w:lineRule="auto"/>
              <w:ind w:firstLine="0"/>
              <w:jc w:val="center"/>
              <w:rPr>
                <w:rFonts w:eastAsia="Times New Roman" w:cs="Times New Roman"/>
                <w:szCs w:val="24"/>
              </w:rPr>
            </w:pPr>
            <w:r w:rsidRPr="007A79C3">
              <w:rPr>
                <w:rFonts w:eastAsia="Times New Roman" w:cs="Times New Roman"/>
                <w:szCs w:val="24"/>
              </w:rPr>
              <w:t>20 711</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0,00</w:t>
            </w:r>
          </w:p>
        </w:tc>
      </w:tr>
      <w:tr w:rsidR="007A79C3" w:rsidRPr="007A79C3" w:rsidTr="000B3EE2">
        <w:trPr>
          <w:trHeight w:val="320"/>
        </w:trPr>
        <w:tc>
          <w:tcPr>
            <w:tcW w:w="1016" w:type="dxa"/>
            <w:tcBorders>
              <w:top w:val="nil"/>
              <w:left w:val="single" w:sz="4" w:space="0" w:color="auto"/>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center"/>
              <w:rPr>
                <w:rFonts w:eastAsia="Times New Roman" w:cs="Times New Roman"/>
                <w:b/>
                <w:bCs/>
                <w:color w:val="000000"/>
                <w:szCs w:val="24"/>
              </w:rPr>
            </w:pPr>
            <w:r w:rsidRPr="007A79C3">
              <w:rPr>
                <w:rFonts w:eastAsia="Times New Roman" w:cs="Times New Roman"/>
                <w:b/>
                <w:bCs/>
                <w:color w:val="000000"/>
                <w:szCs w:val="24"/>
              </w:rPr>
              <w:t> </w:t>
            </w:r>
          </w:p>
        </w:tc>
        <w:tc>
          <w:tcPr>
            <w:tcW w:w="4130" w:type="dxa"/>
            <w:tcBorders>
              <w:top w:val="nil"/>
              <w:left w:val="nil"/>
              <w:bottom w:val="single" w:sz="4" w:space="0" w:color="auto"/>
              <w:right w:val="single" w:sz="4" w:space="0" w:color="auto"/>
            </w:tcBorders>
            <w:shd w:val="clear" w:color="auto" w:fill="auto"/>
            <w:vAlign w:val="bottom"/>
            <w:hideMark/>
          </w:tcPr>
          <w:p w:rsidR="007A79C3" w:rsidRPr="007A79C3" w:rsidRDefault="007A79C3" w:rsidP="007A79C3">
            <w:pPr>
              <w:spacing w:before="0" w:after="0" w:line="240" w:lineRule="auto"/>
              <w:ind w:firstLine="0"/>
              <w:jc w:val="left"/>
              <w:rPr>
                <w:rFonts w:eastAsia="Times New Roman" w:cs="Times New Roman"/>
                <w:b/>
                <w:bCs/>
                <w:color w:val="000000"/>
                <w:szCs w:val="24"/>
              </w:rPr>
            </w:pPr>
            <w:r w:rsidRPr="007A79C3">
              <w:rPr>
                <w:rFonts w:eastAsia="Times New Roman" w:cs="Times New Roman"/>
                <w:b/>
                <w:bCs/>
                <w:color w:val="000000"/>
                <w:szCs w:val="24"/>
              </w:rPr>
              <w:t>ИТОГО ПО ВОДООТВЕДЕНИЮ</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487 293,97</w:t>
            </w:r>
          </w:p>
        </w:tc>
        <w:tc>
          <w:tcPr>
            <w:tcW w:w="138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24 532,54</w:t>
            </w:r>
          </w:p>
        </w:tc>
        <w:tc>
          <w:tcPr>
            <w:tcW w:w="1333"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93 218,41</w:t>
            </w:r>
          </w:p>
        </w:tc>
        <w:tc>
          <w:tcPr>
            <w:tcW w:w="1526"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154 637,14</w:t>
            </w:r>
          </w:p>
        </w:tc>
        <w:tc>
          <w:tcPr>
            <w:tcW w:w="1635"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90 980,60</w:t>
            </w:r>
          </w:p>
        </w:tc>
        <w:tc>
          <w:tcPr>
            <w:tcW w:w="1551" w:type="dxa"/>
            <w:tcBorders>
              <w:top w:val="nil"/>
              <w:left w:val="nil"/>
              <w:bottom w:val="single" w:sz="4" w:space="0" w:color="auto"/>
              <w:right w:val="single" w:sz="4" w:space="0" w:color="auto"/>
            </w:tcBorders>
            <w:shd w:val="clear" w:color="auto" w:fill="auto"/>
            <w:vAlign w:val="center"/>
            <w:hideMark/>
          </w:tcPr>
          <w:p w:rsidR="007A79C3" w:rsidRPr="007A79C3" w:rsidRDefault="007A79C3" w:rsidP="007A79C3">
            <w:pPr>
              <w:spacing w:before="0" w:after="0" w:line="240" w:lineRule="auto"/>
              <w:ind w:firstLine="0"/>
              <w:jc w:val="center"/>
              <w:rPr>
                <w:rFonts w:eastAsia="Times New Roman" w:cs="Times New Roman"/>
                <w:color w:val="000000"/>
                <w:szCs w:val="24"/>
              </w:rPr>
            </w:pPr>
            <w:r w:rsidRPr="007A79C3">
              <w:rPr>
                <w:rFonts w:eastAsia="Times New Roman" w:cs="Times New Roman"/>
                <w:color w:val="000000"/>
                <w:szCs w:val="24"/>
              </w:rPr>
              <w:t>123 925,28</w:t>
            </w:r>
          </w:p>
        </w:tc>
      </w:tr>
    </w:tbl>
    <w:p w:rsidR="00327D00" w:rsidRPr="00085058" w:rsidRDefault="00327D00" w:rsidP="00EC7A6A">
      <w:pPr>
        <w:suppressAutoHyphens/>
        <w:spacing w:before="0" w:after="0" w:line="240" w:lineRule="auto"/>
        <w:ind w:right="-314" w:firstLine="0"/>
      </w:pPr>
    </w:p>
    <w:p w:rsidR="00327D00" w:rsidRPr="00085058" w:rsidRDefault="00327D00" w:rsidP="00EC7A6A">
      <w:pPr>
        <w:suppressAutoHyphens/>
        <w:spacing w:before="0" w:after="200"/>
        <w:ind w:firstLine="0"/>
        <w:jc w:val="left"/>
      </w:pPr>
      <w:r w:rsidRPr="00085058">
        <w:br w:type="page"/>
      </w:r>
    </w:p>
    <w:p w:rsidR="002E1837" w:rsidRPr="00085058" w:rsidRDefault="002E1837" w:rsidP="00EC7A6A">
      <w:pPr>
        <w:suppressAutoHyphens/>
        <w:spacing w:before="0" w:after="0" w:line="240" w:lineRule="auto"/>
        <w:ind w:right="-314" w:firstLine="0"/>
      </w:pPr>
    </w:p>
    <w:p w:rsidR="003D402C" w:rsidRPr="00085058" w:rsidRDefault="003D402C" w:rsidP="00EC7A6A">
      <w:pPr>
        <w:suppressAutoHyphens/>
        <w:spacing w:before="0" w:after="0" w:line="240" w:lineRule="auto"/>
        <w:ind w:right="-314" w:firstLine="0"/>
      </w:pPr>
    </w:p>
    <w:p w:rsidR="002E1837" w:rsidRPr="00085058" w:rsidRDefault="002E1837" w:rsidP="00EC7A6A">
      <w:pPr>
        <w:suppressAutoHyphens/>
        <w:spacing w:before="0" w:after="0" w:line="240" w:lineRule="auto"/>
        <w:ind w:right="-314" w:firstLine="0"/>
      </w:pPr>
      <w:bookmarkStart w:id="62" w:name="_Toc518029066"/>
      <w:bookmarkStart w:id="63" w:name="_Toc522613053"/>
      <w:r w:rsidRPr="00085058">
        <w:rPr>
          <w:b/>
        </w:rPr>
        <w:t>Таблица 3.37</w:t>
      </w:r>
      <w:r w:rsidRPr="00085058">
        <w:t xml:space="preserve"> - Капитальные вложения в реконструкцию объектов централизованной системы водоотведения </w:t>
      </w:r>
      <w:r w:rsidR="00B369A0" w:rsidRPr="00085058">
        <w:t>ЗАТО</w:t>
      </w:r>
      <w:r w:rsidRPr="00085058">
        <w:t xml:space="preserve"> Железногорска, тыс. руб.</w:t>
      </w:r>
      <w:bookmarkEnd w:id="62"/>
      <w:bookmarkEnd w:id="63"/>
    </w:p>
    <w:p w:rsidR="00B8295E" w:rsidRPr="00085058" w:rsidRDefault="00B8295E" w:rsidP="00EC7A6A">
      <w:pPr>
        <w:suppressAutoHyphens/>
        <w:spacing w:before="0" w:after="0" w:line="240" w:lineRule="auto"/>
        <w:ind w:right="-314" w:firstLine="0"/>
      </w:pPr>
    </w:p>
    <w:tbl>
      <w:tblPr>
        <w:tblW w:w="14187"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08"/>
        <w:gridCol w:w="2150"/>
        <w:gridCol w:w="4240"/>
        <w:gridCol w:w="1358"/>
        <w:gridCol w:w="1961"/>
        <w:gridCol w:w="3470"/>
      </w:tblGrid>
      <w:tr w:rsidR="00B8295E" w:rsidRPr="00085058" w:rsidTr="000B3EE2">
        <w:trPr>
          <w:trHeight w:val="632"/>
        </w:trPr>
        <w:tc>
          <w:tcPr>
            <w:tcW w:w="1008"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w:t>
            </w:r>
          </w:p>
        </w:tc>
        <w:tc>
          <w:tcPr>
            <w:tcW w:w="2150"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Наименование объекта</w:t>
            </w:r>
          </w:p>
        </w:tc>
        <w:tc>
          <w:tcPr>
            <w:tcW w:w="4240"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Мощность, краткая характеристика объекта</w:t>
            </w:r>
          </w:p>
        </w:tc>
        <w:tc>
          <w:tcPr>
            <w:tcW w:w="1358" w:type="dxa"/>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Срок ре</w:t>
            </w:r>
            <w:r w:rsidRPr="00085058">
              <w:rPr>
                <w:rFonts w:eastAsia="Times New Roman" w:cs="Times New Roman"/>
                <w:color w:val="000000"/>
                <w:szCs w:val="24"/>
              </w:rPr>
              <w:t>а</w:t>
            </w:r>
            <w:r w:rsidRPr="00085058">
              <w:rPr>
                <w:rFonts w:eastAsia="Times New Roman" w:cs="Times New Roman"/>
                <w:color w:val="000000"/>
                <w:szCs w:val="24"/>
              </w:rPr>
              <w:t>лизации</w:t>
            </w:r>
          </w:p>
        </w:tc>
        <w:tc>
          <w:tcPr>
            <w:tcW w:w="5431" w:type="dxa"/>
            <w:gridSpan w:val="2"/>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Объем финансирования, тыс. рублей</w:t>
            </w:r>
          </w:p>
        </w:tc>
      </w:tr>
      <w:tr w:rsidR="00B8295E" w:rsidRPr="00085058" w:rsidTr="000B3EE2">
        <w:trPr>
          <w:trHeight w:val="316"/>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1</w:t>
            </w:r>
          </w:p>
        </w:tc>
        <w:tc>
          <w:tcPr>
            <w:tcW w:w="2150" w:type="dxa"/>
            <w:vMerge w:val="restart"/>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Система водоо</w:t>
            </w:r>
            <w:r w:rsidRPr="00085058">
              <w:rPr>
                <w:rFonts w:eastAsia="Times New Roman" w:cs="Times New Roman"/>
                <w:color w:val="000000"/>
                <w:szCs w:val="24"/>
              </w:rPr>
              <w:t>т</w:t>
            </w:r>
            <w:r w:rsidRPr="00085058">
              <w:rPr>
                <w:rFonts w:eastAsia="Times New Roman" w:cs="Times New Roman"/>
                <w:color w:val="000000"/>
                <w:szCs w:val="24"/>
              </w:rPr>
              <w:t>ведения г. Желе</w:t>
            </w:r>
            <w:r w:rsidRPr="00085058">
              <w:rPr>
                <w:rFonts w:eastAsia="Times New Roman" w:cs="Times New Roman"/>
                <w:color w:val="000000"/>
                <w:szCs w:val="24"/>
              </w:rPr>
              <w:t>з</w:t>
            </w:r>
            <w:r w:rsidRPr="00085058">
              <w:rPr>
                <w:rFonts w:eastAsia="Times New Roman" w:cs="Times New Roman"/>
                <w:color w:val="000000"/>
                <w:szCs w:val="24"/>
              </w:rPr>
              <w:t>ногорска</w:t>
            </w:r>
          </w:p>
        </w:tc>
        <w:tc>
          <w:tcPr>
            <w:tcW w:w="4240" w:type="dxa"/>
            <w:vMerge w:val="restart"/>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Разработка проектно-сметной док</w:t>
            </w:r>
            <w:r w:rsidRPr="00085058">
              <w:rPr>
                <w:rFonts w:eastAsia="Times New Roman" w:cs="Times New Roman"/>
                <w:color w:val="000000"/>
                <w:szCs w:val="24"/>
              </w:rPr>
              <w:t>у</w:t>
            </w:r>
            <w:r w:rsidRPr="00085058">
              <w:rPr>
                <w:rFonts w:eastAsia="Times New Roman" w:cs="Times New Roman"/>
                <w:color w:val="000000"/>
                <w:szCs w:val="24"/>
              </w:rPr>
              <w:t>ментации и обустройство систем оч</w:t>
            </w:r>
            <w:r w:rsidRPr="00085058">
              <w:rPr>
                <w:rFonts w:eastAsia="Times New Roman" w:cs="Times New Roman"/>
                <w:color w:val="000000"/>
                <w:szCs w:val="24"/>
              </w:rPr>
              <w:t>и</w:t>
            </w:r>
            <w:r w:rsidRPr="00085058">
              <w:rPr>
                <w:rFonts w:eastAsia="Times New Roman" w:cs="Times New Roman"/>
                <w:color w:val="000000"/>
                <w:szCs w:val="24"/>
              </w:rPr>
              <w:t>стки ливневых вод, сбрасываемых в городское озеро</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2025-2030</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95 000,00</w:t>
            </w:r>
          </w:p>
        </w:tc>
      </w:tr>
      <w:tr w:rsidR="00B8295E" w:rsidRPr="00085058" w:rsidTr="000B3EE2">
        <w:trPr>
          <w:trHeight w:val="632"/>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 т.ч. по годам:</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2025</w:t>
            </w:r>
          </w:p>
        </w:tc>
        <w:tc>
          <w:tcPr>
            <w:tcW w:w="3469" w:type="dxa"/>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5 000,00</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2026</w:t>
            </w:r>
          </w:p>
        </w:tc>
        <w:tc>
          <w:tcPr>
            <w:tcW w:w="3469" w:type="dxa"/>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18 000,00</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2027</w:t>
            </w:r>
          </w:p>
        </w:tc>
        <w:tc>
          <w:tcPr>
            <w:tcW w:w="3469" w:type="dxa"/>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18 000,00</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2028</w:t>
            </w:r>
          </w:p>
        </w:tc>
        <w:tc>
          <w:tcPr>
            <w:tcW w:w="3469" w:type="dxa"/>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18 000,00</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2029</w:t>
            </w:r>
          </w:p>
        </w:tc>
        <w:tc>
          <w:tcPr>
            <w:tcW w:w="3469" w:type="dxa"/>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18 000,00</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2030</w:t>
            </w:r>
          </w:p>
        </w:tc>
        <w:tc>
          <w:tcPr>
            <w:tcW w:w="3469" w:type="dxa"/>
            <w:shd w:val="clear" w:color="auto" w:fill="auto"/>
            <w:hideMark/>
          </w:tcPr>
          <w:p w:rsidR="00B8295E" w:rsidRPr="00085058" w:rsidRDefault="00B8295E" w:rsidP="00B8295E">
            <w:pPr>
              <w:spacing w:before="0" w:after="0" w:line="240" w:lineRule="auto"/>
              <w:ind w:firstLine="0"/>
              <w:jc w:val="right"/>
              <w:rPr>
                <w:rFonts w:eastAsia="Times New Roman" w:cs="Times New Roman"/>
                <w:color w:val="000000"/>
                <w:szCs w:val="24"/>
              </w:rPr>
            </w:pPr>
            <w:r w:rsidRPr="00085058">
              <w:rPr>
                <w:rFonts w:eastAsia="Times New Roman" w:cs="Times New Roman"/>
                <w:color w:val="000000"/>
                <w:szCs w:val="24"/>
              </w:rPr>
              <w:t>18 000,00</w:t>
            </w:r>
          </w:p>
        </w:tc>
      </w:tr>
      <w:tr w:rsidR="00B8295E" w:rsidRPr="00085058" w:rsidTr="000B3EE2">
        <w:trPr>
          <w:trHeight w:val="391"/>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w:t>
            </w:r>
          </w:p>
        </w:tc>
        <w:tc>
          <w:tcPr>
            <w:tcW w:w="2150" w:type="dxa"/>
            <w:vMerge w:val="restart"/>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КОС п. Подго</w:t>
            </w:r>
            <w:r w:rsidRPr="00085058">
              <w:rPr>
                <w:rFonts w:eastAsia="Times New Roman" w:cs="Times New Roman"/>
                <w:color w:val="000000"/>
                <w:szCs w:val="24"/>
              </w:rPr>
              <w:t>р</w:t>
            </w:r>
            <w:r w:rsidRPr="00085058">
              <w:rPr>
                <w:rFonts w:eastAsia="Times New Roman" w:cs="Times New Roman"/>
                <w:color w:val="000000"/>
                <w:szCs w:val="24"/>
              </w:rPr>
              <w:t>ный</w:t>
            </w:r>
          </w:p>
        </w:tc>
        <w:tc>
          <w:tcPr>
            <w:tcW w:w="4240" w:type="dxa"/>
            <w:vMerge w:val="restart"/>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Реконструкция действующих КОС п. Подгорный с внедрением технологий обеспечивающих снижение содерж</w:t>
            </w:r>
            <w:r w:rsidRPr="00085058">
              <w:rPr>
                <w:rFonts w:eastAsia="Times New Roman" w:cs="Times New Roman"/>
                <w:color w:val="000000"/>
                <w:szCs w:val="24"/>
              </w:rPr>
              <w:t>а</w:t>
            </w:r>
            <w:r w:rsidRPr="00085058">
              <w:rPr>
                <w:rFonts w:eastAsia="Times New Roman" w:cs="Times New Roman"/>
                <w:color w:val="000000"/>
                <w:szCs w:val="24"/>
              </w:rPr>
              <w:t>ния загрязняющих веществ в составе очищенной воды сбрасываемой в во</w:t>
            </w:r>
            <w:r w:rsidRPr="00085058">
              <w:rPr>
                <w:rFonts w:eastAsia="Times New Roman" w:cs="Times New Roman"/>
                <w:color w:val="000000"/>
                <w:szCs w:val="24"/>
              </w:rPr>
              <w:t>д</w:t>
            </w:r>
            <w:r w:rsidRPr="00085058">
              <w:rPr>
                <w:rFonts w:eastAsia="Times New Roman" w:cs="Times New Roman"/>
                <w:color w:val="000000"/>
                <w:szCs w:val="24"/>
              </w:rPr>
              <w:t>ный объект</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2026</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324 268,31</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2026</w:t>
            </w:r>
          </w:p>
        </w:tc>
        <w:tc>
          <w:tcPr>
            <w:tcW w:w="3469" w:type="dxa"/>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324 268,31</w:t>
            </w:r>
          </w:p>
        </w:tc>
      </w:tr>
      <w:tr w:rsidR="00B8295E" w:rsidRPr="00085058" w:rsidTr="000B3EE2">
        <w:trPr>
          <w:trHeight w:val="934"/>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Здание № 9 горо</w:t>
            </w:r>
            <w:r w:rsidRPr="00085058">
              <w:rPr>
                <w:rFonts w:eastAsia="Times New Roman" w:cs="Times New Roman"/>
                <w:color w:val="000000"/>
                <w:szCs w:val="24"/>
              </w:rPr>
              <w:t>д</w:t>
            </w:r>
            <w:r w:rsidRPr="00085058">
              <w:rPr>
                <w:rFonts w:eastAsia="Times New Roman" w:cs="Times New Roman"/>
                <w:color w:val="000000"/>
                <w:szCs w:val="24"/>
              </w:rPr>
              <w:t xml:space="preserve">ских очистных сооружений </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здания № 9 городских очистных сооружений с изменением конструктива приемной камеры и з</w:t>
            </w:r>
            <w:r w:rsidRPr="00085058">
              <w:rPr>
                <w:rFonts w:eastAsia="Times New Roman" w:cs="Times New Roman"/>
                <w:color w:val="000000"/>
                <w:szCs w:val="24"/>
              </w:rPr>
              <w:t>а</w:t>
            </w:r>
            <w:r w:rsidRPr="00085058">
              <w:rPr>
                <w:rFonts w:eastAsia="Times New Roman" w:cs="Times New Roman"/>
                <w:color w:val="000000"/>
                <w:szCs w:val="24"/>
              </w:rPr>
              <w:t>меной вакуумных насосов на насосы атмосферного типа</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2027-2028</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35 008,09</w:t>
            </w:r>
          </w:p>
        </w:tc>
      </w:tr>
      <w:tr w:rsidR="00B8295E" w:rsidRPr="00085058" w:rsidTr="000B3EE2">
        <w:trPr>
          <w:trHeight w:val="738"/>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2027</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1 277,09</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2028</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33 731,00</w:t>
            </w:r>
          </w:p>
        </w:tc>
      </w:tr>
      <w:tr w:rsidR="00B8295E" w:rsidRPr="00085058" w:rsidTr="000B3EE2">
        <w:trPr>
          <w:trHeight w:val="783"/>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4</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Напорный колле</w:t>
            </w:r>
            <w:r w:rsidRPr="00085058">
              <w:rPr>
                <w:rFonts w:eastAsia="Times New Roman" w:cs="Times New Roman"/>
                <w:color w:val="000000"/>
                <w:szCs w:val="24"/>
              </w:rPr>
              <w:t>к</w:t>
            </w:r>
            <w:r w:rsidRPr="00085058">
              <w:rPr>
                <w:rFonts w:eastAsia="Times New Roman" w:cs="Times New Roman"/>
                <w:color w:val="000000"/>
                <w:szCs w:val="24"/>
              </w:rPr>
              <w:t>тор канализации</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напорного коллектора канализации с увеличением протяже</w:t>
            </w:r>
            <w:r w:rsidRPr="00085058">
              <w:rPr>
                <w:rFonts w:eastAsia="Times New Roman" w:cs="Times New Roman"/>
                <w:color w:val="000000"/>
                <w:szCs w:val="24"/>
              </w:rPr>
              <w:t>н</w:t>
            </w:r>
            <w:r w:rsidRPr="00085058">
              <w:rPr>
                <w:rFonts w:eastAsia="Times New Roman" w:cs="Times New Roman"/>
                <w:color w:val="000000"/>
                <w:szCs w:val="24"/>
              </w:rPr>
              <w:lastRenderedPageBreak/>
              <w:t>ности на 680 метров, материал пол</w:t>
            </w:r>
            <w:r w:rsidRPr="00085058">
              <w:rPr>
                <w:rFonts w:eastAsia="Times New Roman" w:cs="Times New Roman"/>
                <w:color w:val="000000"/>
                <w:szCs w:val="24"/>
              </w:rPr>
              <w:t>и</w:t>
            </w:r>
            <w:r w:rsidRPr="00085058">
              <w:rPr>
                <w:rFonts w:eastAsia="Times New Roman" w:cs="Times New Roman"/>
                <w:color w:val="000000"/>
                <w:szCs w:val="24"/>
              </w:rPr>
              <w:t>этилен</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lastRenderedPageBreak/>
              <w:t>2027</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32 586,62</w:t>
            </w:r>
          </w:p>
        </w:tc>
      </w:tr>
      <w:tr w:rsidR="00B8295E" w:rsidRPr="00085058" w:rsidTr="000B3EE2">
        <w:trPr>
          <w:trHeight w:val="934"/>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512"/>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2027</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32 586,62</w:t>
            </w:r>
          </w:p>
        </w:tc>
      </w:tr>
      <w:tr w:rsidR="00B8295E" w:rsidRPr="00085058" w:rsidTr="000B3EE2">
        <w:trPr>
          <w:trHeight w:val="858"/>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5</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Канализационно-насосная станция (КНС) №21</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канализационно-насосной станции (КНС) №21 с изм</w:t>
            </w:r>
            <w:r w:rsidRPr="00085058">
              <w:rPr>
                <w:rFonts w:eastAsia="Times New Roman" w:cs="Times New Roman"/>
                <w:color w:val="000000"/>
                <w:szCs w:val="24"/>
              </w:rPr>
              <w:t>е</w:t>
            </w:r>
            <w:r w:rsidRPr="00085058">
              <w:rPr>
                <w:rFonts w:eastAsia="Times New Roman" w:cs="Times New Roman"/>
                <w:color w:val="000000"/>
                <w:szCs w:val="24"/>
              </w:rPr>
              <w:t>нением внутренней и наружной схемы трубопроводов и увеличением прот</w:t>
            </w:r>
            <w:r w:rsidRPr="00085058">
              <w:rPr>
                <w:rFonts w:eastAsia="Times New Roman" w:cs="Times New Roman"/>
                <w:color w:val="000000"/>
                <w:szCs w:val="24"/>
              </w:rPr>
              <w:t>я</w:t>
            </w:r>
            <w:r w:rsidRPr="00085058">
              <w:rPr>
                <w:rFonts w:eastAsia="Times New Roman" w:cs="Times New Roman"/>
                <w:color w:val="000000"/>
                <w:szCs w:val="24"/>
              </w:rPr>
              <w:t>женности трубопроводов на 26 ме</w:t>
            </w:r>
            <w:r w:rsidRPr="00085058">
              <w:rPr>
                <w:rFonts w:eastAsia="Times New Roman" w:cs="Times New Roman"/>
                <w:color w:val="000000"/>
                <w:szCs w:val="24"/>
              </w:rPr>
              <w:t>т</w:t>
            </w:r>
            <w:r w:rsidRPr="00085058">
              <w:rPr>
                <w:rFonts w:eastAsia="Times New Roman" w:cs="Times New Roman"/>
                <w:color w:val="000000"/>
                <w:szCs w:val="24"/>
              </w:rPr>
              <w:t xml:space="preserve">ров. </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2027</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806,41</w:t>
            </w:r>
          </w:p>
        </w:tc>
      </w:tr>
      <w:tr w:rsidR="00B8295E" w:rsidRPr="00085058" w:rsidTr="000B3EE2">
        <w:trPr>
          <w:trHeight w:val="858"/>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2027</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806,41</w:t>
            </w:r>
          </w:p>
        </w:tc>
      </w:tr>
      <w:tr w:rsidR="00B8295E" w:rsidRPr="00085058" w:rsidTr="000B3EE2">
        <w:trPr>
          <w:trHeight w:val="1265"/>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6</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Канализационно-насосная станция (КНС) "Стро</w:t>
            </w:r>
            <w:r w:rsidRPr="00085058">
              <w:rPr>
                <w:rFonts w:eastAsia="Times New Roman" w:cs="Times New Roman"/>
                <w:color w:val="000000"/>
                <w:szCs w:val="24"/>
              </w:rPr>
              <w:t>и</w:t>
            </w:r>
            <w:r w:rsidRPr="00085058">
              <w:rPr>
                <w:rFonts w:eastAsia="Times New Roman" w:cs="Times New Roman"/>
                <w:color w:val="000000"/>
                <w:szCs w:val="24"/>
              </w:rPr>
              <w:t>тель"</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левой нитки напорного коллектора от КНС "Строитель" до врезки в напорные коллекторы 2Ду600 в районе здания АЗС "Ладья" по ул. Южная, 34 (протяженностью 465) и</w:t>
            </w:r>
            <w:r w:rsidRPr="00085058">
              <w:rPr>
                <w:rFonts w:eastAsia="Times New Roman" w:cs="Times New Roman"/>
                <w:color w:val="000000"/>
                <w:szCs w:val="24"/>
              </w:rPr>
              <w:t>з</w:t>
            </w:r>
            <w:r w:rsidRPr="00085058">
              <w:rPr>
                <w:rFonts w:eastAsia="Times New Roman" w:cs="Times New Roman"/>
                <w:color w:val="000000"/>
                <w:szCs w:val="24"/>
              </w:rPr>
              <w:t>менение диаметра</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2030</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6 153,51</w:t>
            </w:r>
          </w:p>
        </w:tc>
      </w:tr>
      <w:tr w:rsidR="00B8295E" w:rsidRPr="00085058" w:rsidTr="000B3EE2">
        <w:trPr>
          <w:trHeight w:val="1235"/>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2030</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6 153,51</w:t>
            </w:r>
          </w:p>
        </w:tc>
      </w:tr>
      <w:tr w:rsidR="00B8295E" w:rsidRPr="00085058" w:rsidTr="000B3EE2">
        <w:trPr>
          <w:trHeight w:val="1174"/>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7</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Канализационно-насосная станция (КНС) "ОВД"</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ремонт напорного ко</w:t>
            </w:r>
            <w:r w:rsidRPr="00085058">
              <w:rPr>
                <w:rFonts w:eastAsia="Times New Roman" w:cs="Times New Roman"/>
                <w:color w:val="000000"/>
                <w:szCs w:val="24"/>
              </w:rPr>
              <w:t>л</w:t>
            </w:r>
            <w:r w:rsidRPr="00085058">
              <w:rPr>
                <w:rFonts w:eastAsia="Times New Roman" w:cs="Times New Roman"/>
                <w:color w:val="000000"/>
                <w:szCs w:val="24"/>
              </w:rPr>
              <w:t>лектора на участке от КНС "ОВД" по адресу: пр. Курчатова, 61/5. г.Железногорск, ЗАТО Железногорск (протяженностью 340 м) изменение диаметра</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2028</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5 171,21</w:t>
            </w:r>
          </w:p>
        </w:tc>
      </w:tr>
      <w:tr w:rsidR="00B8295E" w:rsidRPr="00085058" w:rsidTr="000B3EE2">
        <w:trPr>
          <w:trHeight w:val="1084"/>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2028</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5 171,21</w:t>
            </w:r>
          </w:p>
        </w:tc>
      </w:tr>
      <w:tr w:rsidR="00B8295E" w:rsidRPr="00085058" w:rsidTr="000B3EE2">
        <w:trPr>
          <w:trHeight w:val="1897"/>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lastRenderedPageBreak/>
              <w:t>8</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Канализационно-насосная станция (КНС) -1</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ремонт напорного ко</w:t>
            </w:r>
            <w:r w:rsidRPr="00085058">
              <w:rPr>
                <w:rFonts w:eastAsia="Times New Roman" w:cs="Times New Roman"/>
                <w:color w:val="000000"/>
                <w:szCs w:val="24"/>
              </w:rPr>
              <w:t>л</w:t>
            </w:r>
            <w:r w:rsidRPr="00085058">
              <w:rPr>
                <w:rFonts w:eastAsia="Times New Roman" w:cs="Times New Roman"/>
                <w:color w:val="000000"/>
                <w:szCs w:val="24"/>
              </w:rPr>
              <w:t>лектора Ду350 от камеры переключ</w:t>
            </w:r>
            <w:r w:rsidRPr="00085058">
              <w:rPr>
                <w:rFonts w:eastAsia="Times New Roman" w:cs="Times New Roman"/>
                <w:color w:val="000000"/>
                <w:szCs w:val="24"/>
              </w:rPr>
              <w:t>е</w:t>
            </w:r>
            <w:r w:rsidRPr="00085058">
              <w:rPr>
                <w:rFonts w:eastAsia="Times New Roman" w:cs="Times New Roman"/>
                <w:color w:val="000000"/>
                <w:szCs w:val="24"/>
              </w:rPr>
              <w:t>ния на перекрестке ул. Советская - Кирова до КНС-1 (протяженностью 2043) изменение диаметра</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2029</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14 234,13</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2029</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14 234,13</w:t>
            </w:r>
          </w:p>
        </w:tc>
      </w:tr>
      <w:tr w:rsidR="00B8295E" w:rsidRPr="00085058" w:rsidTr="000B3EE2">
        <w:trPr>
          <w:trHeight w:val="964"/>
        </w:trPr>
        <w:tc>
          <w:tcPr>
            <w:tcW w:w="1008"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9</w:t>
            </w:r>
          </w:p>
        </w:tc>
        <w:tc>
          <w:tcPr>
            <w:tcW w:w="2150"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Левая нитка н</w:t>
            </w:r>
            <w:r w:rsidRPr="00085058">
              <w:rPr>
                <w:rFonts w:eastAsia="Times New Roman" w:cs="Times New Roman"/>
                <w:color w:val="000000"/>
                <w:szCs w:val="24"/>
              </w:rPr>
              <w:t>а</w:t>
            </w:r>
            <w:r w:rsidRPr="00085058">
              <w:rPr>
                <w:rFonts w:eastAsia="Times New Roman" w:cs="Times New Roman"/>
                <w:color w:val="000000"/>
                <w:szCs w:val="24"/>
              </w:rPr>
              <w:t>порного колле</w:t>
            </w:r>
            <w:r w:rsidRPr="00085058">
              <w:rPr>
                <w:rFonts w:eastAsia="Times New Roman" w:cs="Times New Roman"/>
                <w:color w:val="000000"/>
                <w:szCs w:val="24"/>
              </w:rPr>
              <w:t>к</w:t>
            </w:r>
            <w:r w:rsidRPr="00085058">
              <w:rPr>
                <w:rFonts w:eastAsia="Times New Roman" w:cs="Times New Roman"/>
                <w:color w:val="000000"/>
                <w:szCs w:val="24"/>
              </w:rPr>
              <w:t>тора</w:t>
            </w:r>
          </w:p>
        </w:tc>
        <w:tc>
          <w:tcPr>
            <w:tcW w:w="4240" w:type="dxa"/>
            <w:vMerge w:val="restart"/>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Реконструкция ремонт левой нитки напорного коллектора от КНС-19 до КНС-21 (протяженностью 1226 м) и</w:t>
            </w:r>
            <w:r w:rsidRPr="00085058">
              <w:rPr>
                <w:rFonts w:eastAsia="Times New Roman" w:cs="Times New Roman"/>
                <w:color w:val="000000"/>
                <w:szCs w:val="24"/>
              </w:rPr>
              <w:t>з</w:t>
            </w:r>
            <w:r w:rsidRPr="00085058">
              <w:rPr>
                <w:rFonts w:eastAsia="Times New Roman" w:cs="Times New Roman"/>
                <w:color w:val="000000"/>
                <w:szCs w:val="24"/>
              </w:rPr>
              <w:t>менение диаметра</w:t>
            </w:r>
          </w:p>
        </w:tc>
        <w:tc>
          <w:tcPr>
            <w:tcW w:w="1358" w:type="dxa"/>
            <w:vMerge w:val="restart"/>
            <w:shd w:val="clear" w:color="auto" w:fill="auto"/>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2029-2030</w:t>
            </w: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всего,</w:t>
            </w:r>
          </w:p>
        </w:tc>
        <w:tc>
          <w:tcPr>
            <w:tcW w:w="3469" w:type="dxa"/>
            <w:vMerge w:val="restart"/>
            <w:shd w:val="clear" w:color="auto" w:fill="auto"/>
            <w:vAlign w:val="bottom"/>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17 932,96</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 xml:space="preserve">в т.ч. </w:t>
            </w:r>
          </w:p>
        </w:tc>
        <w:tc>
          <w:tcPr>
            <w:tcW w:w="3469"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2029</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14 234,13</w:t>
            </w:r>
          </w:p>
        </w:tc>
      </w:tr>
      <w:tr w:rsidR="00B8295E" w:rsidRPr="00085058" w:rsidTr="000B3EE2">
        <w:trPr>
          <w:trHeight w:val="316"/>
        </w:trPr>
        <w:tc>
          <w:tcPr>
            <w:tcW w:w="100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215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4240"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358" w:type="dxa"/>
            <w:vMerge/>
            <w:vAlign w:val="center"/>
            <w:hideMark/>
          </w:tcPr>
          <w:p w:rsidR="00B8295E" w:rsidRPr="00085058" w:rsidRDefault="00B8295E" w:rsidP="00B8295E">
            <w:pPr>
              <w:spacing w:before="0" w:after="0" w:line="240" w:lineRule="auto"/>
              <w:ind w:firstLine="0"/>
              <w:jc w:val="left"/>
              <w:rPr>
                <w:rFonts w:eastAsia="Times New Roman" w:cs="Times New Roman"/>
                <w:color w:val="000000"/>
                <w:szCs w:val="24"/>
              </w:rPr>
            </w:pPr>
          </w:p>
        </w:tc>
        <w:tc>
          <w:tcPr>
            <w:tcW w:w="1961" w:type="dxa"/>
            <w:shd w:val="clear" w:color="auto" w:fill="auto"/>
            <w:hideMark/>
          </w:tcPr>
          <w:p w:rsidR="00B8295E" w:rsidRPr="00085058" w:rsidRDefault="00B8295E" w:rsidP="00B8295E">
            <w:pPr>
              <w:spacing w:before="0" w:after="0" w:line="240" w:lineRule="auto"/>
              <w:ind w:firstLine="0"/>
              <w:jc w:val="left"/>
              <w:rPr>
                <w:rFonts w:eastAsia="Times New Roman" w:cs="Times New Roman"/>
                <w:color w:val="000000"/>
                <w:szCs w:val="24"/>
              </w:rPr>
            </w:pPr>
            <w:r w:rsidRPr="00085058">
              <w:rPr>
                <w:rFonts w:eastAsia="Times New Roman" w:cs="Times New Roman"/>
                <w:color w:val="000000"/>
                <w:szCs w:val="24"/>
              </w:rPr>
              <w:t>2030</w:t>
            </w:r>
          </w:p>
        </w:tc>
        <w:tc>
          <w:tcPr>
            <w:tcW w:w="3469" w:type="dxa"/>
            <w:shd w:val="clear" w:color="auto" w:fill="auto"/>
            <w:vAlign w:val="center"/>
            <w:hideMark/>
          </w:tcPr>
          <w:p w:rsidR="00B8295E" w:rsidRPr="00085058" w:rsidRDefault="00B8295E" w:rsidP="00B8295E">
            <w:pPr>
              <w:spacing w:before="0" w:after="0" w:line="240" w:lineRule="auto"/>
              <w:ind w:firstLine="0"/>
              <w:jc w:val="center"/>
              <w:rPr>
                <w:rFonts w:eastAsia="Times New Roman" w:cs="Times New Roman"/>
                <w:color w:val="000000"/>
                <w:szCs w:val="24"/>
              </w:rPr>
            </w:pPr>
            <w:r w:rsidRPr="00085058">
              <w:rPr>
                <w:rFonts w:eastAsia="Times New Roman" w:cs="Times New Roman"/>
                <w:color w:val="000000"/>
                <w:szCs w:val="24"/>
              </w:rPr>
              <w:t>3 698,83</w:t>
            </w:r>
          </w:p>
        </w:tc>
      </w:tr>
      <w:tr w:rsidR="00B8295E" w:rsidRPr="00085058" w:rsidTr="000B3EE2">
        <w:trPr>
          <w:trHeight w:val="301"/>
        </w:trPr>
        <w:tc>
          <w:tcPr>
            <w:tcW w:w="10717" w:type="dxa"/>
            <w:gridSpan w:val="5"/>
            <w:shd w:val="clear" w:color="auto" w:fill="auto"/>
            <w:noWrap/>
            <w:vAlign w:val="bottom"/>
            <w:hideMark/>
          </w:tcPr>
          <w:p w:rsidR="00B8295E" w:rsidRPr="00085058" w:rsidRDefault="00B8295E" w:rsidP="00B8295E">
            <w:pPr>
              <w:spacing w:before="0" w:after="0" w:line="240" w:lineRule="auto"/>
              <w:ind w:firstLine="0"/>
              <w:jc w:val="center"/>
              <w:rPr>
                <w:rFonts w:eastAsia="Times New Roman" w:cs="Times New Roman"/>
                <w:color w:val="000000"/>
              </w:rPr>
            </w:pPr>
            <w:r w:rsidRPr="00085058">
              <w:rPr>
                <w:rFonts w:eastAsia="Times New Roman" w:cs="Times New Roman"/>
                <w:color w:val="000000"/>
                <w:sz w:val="22"/>
              </w:rPr>
              <w:t>ИТОГО</w:t>
            </w:r>
          </w:p>
        </w:tc>
        <w:tc>
          <w:tcPr>
            <w:tcW w:w="3469" w:type="dxa"/>
            <w:shd w:val="clear" w:color="auto" w:fill="auto"/>
            <w:noWrap/>
            <w:vAlign w:val="bottom"/>
            <w:hideMark/>
          </w:tcPr>
          <w:p w:rsidR="00B8295E" w:rsidRPr="00085058" w:rsidRDefault="00B8295E" w:rsidP="00B8295E">
            <w:pPr>
              <w:spacing w:before="0" w:after="0" w:line="240" w:lineRule="auto"/>
              <w:ind w:firstLine="0"/>
              <w:jc w:val="right"/>
              <w:rPr>
                <w:rFonts w:eastAsia="Times New Roman" w:cs="Times New Roman"/>
                <w:color w:val="000000"/>
              </w:rPr>
            </w:pPr>
            <w:r w:rsidRPr="00085058">
              <w:rPr>
                <w:rFonts w:eastAsia="Times New Roman" w:cs="Times New Roman"/>
                <w:color w:val="000000"/>
                <w:sz w:val="22"/>
              </w:rPr>
              <w:t>531 161,24</w:t>
            </w:r>
          </w:p>
        </w:tc>
      </w:tr>
    </w:tbl>
    <w:p w:rsidR="002E1837" w:rsidRPr="00085058" w:rsidRDefault="002E1837" w:rsidP="00EC7A6A">
      <w:pPr>
        <w:suppressAutoHyphens/>
        <w:spacing w:before="0" w:after="0" w:line="240" w:lineRule="auto"/>
        <w:ind w:right="-314" w:firstLine="0"/>
      </w:pPr>
    </w:p>
    <w:p w:rsidR="00327D00" w:rsidRPr="00085058" w:rsidRDefault="00327D00" w:rsidP="00EC7A6A">
      <w:pPr>
        <w:suppressAutoHyphens/>
        <w:spacing w:before="0" w:after="200"/>
        <w:ind w:firstLine="0"/>
        <w:jc w:val="left"/>
      </w:pPr>
      <w:r w:rsidRPr="00085058">
        <w:br w:type="page"/>
      </w:r>
    </w:p>
    <w:p w:rsidR="002B6312" w:rsidRPr="00085058" w:rsidRDefault="002B6312" w:rsidP="00EC7A6A">
      <w:pPr>
        <w:suppressAutoHyphens/>
        <w:spacing w:before="0" w:after="0" w:line="240" w:lineRule="auto"/>
        <w:ind w:firstLine="0"/>
      </w:pPr>
      <w:r w:rsidRPr="00085058">
        <w:rPr>
          <w:b/>
        </w:rPr>
        <w:lastRenderedPageBreak/>
        <w:t xml:space="preserve">Таблица </w:t>
      </w:r>
      <w:r w:rsidR="007304B4" w:rsidRPr="00085058">
        <w:rPr>
          <w:b/>
        </w:rPr>
        <w:t>3.38</w:t>
      </w:r>
      <w:r w:rsidRPr="00085058">
        <w:t xml:space="preserve"> - Капитальные вложения в строительство канализационных сетей для подключения перспективных потребителей с услуге централизованной системы водоотведения </w:t>
      </w:r>
      <w:r w:rsidR="00B369A0" w:rsidRPr="00085058">
        <w:t>ЗАТО</w:t>
      </w:r>
      <w:r w:rsidRPr="00085058">
        <w:t xml:space="preserve"> Железногорска, тыс. руб.</w:t>
      </w:r>
    </w:p>
    <w:p w:rsidR="002A2B08" w:rsidRPr="00085058" w:rsidRDefault="002A2B08" w:rsidP="00EC7A6A">
      <w:pPr>
        <w:suppressAutoHyphens/>
        <w:spacing w:before="0" w:after="0" w:line="240" w:lineRule="auto"/>
        <w:ind w:firstLine="0"/>
      </w:pPr>
    </w:p>
    <w:tbl>
      <w:tblPr>
        <w:tblW w:w="15260" w:type="dxa"/>
        <w:tblCellMar>
          <w:left w:w="0" w:type="dxa"/>
          <w:right w:w="0" w:type="dxa"/>
        </w:tblCellMar>
        <w:tblLook w:val="04A0"/>
      </w:tblPr>
      <w:tblGrid>
        <w:gridCol w:w="3585"/>
        <w:gridCol w:w="1368"/>
        <w:gridCol w:w="948"/>
        <w:gridCol w:w="950"/>
        <w:gridCol w:w="947"/>
        <w:gridCol w:w="934"/>
        <w:gridCol w:w="947"/>
        <w:gridCol w:w="947"/>
        <w:gridCol w:w="924"/>
        <w:gridCol w:w="924"/>
        <w:gridCol w:w="926"/>
        <w:gridCol w:w="930"/>
        <w:gridCol w:w="930"/>
      </w:tblGrid>
      <w:tr w:rsidR="002A2B08" w:rsidRPr="00085058" w:rsidTr="002A2B08">
        <w:trPr>
          <w:trHeight w:val="300"/>
        </w:trPr>
        <w:tc>
          <w:tcPr>
            <w:tcW w:w="3618"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Адрес объекта</w:t>
            </w:r>
          </w:p>
        </w:tc>
        <w:tc>
          <w:tcPr>
            <w:tcW w:w="3206" w:type="dxa"/>
            <w:gridSpan w:val="3"/>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xml:space="preserve">характеристика </w:t>
            </w:r>
          </w:p>
        </w:tc>
        <w:tc>
          <w:tcPr>
            <w:tcW w:w="949" w:type="dxa"/>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Сумма, тыс.руб.</w:t>
            </w:r>
          </w:p>
        </w:tc>
        <w:tc>
          <w:tcPr>
            <w:tcW w:w="7487" w:type="dxa"/>
            <w:gridSpan w:val="8"/>
            <w:vMerge w:val="restart"/>
            <w:tcBorders>
              <w:top w:val="single" w:sz="8" w:space="0" w:color="auto"/>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300"/>
        </w:trPr>
        <w:tc>
          <w:tcPr>
            <w:tcW w:w="0" w:type="auto"/>
            <w:vMerge/>
            <w:tcBorders>
              <w:top w:val="single" w:sz="8" w:space="0" w:color="auto"/>
              <w:left w:val="single" w:sz="8" w:space="0" w:color="auto"/>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3206" w:type="dxa"/>
            <w:gridSpan w:val="3"/>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b/>
                <w:bCs/>
                <w:color w:val="FF0000"/>
                <w:sz w:val="16"/>
                <w:szCs w:val="16"/>
              </w:rPr>
            </w:pPr>
            <w:r w:rsidRPr="00085058">
              <w:rPr>
                <w:b/>
                <w:bCs/>
                <w:color w:val="000000"/>
                <w:sz w:val="16"/>
                <w:szCs w:val="16"/>
              </w:rPr>
              <w:t>реконструируемого  участка</w:t>
            </w:r>
          </w:p>
        </w:tc>
        <w:tc>
          <w:tcPr>
            <w:tcW w:w="0" w:type="auto"/>
            <w:vMerge/>
            <w:tcBorders>
              <w:top w:val="single" w:sz="8" w:space="0" w:color="auto"/>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gridSpan w:val="8"/>
            <w:vMerge/>
            <w:tcBorders>
              <w:top w:val="single" w:sz="8" w:space="0" w:color="auto"/>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r>
      <w:tr w:rsidR="002A2B08" w:rsidRPr="00085058" w:rsidTr="002A2B08">
        <w:trPr>
          <w:trHeight w:val="300"/>
        </w:trPr>
        <w:tc>
          <w:tcPr>
            <w:tcW w:w="0" w:type="auto"/>
            <w:vMerge/>
            <w:tcBorders>
              <w:top w:val="single" w:sz="8" w:space="0" w:color="auto"/>
              <w:left w:val="single" w:sz="8" w:space="0" w:color="auto"/>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1307"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протяженность, м</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диаметр,</w:t>
            </w:r>
          </w:p>
        </w:tc>
        <w:tc>
          <w:tcPr>
            <w:tcW w:w="951"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материал труб</w:t>
            </w:r>
          </w:p>
        </w:tc>
        <w:tc>
          <w:tcPr>
            <w:tcW w:w="0" w:type="auto"/>
            <w:vMerge/>
            <w:tcBorders>
              <w:top w:val="single" w:sz="8" w:space="0" w:color="auto"/>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938"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2025</w:t>
            </w:r>
          </w:p>
        </w:tc>
        <w:tc>
          <w:tcPr>
            <w:tcW w:w="949"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2026</w:t>
            </w:r>
          </w:p>
        </w:tc>
        <w:tc>
          <w:tcPr>
            <w:tcW w:w="949"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2027</w:t>
            </w:r>
          </w:p>
        </w:tc>
        <w:tc>
          <w:tcPr>
            <w:tcW w:w="93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2028</w:t>
            </w:r>
          </w:p>
        </w:tc>
        <w:tc>
          <w:tcPr>
            <w:tcW w:w="93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2029</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2030-</w:t>
            </w:r>
          </w:p>
        </w:tc>
        <w:tc>
          <w:tcPr>
            <w:tcW w:w="93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2039</w:t>
            </w:r>
          </w:p>
        </w:tc>
        <w:tc>
          <w:tcPr>
            <w:tcW w:w="930" w:type="dxa"/>
            <w:vMerge w:val="restart"/>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2040</w:t>
            </w:r>
          </w:p>
        </w:tc>
      </w:tr>
      <w:tr w:rsidR="002A2B08" w:rsidRPr="00085058" w:rsidTr="002A2B08">
        <w:trPr>
          <w:trHeight w:val="300"/>
        </w:trPr>
        <w:tc>
          <w:tcPr>
            <w:tcW w:w="0" w:type="auto"/>
            <w:vMerge/>
            <w:tcBorders>
              <w:top w:val="single" w:sz="8" w:space="0" w:color="auto"/>
              <w:left w:val="single" w:sz="8" w:space="0" w:color="auto"/>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мм</w:t>
            </w: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single" w:sz="8" w:space="0" w:color="auto"/>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2038</w:t>
            </w: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c>
          <w:tcPr>
            <w:tcW w:w="0" w:type="auto"/>
            <w:vMerge/>
            <w:tcBorders>
              <w:top w:val="nil"/>
              <w:left w:val="nil"/>
              <w:bottom w:val="single" w:sz="8" w:space="0" w:color="auto"/>
              <w:right w:val="single" w:sz="8" w:space="0" w:color="auto"/>
            </w:tcBorders>
            <w:vAlign w:val="center"/>
            <w:hideMark/>
          </w:tcPr>
          <w:p w:rsidR="002A2B08" w:rsidRPr="00085058" w:rsidRDefault="002A2B08" w:rsidP="00EC7A6A">
            <w:pPr>
              <w:suppressAutoHyphens/>
              <w:ind w:firstLine="0"/>
              <w:rPr>
                <w:b/>
                <w:bCs/>
                <w:color w:val="000000"/>
                <w:sz w:val="16"/>
                <w:szCs w:val="16"/>
              </w:rPr>
            </w:pP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ИЖС ул. Березовая, 5А</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684,3</w:t>
            </w:r>
          </w:p>
        </w:tc>
        <w:tc>
          <w:tcPr>
            <w:tcW w:w="938"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684,3</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Объездная, 13</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68,43</w:t>
            </w:r>
          </w:p>
        </w:tc>
        <w:tc>
          <w:tcPr>
            <w:tcW w:w="938"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68,43</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здания ул. Транзитная</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1025</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14028,16</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14028,16</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ИЖС ул. Ботаническая, 3</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67</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916,96</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916,96</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Кедровая, 10/1</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15</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205,29</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205,29</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здания ул. Промышленная, 24</w:t>
            </w:r>
          </w:p>
        </w:tc>
        <w:tc>
          <w:tcPr>
            <w:tcW w:w="130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A2B08" w:rsidRPr="00085058" w:rsidRDefault="002A2B08" w:rsidP="00EC7A6A">
            <w:pPr>
              <w:suppressAutoHyphens/>
              <w:ind w:firstLine="0"/>
              <w:jc w:val="center"/>
              <w:rPr>
                <w:b/>
                <w:bCs/>
                <w:sz w:val="16"/>
                <w:szCs w:val="16"/>
              </w:rPr>
            </w:pPr>
            <w:r w:rsidRPr="00085058">
              <w:rPr>
                <w:b/>
                <w:bCs/>
                <w:sz w:val="16"/>
                <w:szCs w:val="16"/>
              </w:rPr>
              <w:t>1940</w:t>
            </w:r>
          </w:p>
        </w:tc>
        <w:tc>
          <w:tcPr>
            <w:tcW w:w="94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A2B08" w:rsidRPr="00085058" w:rsidRDefault="002A2B08" w:rsidP="00EC7A6A">
            <w:pPr>
              <w:suppressAutoHyphens/>
              <w:ind w:firstLine="0"/>
              <w:jc w:val="center"/>
              <w:rPr>
                <w:b/>
                <w:bCs/>
                <w:sz w:val="16"/>
                <w:szCs w:val="16"/>
              </w:rPr>
            </w:pPr>
            <w:r w:rsidRPr="00085058">
              <w:rPr>
                <w:b/>
                <w:bCs/>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26550,86</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26550,86</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здания  ул. Южная, 37/3</w:t>
            </w:r>
          </w:p>
        </w:tc>
        <w:tc>
          <w:tcPr>
            <w:tcW w:w="1307"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A2B08" w:rsidRPr="00085058" w:rsidRDefault="002A2B08" w:rsidP="00EC7A6A">
            <w:pPr>
              <w:suppressAutoHyphens/>
              <w:ind w:firstLine="0"/>
              <w:jc w:val="center"/>
              <w:rPr>
                <w:b/>
                <w:bCs/>
                <w:sz w:val="16"/>
                <w:szCs w:val="16"/>
              </w:rPr>
            </w:pPr>
            <w:r w:rsidRPr="00085058">
              <w:rPr>
                <w:b/>
                <w:bCs/>
                <w:sz w:val="16"/>
                <w:szCs w:val="16"/>
              </w:rPr>
              <w:t>308</w:t>
            </w:r>
          </w:p>
        </w:tc>
        <w:tc>
          <w:tcPr>
            <w:tcW w:w="948"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2A2B08" w:rsidRPr="00085058" w:rsidRDefault="002A2B08" w:rsidP="00EC7A6A">
            <w:pPr>
              <w:suppressAutoHyphens/>
              <w:ind w:firstLine="0"/>
              <w:jc w:val="center"/>
              <w:rPr>
                <w:b/>
                <w:bCs/>
                <w:sz w:val="16"/>
                <w:szCs w:val="16"/>
              </w:rPr>
            </w:pPr>
            <w:r w:rsidRPr="00085058">
              <w:rPr>
                <w:b/>
                <w:bCs/>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4235,29</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4235,29</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ИЖС СНТ-19</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2875</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39347,28</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39347,28</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ИЖС ул. Ботаническая, 4</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110</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1505,46</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1505,46</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Спортивная, 6</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382</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5228,06</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5228,06</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Центральная, 11/1</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17</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232,66</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232,66</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lastRenderedPageBreak/>
              <w:t>Строительство самотечной канализации для подключения ИЖС ул. Госпитальная, 18</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59</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807,47</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807,47</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ИЖС  ул. Высоковольтная, 38</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928</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12700,62</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12700,62</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Горького, 38А</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136,86</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136,86</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здания ул. Южная, №45В</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51</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697,98</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697,98</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здания ул. Южная, 51</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13,68</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13,68</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здания ГСК №5</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65</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889,59</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889,59</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напорной канализации для подключения здания  ГСК №92, ЗУ №100</w:t>
            </w:r>
          </w:p>
        </w:tc>
        <w:tc>
          <w:tcPr>
            <w:tcW w:w="1307"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760</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50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10401,36</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10401,36</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здания  пр. Ленинградский, 55Б</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77</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1053,82</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1053,82</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765"/>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Челюскинцев, 41</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11</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150,54</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150,54</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здания на ЗУ №77А</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440</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6021,84</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6021,84</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Лесная, 6</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60</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821,16</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821,16</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510"/>
        </w:trPr>
        <w:tc>
          <w:tcPr>
            <w:tcW w:w="3618"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rPr>
                <w:sz w:val="16"/>
                <w:szCs w:val="16"/>
              </w:rPr>
            </w:pPr>
            <w:r w:rsidRPr="00085058">
              <w:rPr>
                <w:sz w:val="16"/>
                <w:szCs w:val="16"/>
              </w:rPr>
              <w:t>Строительство самотечной канализации для подключения ИЖС ул. Горького, 52/2</w:t>
            </w:r>
          </w:p>
        </w:tc>
        <w:tc>
          <w:tcPr>
            <w:tcW w:w="1307"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65</w:t>
            </w:r>
          </w:p>
        </w:tc>
        <w:tc>
          <w:tcPr>
            <w:tcW w:w="94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160</w:t>
            </w:r>
          </w:p>
        </w:tc>
        <w:tc>
          <w:tcPr>
            <w:tcW w:w="9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ПНД</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889,59</w:t>
            </w:r>
          </w:p>
        </w:tc>
        <w:tc>
          <w:tcPr>
            <w:tcW w:w="938"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49" w:type="dxa"/>
            <w:tcBorders>
              <w:top w:val="nil"/>
              <w:left w:val="nil"/>
              <w:bottom w:val="single" w:sz="8" w:space="0" w:color="auto"/>
              <w:right w:val="single" w:sz="8" w:space="0" w:color="auto"/>
            </w:tcBorders>
            <w:shd w:val="clear" w:color="auto" w:fill="BFBFBF"/>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889,59</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jc w:val="center"/>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1" w:type="dxa"/>
            <w:tcBorders>
              <w:top w:val="nil"/>
              <w:left w:val="nil"/>
              <w:bottom w:val="single" w:sz="8" w:space="0" w:color="auto"/>
              <w:right w:val="single" w:sz="8" w:space="0" w:color="auto"/>
            </w:tcBorders>
            <w:shd w:val="clear" w:color="auto" w:fill="FFFFFF"/>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c>
          <w:tcPr>
            <w:tcW w:w="930" w:type="dxa"/>
            <w:tcBorders>
              <w:top w:val="nil"/>
              <w:left w:val="nil"/>
              <w:bottom w:val="single" w:sz="8" w:space="0" w:color="auto"/>
              <w:right w:val="single" w:sz="8" w:space="0" w:color="auto"/>
            </w:tcBorders>
            <w:shd w:val="clear" w:color="auto" w:fill="FFFFFF"/>
            <w:noWrap/>
            <w:tcMar>
              <w:top w:w="0" w:type="dxa"/>
              <w:left w:w="108" w:type="dxa"/>
              <w:bottom w:w="0" w:type="dxa"/>
              <w:right w:w="108" w:type="dxa"/>
            </w:tcMar>
            <w:vAlign w:val="center"/>
            <w:hideMark/>
          </w:tcPr>
          <w:p w:rsidR="002A2B08" w:rsidRPr="00085058" w:rsidRDefault="002A2B08" w:rsidP="00EC7A6A">
            <w:pPr>
              <w:suppressAutoHyphens/>
              <w:ind w:firstLine="0"/>
              <w:rPr>
                <w:color w:val="000000"/>
                <w:sz w:val="16"/>
                <w:szCs w:val="16"/>
              </w:rPr>
            </w:pPr>
            <w:r w:rsidRPr="00085058">
              <w:rPr>
                <w:color w:val="000000"/>
                <w:sz w:val="16"/>
                <w:szCs w:val="16"/>
              </w:rPr>
              <w:t> </w:t>
            </w:r>
          </w:p>
        </w:tc>
      </w:tr>
      <w:tr w:rsidR="002A2B08" w:rsidRPr="00085058" w:rsidTr="002A2B08">
        <w:trPr>
          <w:trHeight w:val="300"/>
        </w:trPr>
        <w:tc>
          <w:tcPr>
            <w:tcW w:w="6824" w:type="dxa"/>
            <w:gridSpan w:val="4"/>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 xml:space="preserve">ИТОГО по строительству сетей ВО по </w:t>
            </w:r>
            <w:r w:rsidR="00B369A0" w:rsidRPr="00085058">
              <w:rPr>
                <w:b/>
                <w:bCs/>
                <w:color w:val="000000"/>
                <w:sz w:val="16"/>
                <w:szCs w:val="16"/>
              </w:rPr>
              <w:t>ЗАТО</w:t>
            </w:r>
            <w:r w:rsidRPr="00085058">
              <w:rPr>
                <w:b/>
                <w:bCs/>
                <w:color w:val="000000"/>
                <w:sz w:val="16"/>
                <w:szCs w:val="16"/>
              </w:rPr>
              <w:t xml:space="preserve"> Железногорску:</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127587,3</w:t>
            </w:r>
          </w:p>
        </w:tc>
        <w:tc>
          <w:tcPr>
            <w:tcW w:w="938"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752,73</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45936,56</w:t>
            </w:r>
          </w:p>
        </w:tc>
        <w:tc>
          <w:tcPr>
            <w:tcW w:w="949"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80897,97</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0</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0</w:t>
            </w:r>
          </w:p>
        </w:tc>
        <w:tc>
          <w:tcPr>
            <w:tcW w:w="9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0</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0</w:t>
            </w:r>
          </w:p>
        </w:tc>
        <w:tc>
          <w:tcPr>
            <w:tcW w:w="930"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2A2B08" w:rsidRPr="00085058" w:rsidRDefault="002A2B08" w:rsidP="00EC7A6A">
            <w:pPr>
              <w:suppressAutoHyphens/>
              <w:ind w:firstLine="0"/>
              <w:jc w:val="center"/>
              <w:rPr>
                <w:b/>
                <w:bCs/>
                <w:color w:val="000000"/>
                <w:sz w:val="16"/>
                <w:szCs w:val="16"/>
              </w:rPr>
            </w:pPr>
            <w:r w:rsidRPr="00085058">
              <w:rPr>
                <w:b/>
                <w:bCs/>
                <w:color w:val="000000"/>
                <w:sz w:val="16"/>
                <w:szCs w:val="16"/>
              </w:rPr>
              <w:t>0</w:t>
            </w:r>
          </w:p>
        </w:tc>
      </w:tr>
    </w:tbl>
    <w:p w:rsidR="002A2B08" w:rsidRPr="00085058" w:rsidRDefault="002A2B08" w:rsidP="00EC7A6A">
      <w:pPr>
        <w:suppressAutoHyphens/>
        <w:spacing w:before="0" w:after="0" w:line="240" w:lineRule="auto"/>
        <w:ind w:firstLine="0"/>
      </w:pPr>
    </w:p>
    <w:p w:rsidR="00740D52" w:rsidRPr="00085058" w:rsidRDefault="0023603A" w:rsidP="00EC7A6A">
      <w:pPr>
        <w:suppressAutoHyphens/>
        <w:ind w:right="-456" w:firstLine="708"/>
      </w:pPr>
      <w:r w:rsidRPr="00085058">
        <w:t>Специалистами М</w:t>
      </w:r>
      <w:r w:rsidR="00CD1D23" w:rsidRPr="00085058">
        <w:t>инистерств</w:t>
      </w:r>
      <w:r w:rsidRPr="00085058">
        <w:t>а</w:t>
      </w:r>
      <w:r w:rsidR="00CD1D23" w:rsidRPr="00085058">
        <w:t xml:space="preserve"> экономического развития Российской Федерации </w:t>
      </w:r>
      <w:r w:rsidRPr="00085058">
        <w:t>ежегодно р</w:t>
      </w:r>
      <w:r w:rsidR="00D1086A" w:rsidRPr="00085058">
        <w:t>азрабатываются</w:t>
      </w:r>
      <w:r w:rsidRPr="00085058">
        <w:t xml:space="preserve"> отраслевые </w:t>
      </w:r>
      <w:r w:rsidR="00CD1D23" w:rsidRPr="00085058">
        <w:t xml:space="preserve">индексы-дефляторы, </w:t>
      </w:r>
      <w:r w:rsidRPr="00085058">
        <w:t xml:space="preserve">которые применяются к сметной стоимости работ в текущих или базисных ценах, для прогнозирования инфляции на </w:t>
      </w:r>
      <w:r w:rsidR="00D1086A" w:rsidRPr="00085058">
        <w:t xml:space="preserve">общую </w:t>
      </w:r>
      <w:r w:rsidRPr="00085058">
        <w:lastRenderedPageBreak/>
        <w:t>стоимость работ.</w:t>
      </w:r>
      <w:r w:rsidR="002A0103" w:rsidRPr="00085058">
        <w:t xml:space="preserve"> </w:t>
      </w:r>
      <w:r w:rsidR="00D1086A" w:rsidRPr="00085058">
        <w:t xml:space="preserve">Прогнозные индексы являются итогом аналитического сведения множества показателей и данных, но прогноз несет в себе долю погрешностей, особенно если они составляются на продолжительное время. </w:t>
      </w:r>
      <w:r w:rsidR="002A0103" w:rsidRPr="00085058">
        <w:t>Применять индексы-дефляторы на строительство перспективных объектов довольно рискованно, но это все же экономически обосновано</w:t>
      </w:r>
      <w:r w:rsidR="00174B84" w:rsidRPr="00085058">
        <w:t>,</w:t>
      </w:r>
      <w:r w:rsidR="002A0103" w:rsidRPr="00085058">
        <w:t xml:space="preserve"> потому что позволяет исключить </w:t>
      </w:r>
      <w:r w:rsidR="00740D52" w:rsidRPr="00085058">
        <w:t xml:space="preserve">и </w:t>
      </w:r>
      <w:r w:rsidR="002A0103" w:rsidRPr="00085058">
        <w:t xml:space="preserve">возможные убытки, связанные с повышением уровня цен на ресурсы в течение </w:t>
      </w:r>
      <w:r w:rsidR="00174B84" w:rsidRPr="00085058">
        <w:t>прогнозируемого периода</w:t>
      </w:r>
      <w:r w:rsidR="00740D52" w:rsidRPr="00085058">
        <w:t xml:space="preserve">, и аргументировать экономическую рентабельность строительства объекта в целом.  </w:t>
      </w:r>
      <w:r w:rsidR="00740D52" w:rsidRPr="00085058">
        <w:tab/>
      </w:r>
    </w:p>
    <w:p w:rsidR="00AC175F" w:rsidRPr="00085058" w:rsidRDefault="00AC175F" w:rsidP="00EC7A6A">
      <w:pPr>
        <w:suppressAutoHyphens/>
        <w:sectPr w:rsidR="00AC175F" w:rsidRPr="00085058" w:rsidSect="006E297E">
          <w:pgSz w:w="16838" w:h="11906" w:orient="landscape"/>
          <w:pgMar w:top="1134" w:right="1812"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424DB1" w:rsidRPr="00085058" w:rsidRDefault="002B1FAF" w:rsidP="00EC7A6A">
      <w:pPr>
        <w:tabs>
          <w:tab w:val="left" w:pos="567"/>
        </w:tabs>
        <w:suppressAutoHyphens/>
        <w:spacing w:before="0" w:after="0"/>
        <w:ind w:right="-1" w:firstLine="0"/>
      </w:pPr>
      <w:r w:rsidRPr="00085058">
        <w:lastRenderedPageBreak/>
        <w:t xml:space="preserve">          В плане развития городского округа Железногорска и соответственно в Схеме водоотведения предложен один сценарий развития системы централизованного водоотведения. Учитывая необходимость и обоснованность мероприятий, предусмотренных сценарием, он, исходя из технических предпосылок и общего сценария развития городского округа, определен как оптимальный. Возможность возникновения иных сценариев развития </w:t>
      </w:r>
      <w:r w:rsidR="00B369A0" w:rsidRPr="00085058">
        <w:t>ЗАТО</w:t>
      </w:r>
      <w:r w:rsidRPr="00085058">
        <w:t xml:space="preserve"> </w:t>
      </w:r>
      <w:r w:rsidR="00424DB1" w:rsidRPr="00085058">
        <w:t>Железногорска</w:t>
      </w:r>
      <w:r w:rsidRPr="00085058">
        <w:t xml:space="preserve"> - не предусмотрено. </w:t>
      </w:r>
    </w:p>
    <w:p w:rsidR="00E74DF4" w:rsidRPr="00085058" w:rsidRDefault="00E74DF4" w:rsidP="00EC7A6A">
      <w:pPr>
        <w:tabs>
          <w:tab w:val="left" w:pos="567"/>
        </w:tabs>
        <w:suppressAutoHyphens/>
        <w:spacing w:before="0" w:after="0"/>
        <w:ind w:right="-1" w:firstLine="0"/>
      </w:pPr>
      <w:r w:rsidRPr="00085058">
        <w:t xml:space="preserve">         Суммарный ориентировочный объем капитальных вложений в строительство, реконструкцию и модернизацию системы водоотведения городского округа, составит –</w:t>
      </w:r>
      <w:r w:rsidR="00E162BF" w:rsidRPr="00085058">
        <w:t xml:space="preserve"> </w:t>
      </w:r>
      <w:r w:rsidR="000A4E88" w:rsidRPr="00085058">
        <w:rPr>
          <w:b/>
        </w:rPr>
        <w:t>931 008,8</w:t>
      </w:r>
      <w:r w:rsidRPr="00085058">
        <w:rPr>
          <w:b/>
          <w:bCs/>
          <w:sz w:val="22"/>
        </w:rPr>
        <w:t xml:space="preserve"> </w:t>
      </w:r>
      <w:r w:rsidRPr="00085058">
        <w:rPr>
          <w:b/>
        </w:rPr>
        <w:t>тыс.</w:t>
      </w:r>
      <w:r w:rsidR="0020375D" w:rsidRPr="00085058">
        <w:rPr>
          <w:b/>
        </w:rPr>
        <w:t xml:space="preserve"> </w:t>
      </w:r>
      <w:r w:rsidRPr="00085058">
        <w:rPr>
          <w:b/>
        </w:rPr>
        <w:t>руб с учетом НДС</w:t>
      </w:r>
      <w:r w:rsidRPr="00085058">
        <w:t>.</w:t>
      </w:r>
    </w:p>
    <w:p w:rsidR="00D062EC" w:rsidRPr="00085058" w:rsidRDefault="00424DB1" w:rsidP="00EC7A6A">
      <w:pPr>
        <w:pStyle w:val="afff2"/>
        <w:tabs>
          <w:tab w:val="left" w:pos="567"/>
        </w:tabs>
        <w:suppressAutoHyphens/>
        <w:spacing w:before="60" w:after="60"/>
        <w:ind w:right="-1" w:firstLine="567"/>
      </w:pPr>
      <w:r w:rsidRPr="00085058">
        <w:t xml:space="preserve">        Мероприятия по строительству и реконструкции системы водоотведения городского округа</w:t>
      </w:r>
      <w:r w:rsidR="00E74DF4" w:rsidRPr="00085058">
        <w:t xml:space="preserve"> Железногорска</w:t>
      </w:r>
      <w:r w:rsidRPr="00085058">
        <w:t xml:space="preserve">, предлагаемые к реализации </w:t>
      </w:r>
      <w:r w:rsidR="00E74DF4" w:rsidRPr="00085058">
        <w:t>С</w:t>
      </w:r>
      <w:r w:rsidRPr="00085058">
        <w:t>хемой водоотведения, являются технически обоснованными и безусловно необходимыми для улучшения качества очистки и повышения надежности транспортировки сточных вод. Экономическая эффективность предлагаемых мероприятий – не является основным фактором для их реализации</w:t>
      </w:r>
      <w:r w:rsidR="00E74DF4" w:rsidRPr="00085058">
        <w:t xml:space="preserve">. </w:t>
      </w:r>
    </w:p>
    <w:p w:rsidR="00D062EC" w:rsidRPr="00085058" w:rsidRDefault="00D062EC" w:rsidP="00EC7A6A">
      <w:pPr>
        <w:tabs>
          <w:tab w:val="left" w:pos="567"/>
        </w:tabs>
        <w:suppressAutoHyphens/>
        <w:spacing w:before="0" w:after="0"/>
        <w:ind w:right="-1" w:firstLine="0"/>
        <w:rPr>
          <w:rFonts w:eastAsia="Calibri"/>
          <w:color w:val="000000"/>
        </w:rPr>
      </w:pPr>
      <w:r w:rsidRPr="00085058">
        <w:rPr>
          <w:rFonts w:eastAsia="Calibri"/>
          <w:color w:val="000000"/>
        </w:rPr>
        <w:t xml:space="preserve">         При реализации данных мероприятий по строительству, реконструкции и модернизации системы водоотведения:</w:t>
      </w:r>
    </w:p>
    <w:p w:rsidR="00D062EC" w:rsidRPr="00085058" w:rsidRDefault="00D062EC" w:rsidP="00EC7A6A">
      <w:pPr>
        <w:tabs>
          <w:tab w:val="left" w:pos="284"/>
          <w:tab w:val="left" w:pos="567"/>
        </w:tabs>
        <w:suppressAutoHyphens/>
        <w:spacing w:before="0" w:after="0"/>
        <w:ind w:right="-1" w:firstLine="0"/>
        <w:rPr>
          <w:rFonts w:eastAsia="Calibri"/>
          <w:color w:val="000000"/>
        </w:rPr>
      </w:pPr>
      <w:r w:rsidRPr="00085058">
        <w:rPr>
          <w:rFonts w:eastAsia="Calibri"/>
          <w:color w:val="000000"/>
          <w:sz w:val="26"/>
        </w:rPr>
        <w:t>•</w:t>
      </w:r>
      <w:r w:rsidRPr="00085058">
        <w:rPr>
          <w:rFonts w:eastAsia="Calibri"/>
          <w:color w:val="000000"/>
          <w:sz w:val="26"/>
        </w:rPr>
        <w:tab/>
      </w:r>
      <w:r w:rsidRPr="00085058">
        <w:rPr>
          <w:rFonts w:eastAsia="Calibri"/>
          <w:color w:val="000000"/>
        </w:rPr>
        <w:t>будет обеспечено достижение плановых целевых показателей функционирования систем централизованного водоотведения;</w:t>
      </w:r>
    </w:p>
    <w:p w:rsidR="00D062EC" w:rsidRPr="00085058" w:rsidRDefault="00D062EC" w:rsidP="00EC7A6A">
      <w:pPr>
        <w:tabs>
          <w:tab w:val="left" w:pos="284"/>
          <w:tab w:val="left" w:pos="567"/>
        </w:tabs>
        <w:suppressAutoHyphens/>
        <w:spacing w:before="0" w:after="0"/>
        <w:ind w:right="-1" w:firstLine="0"/>
        <w:rPr>
          <w:rFonts w:eastAsia="Calibri"/>
          <w:color w:val="000000"/>
        </w:rPr>
      </w:pPr>
      <w:r w:rsidRPr="00085058">
        <w:rPr>
          <w:rFonts w:eastAsia="Calibri"/>
          <w:color w:val="000000"/>
        </w:rPr>
        <w:t>•</w:t>
      </w:r>
      <w:r w:rsidRPr="00085058">
        <w:rPr>
          <w:rFonts w:eastAsia="Calibri"/>
          <w:color w:val="000000"/>
        </w:rPr>
        <w:tab/>
        <w:t>повысится качество услуги водоотведения;</w:t>
      </w:r>
    </w:p>
    <w:p w:rsidR="00D062EC" w:rsidRPr="00085058" w:rsidRDefault="00D062EC" w:rsidP="00EC7A6A">
      <w:pPr>
        <w:tabs>
          <w:tab w:val="left" w:pos="284"/>
          <w:tab w:val="left" w:pos="567"/>
        </w:tabs>
        <w:suppressAutoHyphens/>
        <w:spacing w:before="0" w:after="0"/>
        <w:ind w:right="-1" w:firstLine="0"/>
        <w:rPr>
          <w:rFonts w:eastAsia="Calibri"/>
          <w:color w:val="000000"/>
        </w:rPr>
      </w:pPr>
      <w:r w:rsidRPr="00085058">
        <w:rPr>
          <w:rFonts w:eastAsia="Calibri"/>
          <w:color w:val="000000"/>
        </w:rPr>
        <w:t>•</w:t>
      </w:r>
      <w:r w:rsidRPr="00085058">
        <w:rPr>
          <w:rFonts w:eastAsia="Calibri"/>
          <w:color w:val="000000"/>
        </w:rPr>
        <w:tab/>
        <w:t>обновятся основные фонды эксплуатирующей организации;</w:t>
      </w:r>
    </w:p>
    <w:p w:rsidR="00D062EC" w:rsidRPr="00085058" w:rsidRDefault="00D062EC" w:rsidP="00EC7A6A">
      <w:pPr>
        <w:tabs>
          <w:tab w:val="left" w:pos="284"/>
          <w:tab w:val="left" w:pos="567"/>
        </w:tabs>
        <w:suppressAutoHyphens/>
        <w:spacing w:before="0" w:after="0"/>
        <w:ind w:right="-1" w:firstLine="0"/>
        <w:rPr>
          <w:rFonts w:eastAsia="Calibri"/>
          <w:color w:val="000000"/>
        </w:rPr>
      </w:pPr>
      <w:r w:rsidRPr="00085058">
        <w:rPr>
          <w:rFonts w:eastAsia="Calibri"/>
          <w:color w:val="000000"/>
        </w:rPr>
        <w:t>•</w:t>
      </w:r>
      <w:r w:rsidRPr="00085058">
        <w:rPr>
          <w:rFonts w:eastAsia="Calibri"/>
          <w:color w:val="000000"/>
        </w:rPr>
        <w:tab/>
        <w:t xml:space="preserve">будет удовлетворен спрос на канализование перспективных объектов капитального строительства. </w:t>
      </w:r>
    </w:p>
    <w:p w:rsidR="009F0FD7" w:rsidRPr="00085058" w:rsidRDefault="00D062EC" w:rsidP="00EC7A6A">
      <w:pPr>
        <w:tabs>
          <w:tab w:val="left" w:pos="567"/>
        </w:tabs>
        <w:suppressAutoHyphens/>
        <w:spacing w:before="0" w:after="0"/>
        <w:ind w:right="-1" w:firstLine="0"/>
      </w:pPr>
      <w:r w:rsidRPr="00085058">
        <w:t xml:space="preserve">            </w:t>
      </w:r>
      <w:r w:rsidR="003B6D5E" w:rsidRPr="00085058">
        <w:rPr>
          <w:rFonts w:eastAsia="Times New Roman" w:cs="Times New Roman"/>
          <w:b/>
          <w:sz w:val="28"/>
          <w:szCs w:val="28"/>
        </w:rPr>
        <w:t xml:space="preserve"> </w:t>
      </w:r>
    </w:p>
    <w:p w:rsidR="009F0FD7" w:rsidRPr="00085058" w:rsidRDefault="009F0FD7" w:rsidP="00EC7A6A">
      <w:pPr>
        <w:numPr>
          <w:ilvl w:val="1"/>
          <w:numId w:val="28"/>
        </w:numPr>
        <w:suppressAutoHyphens/>
        <w:ind w:left="709"/>
        <w:contextualSpacing/>
        <w:outlineLvl w:val="1"/>
        <w:rPr>
          <w:rFonts w:eastAsia="Times New Roman" w:cs="Times New Roman"/>
          <w:b/>
          <w:szCs w:val="28"/>
        </w:rPr>
      </w:pPr>
      <w:bookmarkStart w:id="64" w:name="_Toc520812808"/>
      <w:bookmarkStart w:id="65" w:name="_Toc76648934"/>
      <w:r w:rsidRPr="00085058">
        <w:rPr>
          <w:rFonts w:eastAsia="Times New Roman" w:cs="Times New Roman"/>
          <w:b/>
          <w:szCs w:val="28"/>
        </w:rPr>
        <w:t>П</w:t>
      </w:r>
      <w:r w:rsidR="003B6D5E" w:rsidRPr="00085058">
        <w:rPr>
          <w:rFonts w:eastAsia="Times New Roman" w:cs="Times New Roman"/>
          <w:b/>
          <w:szCs w:val="28"/>
        </w:rPr>
        <w:t>ЛАНОВЫЕ ПОКАЗАТЕЛИ РАЗВИТИЯ ЦЕНТРАЛИЗОВАННОЙ СИСТЕМЫ ВОДООТВЕДЕНИЯ.</w:t>
      </w:r>
      <w:bookmarkEnd w:id="64"/>
      <w:bookmarkEnd w:id="65"/>
      <w:r w:rsidR="003B6D5E" w:rsidRPr="00085058">
        <w:rPr>
          <w:rFonts w:eastAsia="Times New Roman" w:cs="Times New Roman"/>
          <w:b/>
          <w:szCs w:val="28"/>
        </w:rPr>
        <w:t xml:space="preserve"> </w:t>
      </w:r>
    </w:p>
    <w:p w:rsidR="009348D9" w:rsidRPr="00085058" w:rsidRDefault="009348D9" w:rsidP="00EC7A6A">
      <w:pPr>
        <w:suppressAutoHyphens/>
        <w:spacing w:before="0" w:after="0"/>
        <w:ind w:firstLine="567"/>
      </w:pPr>
      <w:r w:rsidRPr="00085058">
        <w:t>В соответствии со статьей 13 постановления Правительства Российской Федерации от 05.09.2013 №782 «О схемах водоснабжения и водоотведения» схема водоотведения должна содержать значения целевых показателей на момент окончания реализации мероприятий, предусмотренных схемой водоотведения, включая целевые показатели и их значения с разбивкой по годам.</w:t>
      </w:r>
    </w:p>
    <w:p w:rsidR="009348D9" w:rsidRPr="00085058" w:rsidRDefault="009348D9" w:rsidP="00EC7A6A">
      <w:pPr>
        <w:suppressAutoHyphens/>
        <w:spacing w:before="0" w:after="0"/>
        <w:ind w:firstLine="567"/>
      </w:pPr>
      <w:r w:rsidRPr="00085058">
        <w:t>Показатели надежности, качества, энергетической эффективности объектов централизованных систем водоотведения применяются для контроля обязательств арендатора по эксплуатации объектов по договору аренды централизованных систем водоотведения, отдельных объектов таких систем, находящихся в муниципальной собственности, обязательств организации, осуществляющей водоотведения по реализации инвестиционной программы, производственной программы, а также в целях регулирования тарифов.</w:t>
      </w:r>
    </w:p>
    <w:p w:rsidR="009348D9" w:rsidRPr="00085058" w:rsidRDefault="009348D9" w:rsidP="00EC7A6A">
      <w:pPr>
        <w:suppressAutoHyphens/>
        <w:spacing w:before="60"/>
        <w:ind w:firstLine="567"/>
      </w:pPr>
      <w:r w:rsidRPr="00085058">
        <w:t xml:space="preserve">В соответствии с определением, данным Федеральным законом от 07.12.2011 №416-ФЗ «О водоснабжении и водоотведении» - показатели надежности, качества, энергетической эффективности объектов централизованных систем горячего водоснабжения, холодного водоснабжения и </w:t>
      </w:r>
    </w:p>
    <w:p w:rsidR="009348D9" w:rsidRPr="00085058" w:rsidRDefault="009348D9" w:rsidP="00EC7A6A">
      <w:pPr>
        <w:suppressAutoHyphens/>
        <w:spacing w:before="0" w:after="0"/>
        <w:ind w:firstLine="0"/>
      </w:pPr>
      <w:r w:rsidRPr="00085058">
        <w:t xml:space="preserve">(или) водоотведения (далее также - показатели надежности, качества, энергетической эффективности) - показатели, применяемые для контроля за исполнением обязательств концессионера по созданию и (или) реконструкции объектов концессионного соглашения, реализацией инвестиционной программы, производственной программы организацией, </w:t>
      </w:r>
      <w:r w:rsidRPr="00085058">
        <w:lastRenderedPageBreak/>
        <w:t>осуществляющей горячее водоснабжение, холодное водоснабжение и (или) водоотведение, а также в целях регулирования тарифов".</w:t>
      </w:r>
    </w:p>
    <w:p w:rsidR="009348D9" w:rsidRPr="00085058" w:rsidRDefault="009348D9" w:rsidP="00EC7A6A">
      <w:pPr>
        <w:suppressAutoHyphens/>
        <w:spacing w:before="0" w:after="0"/>
        <w:ind w:firstLine="567"/>
      </w:pPr>
      <w:r w:rsidRPr="00085058">
        <w:t>В соответствии с частью 1 статьи 39 Закона, «к показателям надежности, качества, энергетической эффективности объектов централизованных систем водоотведения относятся:</w:t>
      </w:r>
    </w:p>
    <w:p w:rsidR="009348D9" w:rsidRPr="00085058" w:rsidRDefault="009348D9" w:rsidP="00EC7A6A">
      <w:pPr>
        <w:pStyle w:val="a9"/>
        <w:numPr>
          <w:ilvl w:val="0"/>
          <w:numId w:val="40"/>
        </w:numPr>
        <w:suppressAutoHyphens/>
        <w:spacing w:before="60"/>
      </w:pPr>
      <w:r w:rsidRPr="00085058">
        <w:t>показатели надежности и бесперебойности водоотведения;</w:t>
      </w:r>
    </w:p>
    <w:p w:rsidR="009348D9" w:rsidRPr="00085058" w:rsidRDefault="009348D9" w:rsidP="00EC7A6A">
      <w:pPr>
        <w:pStyle w:val="a9"/>
        <w:numPr>
          <w:ilvl w:val="0"/>
          <w:numId w:val="40"/>
        </w:numPr>
        <w:suppressAutoHyphens/>
        <w:spacing w:before="60"/>
      </w:pPr>
      <w:r w:rsidRPr="00085058">
        <w:t>показатели очистки сточных вод;</w:t>
      </w:r>
    </w:p>
    <w:p w:rsidR="009348D9" w:rsidRPr="00085058" w:rsidRDefault="009348D9" w:rsidP="00EC7A6A">
      <w:pPr>
        <w:pStyle w:val="a9"/>
        <w:numPr>
          <w:ilvl w:val="0"/>
          <w:numId w:val="40"/>
        </w:numPr>
        <w:suppressAutoHyphens/>
        <w:spacing w:before="60"/>
      </w:pPr>
      <w:r w:rsidRPr="00085058">
        <w:t>показатели эффективности использования ресурсов, в том числе уровень неорганизованного (неучтенного) притока сточных вод;</w:t>
      </w:r>
    </w:p>
    <w:p w:rsidR="009348D9" w:rsidRPr="00085058" w:rsidRDefault="009348D9" w:rsidP="00EC7A6A">
      <w:pPr>
        <w:pStyle w:val="a9"/>
        <w:numPr>
          <w:ilvl w:val="0"/>
          <w:numId w:val="40"/>
        </w:numPr>
        <w:suppressAutoHyphens/>
        <w:spacing w:before="60"/>
      </w:pPr>
      <w:r w:rsidRPr="00085058">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9348D9" w:rsidRPr="00085058" w:rsidRDefault="009348D9" w:rsidP="00EC7A6A">
      <w:pPr>
        <w:suppressAutoHyphens/>
        <w:spacing w:before="60"/>
        <w:ind w:firstLine="567"/>
      </w:pPr>
      <w:r w:rsidRPr="00085058">
        <w:t>В соответствии с частью 2 статьи 39 Закона, «порядок и правила определения плановых значений и фактических значений показателей надежности, качества, энергетической эффективности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9348D9" w:rsidRPr="00085058" w:rsidRDefault="009348D9" w:rsidP="00EC7A6A">
      <w:pPr>
        <w:suppressAutoHyphens/>
        <w:spacing w:before="0" w:after="0"/>
        <w:ind w:firstLine="567"/>
      </w:pPr>
      <w:r w:rsidRPr="00085058">
        <w:t>В соответствии с требованиями указанного Закона перечень показателей надежности, качества, энергетической эффективности объектов централизованных систем водоотведения, а также порядок и правила определения плановых значений и фактических значений показателей надежности, качества, энергетической эффективности объектов централизованных систем водоотведения установлены Приказом Министерства строительства и жилищно-коммунального хозяйства Российской Федерации от 04.04.2014  №162/пр «Об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водоснабжениям и (или) водоотведения, порядка и правил определения плановых значений и фактических значений таких показателей».</w:t>
      </w:r>
    </w:p>
    <w:p w:rsidR="009348D9" w:rsidRPr="00085058" w:rsidRDefault="009348D9" w:rsidP="00EC7A6A">
      <w:pPr>
        <w:suppressAutoHyphens/>
        <w:spacing w:before="0" w:after="0" w:line="240" w:lineRule="auto"/>
        <w:ind w:firstLine="567"/>
      </w:pPr>
      <w:r w:rsidRPr="00085058">
        <w:t>В соответствии с Приказом к показателям надежности, качества, энергетической эффективности объектов централизованных систем водоотведения относятся:</w:t>
      </w:r>
    </w:p>
    <w:p w:rsidR="009348D9" w:rsidRPr="00085058" w:rsidRDefault="009348D9" w:rsidP="00EC7A6A">
      <w:pPr>
        <w:suppressAutoHyphens/>
        <w:spacing w:before="0" w:after="0" w:line="240" w:lineRule="auto"/>
        <w:ind w:firstLine="567"/>
      </w:pPr>
      <w:r w:rsidRPr="00085058">
        <w:t>а) показатели надежности и бесперебойности водоотведения;</w:t>
      </w:r>
    </w:p>
    <w:p w:rsidR="009348D9" w:rsidRPr="00085058" w:rsidRDefault="009348D9" w:rsidP="00EC7A6A">
      <w:pPr>
        <w:suppressAutoHyphens/>
        <w:spacing w:before="0" w:after="0" w:line="240" w:lineRule="auto"/>
        <w:ind w:firstLine="567"/>
      </w:pPr>
      <w:r w:rsidRPr="00085058">
        <w:t>б) показатели очистки сточных вод;</w:t>
      </w:r>
    </w:p>
    <w:p w:rsidR="009348D9" w:rsidRPr="00085058" w:rsidRDefault="009348D9" w:rsidP="00EC7A6A">
      <w:pPr>
        <w:suppressAutoHyphens/>
        <w:spacing w:before="0" w:after="0" w:line="240" w:lineRule="auto"/>
        <w:ind w:left="567" w:firstLine="0"/>
        <w:contextualSpacing/>
      </w:pPr>
      <w:r w:rsidRPr="00085058">
        <w:t>в) показатели эффективности использования ресурсов, в том числе уровень неорганизованного (неучтенного) притока сточных вод;</w:t>
      </w:r>
    </w:p>
    <w:p w:rsidR="009348D9" w:rsidRPr="00085058" w:rsidRDefault="009348D9" w:rsidP="00EC7A6A">
      <w:pPr>
        <w:suppressAutoHyphens/>
        <w:spacing w:before="0" w:after="0" w:line="240" w:lineRule="auto"/>
        <w:ind w:firstLine="567"/>
      </w:pPr>
      <w:r w:rsidRPr="00085058">
        <w:t>Показателем надежности и бесперебойности водоотведения является удельное количество аварий и засоров в расчете на протяженность канализационной сети в год (ед./км).</w:t>
      </w:r>
    </w:p>
    <w:p w:rsidR="009348D9" w:rsidRPr="00085058" w:rsidRDefault="009348D9" w:rsidP="00EC7A6A">
      <w:pPr>
        <w:suppressAutoHyphens/>
        <w:spacing w:before="0" w:after="0" w:line="240" w:lineRule="auto"/>
        <w:ind w:firstLine="567"/>
      </w:pPr>
      <w:r w:rsidRPr="00085058">
        <w:t>Показателем качества очистки сточных вод является:</w:t>
      </w:r>
    </w:p>
    <w:p w:rsidR="009348D9" w:rsidRPr="00085058" w:rsidRDefault="009348D9" w:rsidP="00EC7A6A">
      <w:pPr>
        <w:suppressAutoHyphens/>
        <w:spacing w:before="0" w:after="0" w:line="240" w:lineRule="auto"/>
        <w:ind w:firstLine="567"/>
      </w:pPr>
      <w:r w:rsidRPr="00085058">
        <w:t>а) доля сточных вод, не подвергающихся очистке, в общем объеме сточных вод, сбрасываемых в централизованные общесплавные или бытовые системы водоотведения (в процентах);</w:t>
      </w:r>
    </w:p>
    <w:p w:rsidR="009348D9" w:rsidRPr="00085058" w:rsidRDefault="009348D9" w:rsidP="00EC7A6A">
      <w:pPr>
        <w:suppressAutoHyphens/>
        <w:spacing w:before="0" w:after="0" w:line="240" w:lineRule="auto"/>
        <w:ind w:firstLine="567"/>
      </w:pPr>
      <w:r w:rsidRPr="00085058">
        <w:t>б) 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(в процентах);</w:t>
      </w:r>
    </w:p>
    <w:p w:rsidR="009348D9" w:rsidRPr="00085058" w:rsidRDefault="009348D9" w:rsidP="00EC7A6A">
      <w:pPr>
        <w:suppressAutoHyphens/>
        <w:spacing w:before="0" w:after="0" w:line="240" w:lineRule="auto"/>
        <w:ind w:firstLine="567"/>
      </w:pPr>
      <w:r w:rsidRPr="00085058">
        <w:t>в) 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централизованной общесплавной (бытовой) и централизованной ливневой систем водоотведения (в процентах).</w:t>
      </w:r>
    </w:p>
    <w:p w:rsidR="009348D9" w:rsidRPr="00085058" w:rsidRDefault="009348D9" w:rsidP="00EC7A6A">
      <w:pPr>
        <w:suppressAutoHyphens/>
        <w:spacing w:before="0" w:after="0" w:line="240" w:lineRule="auto"/>
        <w:ind w:firstLine="567"/>
      </w:pPr>
      <w:r w:rsidRPr="00085058">
        <w:t>Показателем энергетической эффективности является:</w:t>
      </w:r>
    </w:p>
    <w:p w:rsidR="009348D9" w:rsidRPr="00085058" w:rsidRDefault="009348D9" w:rsidP="00EC7A6A">
      <w:pPr>
        <w:suppressAutoHyphens/>
        <w:spacing w:before="0" w:after="0" w:line="240" w:lineRule="auto"/>
        <w:ind w:firstLine="567"/>
      </w:pPr>
      <w:r w:rsidRPr="00085058">
        <w:t>а) удельный расход электрической энергии, потребляемой в технологическом процессе очистки сточных вод, на единицу объема очищаемых сточных вод (кВт*ч/м</w:t>
      </w:r>
      <w:r w:rsidRPr="00085058">
        <w:rPr>
          <w:vertAlign w:val="superscript"/>
        </w:rPr>
        <w:t>3</w:t>
      </w:r>
      <w:r w:rsidRPr="00085058">
        <w:t>);</w:t>
      </w:r>
    </w:p>
    <w:p w:rsidR="009348D9" w:rsidRPr="00085058" w:rsidRDefault="009348D9" w:rsidP="00EC7A6A">
      <w:pPr>
        <w:suppressAutoHyphens/>
        <w:spacing w:before="0" w:after="0" w:line="240" w:lineRule="auto"/>
        <w:ind w:firstLine="0"/>
        <w:rPr>
          <w:rFonts w:eastAsia="Times New Roman" w:cs="Times New Roman"/>
          <w:b/>
          <w:szCs w:val="24"/>
        </w:rPr>
      </w:pPr>
      <w:r w:rsidRPr="00085058">
        <w:lastRenderedPageBreak/>
        <w:t xml:space="preserve">        б) 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(кВт*ч/м</w:t>
      </w:r>
      <w:r w:rsidRPr="00085058">
        <w:rPr>
          <w:vertAlign w:val="superscript"/>
        </w:rPr>
        <w:t>3</w:t>
      </w:r>
      <w:r w:rsidRPr="00085058">
        <w:t>).</w:t>
      </w:r>
    </w:p>
    <w:p w:rsidR="00B07293" w:rsidRPr="00085058" w:rsidRDefault="00B07293" w:rsidP="00EC7A6A">
      <w:pPr>
        <w:suppressAutoHyphens/>
        <w:ind w:firstLine="0"/>
        <w:rPr>
          <w:rFonts w:eastAsia="Times New Roman" w:cs="Times New Roman"/>
          <w:b/>
          <w:szCs w:val="24"/>
        </w:rPr>
        <w:sectPr w:rsidR="00B07293" w:rsidRPr="00085058" w:rsidSect="00AC175F">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B07293" w:rsidRPr="00085058" w:rsidRDefault="003B6D5E" w:rsidP="00EC7A6A">
      <w:pPr>
        <w:numPr>
          <w:ilvl w:val="2"/>
          <w:numId w:val="28"/>
        </w:numPr>
        <w:suppressAutoHyphens/>
        <w:contextualSpacing/>
        <w:outlineLvl w:val="1"/>
        <w:rPr>
          <w:rFonts w:eastAsia="Times New Roman" w:cs="Times New Roman"/>
          <w:b/>
          <w:szCs w:val="24"/>
        </w:rPr>
      </w:pPr>
      <w:bookmarkStart w:id="66" w:name="_Toc76648935"/>
      <w:r w:rsidRPr="00085058">
        <w:rPr>
          <w:rFonts w:eastAsia="Times New Roman" w:cs="Times New Roman"/>
          <w:b/>
          <w:szCs w:val="24"/>
        </w:rPr>
        <w:lastRenderedPageBreak/>
        <w:t>П</w:t>
      </w:r>
      <w:r w:rsidRPr="00085058">
        <w:rPr>
          <w:rFonts w:eastAsia="Calibri"/>
          <w:b/>
          <w:szCs w:val="24"/>
        </w:rPr>
        <w:t>оказатели надежности, качества и энергетической эффективности объектов централизованных систем водоотведения и показатели реализации мероприятий, предусмотренных схемой водоотведения, а также значения указанных показателей с</w:t>
      </w:r>
      <w:r w:rsidR="00B07293" w:rsidRPr="00085058">
        <w:rPr>
          <w:rFonts w:eastAsia="Calibri"/>
          <w:b/>
          <w:szCs w:val="24"/>
        </w:rPr>
        <w:t xml:space="preserve"> разбивкой по годам.</w:t>
      </w:r>
      <w:bookmarkEnd w:id="66"/>
      <w:r w:rsidRPr="00085058">
        <w:rPr>
          <w:rFonts w:eastAsia="Calibri"/>
          <w:b/>
          <w:szCs w:val="24"/>
        </w:rPr>
        <w:t xml:space="preserve"> </w:t>
      </w:r>
    </w:p>
    <w:p w:rsidR="003B6D5E" w:rsidRPr="00085058" w:rsidRDefault="00842201" w:rsidP="00EC7A6A">
      <w:pPr>
        <w:pStyle w:val="a9"/>
        <w:numPr>
          <w:ilvl w:val="3"/>
          <w:numId w:val="28"/>
        </w:numPr>
        <w:suppressAutoHyphens/>
        <w:ind w:left="1134"/>
        <w:outlineLvl w:val="2"/>
        <w:rPr>
          <w:b/>
          <w:i/>
          <w:szCs w:val="24"/>
        </w:rPr>
      </w:pPr>
      <w:bookmarkStart w:id="67" w:name="_Toc76648936"/>
      <w:r w:rsidRPr="00085058">
        <w:rPr>
          <w:rFonts w:eastAsia="Calibri"/>
          <w:b/>
          <w:i/>
          <w:szCs w:val="24"/>
        </w:rPr>
        <w:t>Надежность централизованного водоотведения городского округа по годам перспективного развития.</w:t>
      </w:r>
      <w:bookmarkEnd w:id="67"/>
    </w:p>
    <w:p w:rsidR="00D06BEF" w:rsidRPr="00085058" w:rsidRDefault="00D06BEF" w:rsidP="00EC7A6A">
      <w:pPr>
        <w:suppressAutoHyphens/>
        <w:ind w:right="-314" w:firstLine="0"/>
        <w:rPr>
          <w:b/>
          <w:szCs w:val="24"/>
        </w:rPr>
      </w:pPr>
      <w:r w:rsidRPr="00085058">
        <w:rPr>
          <w:b/>
          <w:szCs w:val="24"/>
        </w:rPr>
        <w:t xml:space="preserve">Таблица </w:t>
      </w:r>
      <w:r w:rsidR="007F6985">
        <w:rPr>
          <w:b/>
          <w:szCs w:val="24"/>
        </w:rPr>
        <w:t>3.39</w:t>
      </w:r>
      <w:r w:rsidR="00842201" w:rsidRPr="00085058">
        <w:rPr>
          <w:b/>
          <w:szCs w:val="24"/>
        </w:rPr>
        <w:t xml:space="preserve">  </w:t>
      </w:r>
      <w:r w:rsidR="00842201" w:rsidRPr="00085058">
        <w:t xml:space="preserve">– Целевые показатели развития систем централизованного водоотведения </w:t>
      </w:r>
      <w:r w:rsidR="00B369A0" w:rsidRPr="00085058">
        <w:t>ЗАТО</w:t>
      </w:r>
      <w:r w:rsidR="0058419A" w:rsidRPr="00085058">
        <w:t xml:space="preserve"> Железногорска в период с 2024</w:t>
      </w:r>
      <w:r w:rsidR="00842201" w:rsidRPr="00085058">
        <w:t xml:space="preserve"> по 2040 </w:t>
      </w:r>
      <w:proofErr w:type="gramStart"/>
      <w:r w:rsidR="00842201" w:rsidRPr="00085058">
        <w:t>гг</w:t>
      </w:r>
      <w:proofErr w:type="gramEnd"/>
    </w:p>
    <w:tbl>
      <w:tblPr>
        <w:tblW w:w="11489" w:type="dxa"/>
        <w:tblInd w:w="113" w:type="dxa"/>
        <w:tblLayout w:type="fixed"/>
        <w:tblLook w:val="04A0"/>
      </w:tblPr>
      <w:tblGrid>
        <w:gridCol w:w="519"/>
        <w:gridCol w:w="4011"/>
        <w:gridCol w:w="860"/>
        <w:gridCol w:w="993"/>
        <w:gridCol w:w="851"/>
        <w:gridCol w:w="851"/>
        <w:gridCol w:w="851"/>
        <w:gridCol w:w="851"/>
        <w:gridCol w:w="851"/>
        <w:gridCol w:w="839"/>
        <w:gridCol w:w="12"/>
      </w:tblGrid>
      <w:tr w:rsidR="00D06BEF" w:rsidRPr="00085058" w:rsidTr="0058419A">
        <w:trPr>
          <w:gridAfter w:val="1"/>
          <w:wAfter w:w="12" w:type="dxa"/>
          <w:trHeight w:val="20"/>
        </w:trPr>
        <w:tc>
          <w:tcPr>
            <w:tcW w:w="51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п/п</w:t>
            </w:r>
          </w:p>
        </w:tc>
        <w:tc>
          <w:tcPr>
            <w:tcW w:w="401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Данные, используемые для </w:t>
            </w:r>
          </w:p>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измерения</w:t>
            </w:r>
          </w:p>
        </w:tc>
        <w:tc>
          <w:tcPr>
            <w:tcW w:w="86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Ед. изм.</w:t>
            </w:r>
          </w:p>
        </w:tc>
        <w:tc>
          <w:tcPr>
            <w:tcW w:w="6087" w:type="dxa"/>
            <w:gridSpan w:val="7"/>
            <w:tcBorders>
              <w:top w:val="single" w:sz="4" w:space="0" w:color="auto"/>
              <w:left w:val="nil"/>
              <w:bottom w:val="single" w:sz="4" w:space="0" w:color="auto"/>
              <w:right w:val="single" w:sz="4" w:space="0" w:color="auto"/>
            </w:tcBorders>
            <w:shd w:val="clear" w:color="auto" w:fill="auto"/>
            <w:noWrap/>
            <w:vAlign w:val="bottom"/>
            <w:hideMark/>
          </w:tcPr>
          <w:p w:rsidR="00D06BEF" w:rsidRPr="00085058" w:rsidRDefault="00D06BEF" w:rsidP="00EC7A6A">
            <w:pPr>
              <w:suppressAutoHyphens/>
              <w:spacing w:before="0" w:after="0" w:line="240" w:lineRule="auto"/>
              <w:ind w:firstLine="0"/>
              <w:jc w:val="center"/>
              <w:rPr>
                <w:rFonts w:ascii="Calibri" w:eastAsia="Times New Roman" w:hAnsi="Calibri" w:cs="Calibri"/>
                <w:color w:val="000000"/>
              </w:rPr>
            </w:pPr>
            <w:r w:rsidRPr="00085058">
              <w:rPr>
                <w:rFonts w:ascii="Calibri" w:eastAsia="Times New Roman" w:hAnsi="Calibri" w:cs="Calibri"/>
                <w:color w:val="000000"/>
                <w:sz w:val="22"/>
              </w:rPr>
              <w:t> </w:t>
            </w:r>
          </w:p>
        </w:tc>
      </w:tr>
      <w:tr w:rsidR="0058419A" w:rsidRPr="00085058" w:rsidTr="0058419A">
        <w:trPr>
          <w:trHeight w:val="269"/>
        </w:trPr>
        <w:tc>
          <w:tcPr>
            <w:tcW w:w="519" w:type="dxa"/>
            <w:vMerge/>
            <w:tcBorders>
              <w:top w:val="single" w:sz="4" w:space="0" w:color="auto"/>
              <w:left w:val="single" w:sz="4" w:space="0" w:color="auto"/>
              <w:bottom w:val="single" w:sz="4" w:space="0" w:color="000000"/>
              <w:right w:val="single" w:sz="4" w:space="0" w:color="auto"/>
            </w:tcBorders>
            <w:vAlign w:val="center"/>
            <w:hideMark/>
          </w:tcPr>
          <w:p w:rsidR="0058419A" w:rsidRPr="00085058" w:rsidRDefault="0058419A" w:rsidP="00EC7A6A">
            <w:pPr>
              <w:suppressAutoHyphens/>
              <w:spacing w:before="0" w:after="0" w:line="240" w:lineRule="auto"/>
              <w:ind w:firstLine="0"/>
              <w:jc w:val="left"/>
              <w:rPr>
                <w:rFonts w:eastAsia="Times New Roman" w:cs="Times New Roman"/>
                <w:b/>
                <w:bCs/>
                <w:color w:val="000000"/>
                <w:sz w:val="20"/>
                <w:szCs w:val="20"/>
              </w:rPr>
            </w:pPr>
          </w:p>
        </w:tc>
        <w:tc>
          <w:tcPr>
            <w:tcW w:w="4011" w:type="dxa"/>
            <w:vMerge/>
            <w:tcBorders>
              <w:top w:val="single" w:sz="4" w:space="0" w:color="auto"/>
              <w:left w:val="single" w:sz="4" w:space="0" w:color="auto"/>
              <w:bottom w:val="single" w:sz="4" w:space="0" w:color="000000"/>
              <w:right w:val="single" w:sz="4" w:space="0" w:color="auto"/>
            </w:tcBorders>
            <w:vAlign w:val="center"/>
            <w:hideMark/>
          </w:tcPr>
          <w:p w:rsidR="0058419A" w:rsidRPr="00085058" w:rsidRDefault="0058419A" w:rsidP="00EC7A6A">
            <w:pPr>
              <w:suppressAutoHyphens/>
              <w:spacing w:before="0" w:after="0" w:line="240" w:lineRule="auto"/>
              <w:ind w:firstLine="0"/>
              <w:jc w:val="left"/>
              <w:rPr>
                <w:rFonts w:eastAsia="Times New Roman" w:cs="Times New Roman"/>
                <w:b/>
                <w:bCs/>
                <w:color w:val="000000"/>
                <w:sz w:val="20"/>
                <w:szCs w:val="20"/>
              </w:rPr>
            </w:pPr>
          </w:p>
        </w:tc>
        <w:tc>
          <w:tcPr>
            <w:tcW w:w="860" w:type="dxa"/>
            <w:vMerge/>
            <w:tcBorders>
              <w:top w:val="single" w:sz="4" w:space="0" w:color="auto"/>
              <w:left w:val="single" w:sz="4" w:space="0" w:color="auto"/>
              <w:bottom w:val="single" w:sz="4" w:space="0" w:color="000000"/>
              <w:right w:val="single" w:sz="4" w:space="0" w:color="auto"/>
            </w:tcBorders>
            <w:vAlign w:val="center"/>
            <w:hideMark/>
          </w:tcPr>
          <w:p w:rsidR="0058419A" w:rsidRPr="00085058" w:rsidRDefault="0058419A" w:rsidP="00EC7A6A">
            <w:pPr>
              <w:suppressAutoHyphens/>
              <w:spacing w:before="0" w:after="0" w:line="240" w:lineRule="auto"/>
              <w:ind w:firstLine="0"/>
              <w:jc w:val="left"/>
              <w:rPr>
                <w:rFonts w:eastAsia="Times New Roman" w:cs="Times New Roman"/>
                <w:b/>
                <w:bCs/>
                <w:color w:val="000000"/>
                <w:sz w:val="20"/>
                <w:szCs w:val="20"/>
              </w:rPr>
            </w:pP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 xml:space="preserve">2025 </w:t>
            </w:r>
          </w:p>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16"/>
                <w:szCs w:val="20"/>
              </w:rPr>
              <w:t>(базовый)</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2026</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2027</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bookmarkStart w:id="68" w:name="RANGE!L2"/>
            <w:r w:rsidRPr="00085058">
              <w:rPr>
                <w:rFonts w:eastAsia="Times New Roman" w:cs="Times New Roman"/>
                <w:b/>
                <w:bCs/>
                <w:color w:val="000000"/>
                <w:sz w:val="20"/>
                <w:szCs w:val="20"/>
              </w:rPr>
              <w:t>2028</w:t>
            </w:r>
            <w:bookmarkEnd w:id="68"/>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2029</w:t>
            </w:r>
          </w:p>
        </w:tc>
        <w:tc>
          <w:tcPr>
            <w:tcW w:w="851" w:type="dxa"/>
            <w:gridSpan w:val="2"/>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b/>
                <w:bCs/>
                <w:color w:val="000000"/>
                <w:sz w:val="20"/>
                <w:szCs w:val="20"/>
              </w:rPr>
            </w:pPr>
            <w:bookmarkStart w:id="69" w:name="RANGE!N2"/>
            <w:r w:rsidRPr="00085058">
              <w:rPr>
                <w:rFonts w:eastAsia="Times New Roman" w:cs="Times New Roman"/>
                <w:b/>
                <w:bCs/>
                <w:color w:val="000000"/>
                <w:sz w:val="20"/>
                <w:szCs w:val="20"/>
              </w:rPr>
              <w:t>2030-2040</w:t>
            </w:r>
            <w:bookmarkEnd w:id="69"/>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000000" w:fill="E6B8B7"/>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ООО "КрасЭко-Электро"</w:t>
            </w:r>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Показатели надежности и бесперебойности систем водоотведения</w:t>
            </w:r>
          </w:p>
        </w:tc>
      </w:tr>
      <w:tr w:rsidR="0058419A" w:rsidRPr="00085058" w:rsidTr="0058419A">
        <w:trPr>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right="-122" w:firstLine="0"/>
              <w:jc w:val="left"/>
              <w:rPr>
                <w:rFonts w:eastAsia="Times New Roman" w:cs="Times New Roman"/>
                <w:color w:val="000000"/>
                <w:sz w:val="20"/>
                <w:szCs w:val="20"/>
              </w:rPr>
            </w:pPr>
            <w:r w:rsidRPr="00085058">
              <w:rPr>
                <w:rFonts w:eastAsia="Times New Roman" w:cs="Times New Roman"/>
                <w:color w:val="000000"/>
                <w:sz w:val="20"/>
                <w:szCs w:val="20"/>
              </w:rPr>
              <w:t xml:space="preserve">удельное количество аварий и засоров в расчете на протяженность канализационной сети в год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ед./км</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gridSpan w:val="2"/>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Показателями качества очистки сточных вод</w:t>
            </w:r>
          </w:p>
        </w:tc>
      </w:tr>
      <w:tr w:rsidR="0058419A" w:rsidRPr="00085058" w:rsidTr="0058419A">
        <w:trPr>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2.1</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right="-122" w:firstLine="0"/>
              <w:jc w:val="left"/>
              <w:rPr>
                <w:rFonts w:eastAsia="Times New Roman" w:cs="Times New Roman"/>
                <w:color w:val="000000"/>
                <w:sz w:val="20"/>
                <w:szCs w:val="20"/>
              </w:rPr>
            </w:pPr>
            <w:r w:rsidRPr="00085058">
              <w:rPr>
                <w:rFonts w:eastAsia="Times New Roman" w:cs="Times New Roman"/>
                <w:color w:val="000000"/>
                <w:sz w:val="20"/>
                <w:szCs w:val="20"/>
              </w:rPr>
              <w:t xml:space="preserve">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gridSpan w:val="2"/>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58419A" w:rsidRPr="00085058" w:rsidTr="0058419A">
        <w:trPr>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2.2</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right="-122" w:firstLine="0"/>
              <w:jc w:val="left"/>
              <w:rPr>
                <w:rFonts w:eastAsia="Times New Roman" w:cs="Times New Roman"/>
                <w:color w:val="000000"/>
                <w:sz w:val="20"/>
                <w:szCs w:val="20"/>
              </w:rPr>
            </w:pPr>
            <w:r w:rsidRPr="00085058">
              <w:rPr>
                <w:rFonts w:eastAsia="Times New Roman" w:cs="Times New Roman"/>
                <w:color w:val="000000"/>
                <w:sz w:val="20"/>
                <w:szCs w:val="20"/>
              </w:rPr>
              <w:t xml:space="preserve">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gridSpan w:val="2"/>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58419A" w:rsidRPr="00085058" w:rsidTr="0058419A">
        <w:trPr>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2.3</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right="-122" w:firstLine="0"/>
              <w:jc w:val="left"/>
              <w:rPr>
                <w:rFonts w:eastAsia="Times New Roman" w:cs="Times New Roman"/>
                <w:color w:val="000000"/>
                <w:sz w:val="20"/>
                <w:szCs w:val="20"/>
              </w:rPr>
            </w:pPr>
            <w:r w:rsidRPr="00085058">
              <w:rPr>
                <w:rFonts w:eastAsia="Times New Roman" w:cs="Times New Roman"/>
                <w:color w:val="000000"/>
                <w:sz w:val="20"/>
                <w:szCs w:val="20"/>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12,0</w:t>
            </w:r>
          </w:p>
        </w:tc>
        <w:tc>
          <w:tcPr>
            <w:tcW w:w="851" w:type="dxa"/>
            <w:gridSpan w:val="2"/>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10,0</w:t>
            </w:r>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Показатели энергетической эффективности</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3.1 </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right="-122" w:firstLine="0"/>
              <w:jc w:val="left"/>
              <w:rPr>
                <w:rFonts w:eastAsia="Times New Roman" w:cs="Times New Roman"/>
                <w:color w:val="000000"/>
                <w:sz w:val="20"/>
                <w:szCs w:val="20"/>
              </w:rPr>
            </w:pPr>
            <w:r w:rsidRPr="00085058">
              <w:rPr>
                <w:rFonts w:eastAsia="Times New Roman" w:cs="Times New Roman"/>
                <w:color w:val="000000"/>
                <w:sz w:val="20"/>
                <w:szCs w:val="20"/>
              </w:rPr>
              <w:t>удельный расход электрической энергии, потребляемой в технологическом процессе очистки сточных вод</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left="-98" w:right="-128" w:firstLine="0"/>
              <w:jc w:val="center"/>
              <w:rPr>
                <w:rFonts w:eastAsia="Times New Roman" w:cs="Times New Roman"/>
                <w:color w:val="000000"/>
                <w:sz w:val="20"/>
                <w:szCs w:val="20"/>
              </w:rPr>
            </w:pPr>
            <w:r w:rsidRPr="00085058">
              <w:rPr>
                <w:rFonts w:eastAsia="Times New Roman" w:cs="Times New Roman"/>
                <w:color w:val="000000"/>
                <w:sz w:val="20"/>
                <w:szCs w:val="20"/>
              </w:rPr>
              <w:t>кВт*ч/м</w:t>
            </w:r>
            <w:r w:rsidRPr="00085058">
              <w:rPr>
                <w:rFonts w:eastAsia="Times New Roman" w:cs="Times New Roman"/>
                <w:color w:val="000000"/>
                <w:sz w:val="20"/>
                <w:szCs w:val="20"/>
                <w:vertAlign w:val="superscript"/>
              </w:rPr>
              <w:t>3</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1,37</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1,37</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1,26</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3.2</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right="-122" w:firstLine="0"/>
              <w:jc w:val="left"/>
              <w:rPr>
                <w:rFonts w:eastAsia="Times New Roman" w:cs="Times New Roman"/>
                <w:color w:val="000000"/>
                <w:sz w:val="20"/>
                <w:szCs w:val="20"/>
              </w:rPr>
            </w:pPr>
            <w:r w:rsidRPr="00085058">
              <w:rPr>
                <w:rFonts w:eastAsia="Times New Roman" w:cs="Times New Roman"/>
                <w:color w:val="000000"/>
                <w:sz w:val="20"/>
                <w:szCs w:val="20"/>
              </w:rPr>
              <w:t xml:space="preserve">удельный расход электрической энергии, потребляемой в технологическом процессе транспортировки сточных вод, на единицу </w:t>
            </w:r>
            <w:r w:rsidRPr="00085058">
              <w:rPr>
                <w:rFonts w:eastAsia="Times New Roman" w:cs="Times New Roman"/>
                <w:color w:val="000000"/>
                <w:sz w:val="20"/>
                <w:szCs w:val="20"/>
              </w:rPr>
              <w:lastRenderedPageBreak/>
              <w:t xml:space="preserve">объема транспортируемых сточных вод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left="-98" w:right="-128" w:firstLine="0"/>
              <w:jc w:val="center"/>
              <w:rPr>
                <w:rFonts w:eastAsia="Times New Roman" w:cs="Times New Roman"/>
                <w:color w:val="000000"/>
                <w:sz w:val="20"/>
                <w:szCs w:val="20"/>
              </w:rPr>
            </w:pPr>
            <w:r w:rsidRPr="00085058">
              <w:rPr>
                <w:rFonts w:eastAsia="Times New Roman" w:cs="Times New Roman"/>
                <w:color w:val="000000"/>
                <w:sz w:val="20"/>
                <w:szCs w:val="20"/>
              </w:rPr>
              <w:lastRenderedPageBreak/>
              <w:t>кВт*ч/м</w:t>
            </w:r>
            <w:r w:rsidRPr="00085058">
              <w:rPr>
                <w:rFonts w:eastAsia="Times New Roman" w:cs="Times New Roman"/>
                <w:color w:val="000000"/>
                <w:sz w:val="20"/>
                <w:szCs w:val="20"/>
                <w:vertAlign w:val="superscript"/>
              </w:rPr>
              <w:t>3</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0,65</w:t>
            </w:r>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000000" w:fill="E6B8B7"/>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lastRenderedPageBreak/>
              <w:t>МП "ЖКХ"</w:t>
            </w:r>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Показатели надежности и бесперебойности систем водоотведения</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1.1</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удельное количество аварий и засоров в расчете на протяженность канализационной сети в год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ед./км</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D06BEF" w:rsidRPr="00085058" w:rsidTr="0058419A">
        <w:trPr>
          <w:gridAfter w:val="1"/>
          <w:wAfter w:w="12" w:type="dxa"/>
          <w:trHeight w:val="20"/>
        </w:trPr>
        <w:tc>
          <w:tcPr>
            <w:tcW w:w="11477" w:type="dxa"/>
            <w:gridSpan w:val="10"/>
            <w:tcBorders>
              <w:top w:val="single" w:sz="4" w:space="0" w:color="auto"/>
              <w:left w:val="single" w:sz="4" w:space="0" w:color="auto"/>
              <w:bottom w:val="single" w:sz="4" w:space="0" w:color="auto"/>
              <w:right w:val="single" w:sz="4" w:space="0" w:color="auto"/>
            </w:tcBorders>
            <w:shd w:val="clear" w:color="auto" w:fill="auto"/>
            <w:vAlign w:val="center"/>
            <w:hideMark/>
          </w:tcPr>
          <w:p w:rsidR="00D06BEF" w:rsidRPr="00085058" w:rsidRDefault="00D06BEF" w:rsidP="00EC7A6A">
            <w:pPr>
              <w:suppressAutoHyphens/>
              <w:spacing w:before="0" w:after="0" w:line="240" w:lineRule="auto"/>
              <w:ind w:firstLine="0"/>
              <w:jc w:val="center"/>
              <w:rPr>
                <w:rFonts w:eastAsia="Times New Roman" w:cs="Times New Roman"/>
                <w:b/>
                <w:bCs/>
                <w:color w:val="000000"/>
                <w:sz w:val="20"/>
                <w:szCs w:val="20"/>
              </w:rPr>
            </w:pPr>
            <w:r w:rsidRPr="00085058">
              <w:rPr>
                <w:rFonts w:eastAsia="Times New Roman" w:cs="Times New Roman"/>
                <w:b/>
                <w:bCs/>
                <w:color w:val="000000"/>
                <w:sz w:val="20"/>
                <w:szCs w:val="20"/>
              </w:rPr>
              <w:t>Показателями качества очистки сточных вод</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2.1</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доля сточных вод, не подвергающихся очистке, в общем объеме сточных вод, сбрасываемых в централизованные общесплавные или бытовые системы водоотведения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2.2</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доля поверхностных сточных вод, не подвергающихся очистке, в общем объеме поверхностных сточных вод, принимаемых в централизованную ливневую систему водоотведения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0,0</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2.3</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доля проб сточных вод, не соответствующих установленным нормативам допустимых сбросов, лимитам на сбросы, рассчитанная применительно к видам централизованных систем водоотведения раздельно для общесплавной (бытовой) и ливневой централизованных систем водоотведения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68,6</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68,6</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42,8</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20,3</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13,5</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11,8</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3.1</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удельный расход электрической энергии, потребляемой в технологическом процессе очистки сточных вод</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кВт*ч/м</w:t>
            </w:r>
            <w:r w:rsidRPr="00085058">
              <w:rPr>
                <w:rFonts w:eastAsia="Times New Roman" w:cs="Times New Roman"/>
                <w:color w:val="000000"/>
                <w:sz w:val="20"/>
                <w:szCs w:val="20"/>
                <w:vertAlign w:val="superscript"/>
              </w:rPr>
              <w:t>3</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1,42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1,35</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1,31</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1,27</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1,25</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w:t>
            </w:r>
          </w:p>
        </w:tc>
      </w:tr>
      <w:tr w:rsidR="0058419A" w:rsidRPr="00085058" w:rsidTr="0058419A">
        <w:trPr>
          <w:gridAfter w:val="1"/>
          <w:wAfter w:w="12" w:type="dxa"/>
          <w:trHeight w:val="20"/>
        </w:trPr>
        <w:tc>
          <w:tcPr>
            <w:tcW w:w="519" w:type="dxa"/>
            <w:tcBorders>
              <w:top w:val="nil"/>
              <w:left w:val="single" w:sz="4" w:space="0" w:color="auto"/>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 xml:space="preserve">  3.2</w:t>
            </w:r>
          </w:p>
        </w:tc>
        <w:tc>
          <w:tcPr>
            <w:tcW w:w="401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left"/>
              <w:rPr>
                <w:rFonts w:eastAsia="Times New Roman" w:cs="Times New Roman"/>
                <w:color w:val="000000"/>
                <w:sz w:val="20"/>
                <w:szCs w:val="20"/>
              </w:rPr>
            </w:pPr>
            <w:r w:rsidRPr="00085058">
              <w:rPr>
                <w:rFonts w:eastAsia="Times New Roman" w:cs="Times New Roman"/>
                <w:color w:val="000000"/>
                <w:sz w:val="20"/>
                <w:szCs w:val="20"/>
              </w:rPr>
              <w:t xml:space="preserve">удельный расход электрической энергии, потребляемой в технологическом процессе транспортировки сточных вод, на единицу объема транспортируемых сточных вод </w:t>
            </w:r>
          </w:p>
        </w:tc>
        <w:tc>
          <w:tcPr>
            <w:tcW w:w="860"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кВт*ч/м</w:t>
            </w:r>
            <w:r w:rsidRPr="00085058">
              <w:rPr>
                <w:rFonts w:eastAsia="Times New Roman" w:cs="Times New Roman"/>
                <w:color w:val="000000"/>
                <w:sz w:val="20"/>
                <w:szCs w:val="20"/>
                <w:vertAlign w:val="superscript"/>
              </w:rPr>
              <w:t>3</w:t>
            </w:r>
          </w:p>
        </w:tc>
        <w:tc>
          <w:tcPr>
            <w:tcW w:w="993"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0,22</w:t>
            </w:r>
          </w:p>
        </w:tc>
        <w:tc>
          <w:tcPr>
            <w:tcW w:w="851"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0,6</w:t>
            </w:r>
          </w:p>
        </w:tc>
        <w:tc>
          <w:tcPr>
            <w:tcW w:w="839" w:type="dxa"/>
            <w:tcBorders>
              <w:top w:val="nil"/>
              <w:left w:val="nil"/>
              <w:bottom w:val="single" w:sz="4" w:space="0" w:color="auto"/>
              <w:right w:val="single" w:sz="4" w:space="0" w:color="auto"/>
            </w:tcBorders>
            <w:shd w:val="clear" w:color="auto" w:fill="auto"/>
            <w:vAlign w:val="center"/>
            <w:hideMark/>
          </w:tcPr>
          <w:p w:rsidR="0058419A" w:rsidRPr="00085058" w:rsidRDefault="0058419A" w:rsidP="00EC7A6A">
            <w:pPr>
              <w:suppressAutoHyphens/>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0,1</w:t>
            </w:r>
          </w:p>
        </w:tc>
      </w:tr>
    </w:tbl>
    <w:p w:rsidR="00D06BEF" w:rsidRPr="00085058" w:rsidRDefault="00D06BEF" w:rsidP="00EC7A6A">
      <w:pPr>
        <w:suppressAutoHyphens/>
        <w:spacing w:before="60"/>
        <w:ind w:firstLine="567"/>
        <w:sectPr w:rsidR="00D06BEF" w:rsidRPr="00085058" w:rsidSect="00D06BEF">
          <w:pgSz w:w="16838" w:h="11906" w:orient="landscape"/>
          <w:pgMar w:top="1134" w:right="1134" w:bottom="567"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r w:rsidRPr="00085058">
        <w:br w:type="page"/>
      </w:r>
    </w:p>
    <w:p w:rsidR="003108C9" w:rsidRPr="00085058" w:rsidRDefault="003108C9" w:rsidP="00EC7A6A">
      <w:pPr>
        <w:pStyle w:val="30"/>
        <w:suppressAutoHyphens/>
        <w:ind w:right="140"/>
        <w:rPr>
          <w:rFonts w:ascii="Times New Roman" w:eastAsia="Times New Roman" w:hAnsi="Times New Roman"/>
          <w:i/>
          <w:color w:val="auto"/>
          <w:szCs w:val="28"/>
        </w:rPr>
      </w:pPr>
      <w:bookmarkStart w:id="70" w:name="_Toc520812810"/>
      <w:bookmarkStart w:id="71" w:name="_Toc522544354"/>
      <w:bookmarkStart w:id="72" w:name="_Toc76648937"/>
      <w:r w:rsidRPr="00085058">
        <w:rPr>
          <w:rFonts w:ascii="Times New Roman" w:eastAsia="Times New Roman" w:hAnsi="Times New Roman"/>
          <w:i/>
          <w:color w:val="auto"/>
          <w:szCs w:val="28"/>
        </w:rPr>
        <w:lastRenderedPageBreak/>
        <w:t>3.7.1.2.  Доля поступления неучтенных стоков в системы водоотведения в городском округе по годам перспективного периода</w:t>
      </w:r>
      <w:bookmarkEnd w:id="70"/>
      <w:bookmarkEnd w:id="71"/>
      <w:r w:rsidRPr="00085058">
        <w:rPr>
          <w:rFonts w:ascii="Times New Roman" w:eastAsia="Times New Roman" w:hAnsi="Times New Roman"/>
          <w:i/>
          <w:color w:val="auto"/>
          <w:szCs w:val="28"/>
        </w:rPr>
        <w:t>.</w:t>
      </w:r>
      <w:bookmarkEnd w:id="72"/>
    </w:p>
    <w:p w:rsidR="003B6D5E" w:rsidRPr="00085058" w:rsidRDefault="00A32FC2" w:rsidP="00EC7A6A">
      <w:pPr>
        <w:pStyle w:val="afffffff1"/>
        <w:suppressAutoHyphens/>
        <w:spacing w:before="240" w:line="276" w:lineRule="auto"/>
        <w:ind w:right="140" w:firstLine="0"/>
        <w:rPr>
          <w:sz w:val="24"/>
          <w:szCs w:val="24"/>
        </w:rPr>
      </w:pPr>
      <w:r w:rsidRPr="00085058">
        <w:rPr>
          <w:sz w:val="24"/>
          <w:szCs w:val="24"/>
        </w:rPr>
        <w:t xml:space="preserve">           </w:t>
      </w:r>
      <w:r w:rsidR="003108C9" w:rsidRPr="00085058">
        <w:rPr>
          <w:sz w:val="24"/>
          <w:szCs w:val="24"/>
        </w:rPr>
        <w:t>Согласно данным ресурсоснабжающих организаций неучтенные стоки в системе централизованного водоотведения городского округа Железногорска – отсутствуют.</w:t>
      </w:r>
    </w:p>
    <w:p w:rsidR="003108C9" w:rsidRPr="00085058" w:rsidRDefault="003108C9" w:rsidP="00EC7A6A">
      <w:pPr>
        <w:pStyle w:val="afffffff1"/>
        <w:suppressAutoHyphens/>
        <w:spacing w:line="276" w:lineRule="auto"/>
        <w:ind w:right="140"/>
        <w:rPr>
          <w:sz w:val="24"/>
          <w:szCs w:val="24"/>
        </w:rPr>
      </w:pPr>
    </w:p>
    <w:p w:rsidR="003B6D5E" w:rsidRPr="00085058" w:rsidRDefault="00DA1185" w:rsidP="00EC7A6A">
      <w:pPr>
        <w:pStyle w:val="a9"/>
        <w:numPr>
          <w:ilvl w:val="3"/>
          <w:numId w:val="42"/>
        </w:numPr>
        <w:suppressAutoHyphens/>
        <w:spacing w:before="0"/>
        <w:ind w:left="851" w:right="140" w:hanging="851"/>
        <w:outlineLvl w:val="2"/>
        <w:rPr>
          <w:b/>
          <w:i/>
          <w:sz w:val="28"/>
          <w:szCs w:val="24"/>
        </w:rPr>
      </w:pPr>
      <w:bookmarkStart w:id="73" w:name="_Toc520812812"/>
      <w:bookmarkStart w:id="74" w:name="_Toc522544356"/>
      <w:bookmarkStart w:id="75" w:name="_Toc76648938"/>
      <w:r w:rsidRPr="00085058">
        <w:rPr>
          <w:b/>
          <w:i/>
          <w:szCs w:val="28"/>
        </w:rPr>
        <w:t>Удельные затраты электроэнергии на транспорт стоков по городскому округу по годам перспективного периода</w:t>
      </w:r>
      <w:bookmarkEnd w:id="73"/>
      <w:bookmarkEnd w:id="74"/>
      <w:r w:rsidR="00ED3686" w:rsidRPr="00085058">
        <w:rPr>
          <w:b/>
          <w:i/>
          <w:szCs w:val="28"/>
        </w:rPr>
        <w:t>.</w:t>
      </w:r>
      <w:bookmarkEnd w:id="75"/>
    </w:p>
    <w:p w:rsidR="00A32FC2" w:rsidRPr="00085058" w:rsidRDefault="00A32FC2" w:rsidP="00EC7A6A">
      <w:pPr>
        <w:pStyle w:val="a9"/>
        <w:suppressAutoHyphens/>
        <w:ind w:left="0" w:firstLine="0"/>
      </w:pPr>
      <w:r w:rsidRPr="00085058">
        <w:t xml:space="preserve">          Значения удельных затрат электроэнергии на транспорт стоков в системах централизованного водоотведения городского округа Железногорск за </w:t>
      </w:r>
      <w:r w:rsidR="00AF300C" w:rsidRPr="00085058">
        <w:t>период базового 2024</w:t>
      </w:r>
      <w:r w:rsidRPr="00085058">
        <w:t xml:space="preserve"> г. представлены в таблице 3.4</w:t>
      </w:r>
      <w:r w:rsidR="00EB0F2F" w:rsidRPr="00085058">
        <w:t>4</w:t>
      </w:r>
    </w:p>
    <w:p w:rsidR="00ED3686" w:rsidRPr="00085058" w:rsidRDefault="00ED3686" w:rsidP="00EC7A6A">
      <w:pPr>
        <w:suppressAutoHyphens/>
        <w:ind w:right="282" w:firstLine="0"/>
      </w:pPr>
      <w:r w:rsidRPr="00085058">
        <w:rPr>
          <w:b/>
          <w:szCs w:val="24"/>
        </w:rPr>
        <w:t>Таблица 3.4</w:t>
      </w:r>
      <w:r w:rsidR="007F6985">
        <w:rPr>
          <w:b/>
          <w:szCs w:val="24"/>
        </w:rPr>
        <w:t>0</w:t>
      </w:r>
      <w:r w:rsidR="00A32FC2" w:rsidRPr="00085058">
        <w:rPr>
          <w:b/>
          <w:szCs w:val="24"/>
        </w:rPr>
        <w:t xml:space="preserve"> - </w:t>
      </w:r>
      <w:r w:rsidR="00A32FC2" w:rsidRPr="00085058">
        <w:t xml:space="preserve">Удельный расход электрической энергии на транспортировку стоков </w:t>
      </w:r>
      <w:r w:rsidR="004909F4" w:rsidRPr="00085058">
        <w:t>КНС.</w:t>
      </w:r>
    </w:p>
    <w:tbl>
      <w:tblPr>
        <w:tblW w:w="10173" w:type="dxa"/>
        <w:tblCellMar>
          <w:left w:w="0" w:type="dxa"/>
          <w:right w:w="0" w:type="dxa"/>
        </w:tblCellMar>
        <w:tblLook w:val="04A0"/>
      </w:tblPr>
      <w:tblGrid>
        <w:gridCol w:w="648"/>
        <w:gridCol w:w="2331"/>
        <w:gridCol w:w="2116"/>
        <w:gridCol w:w="1524"/>
        <w:gridCol w:w="1652"/>
        <w:gridCol w:w="1902"/>
      </w:tblGrid>
      <w:tr w:rsidR="006E297E" w:rsidRPr="00085058" w:rsidTr="000B3EE2">
        <w:trPr>
          <w:trHeight w:val="2101"/>
        </w:trPr>
        <w:tc>
          <w:tcPr>
            <w:tcW w:w="64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 п/п</w:t>
            </w:r>
          </w:p>
        </w:tc>
        <w:tc>
          <w:tcPr>
            <w:tcW w:w="233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Наименование КНС</w:t>
            </w:r>
          </w:p>
        </w:tc>
        <w:tc>
          <w:tcPr>
            <w:tcW w:w="211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Производительность КНС, сред.сут м3/сут</w:t>
            </w:r>
          </w:p>
        </w:tc>
        <w:tc>
          <w:tcPr>
            <w:tcW w:w="1524"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rFonts w:cs="Times New Roman"/>
                <w:b/>
                <w:bCs/>
                <w:color w:val="000000"/>
                <w:sz w:val="20"/>
                <w:szCs w:val="20"/>
              </w:rPr>
            </w:pPr>
            <w:r w:rsidRPr="00085058">
              <w:rPr>
                <w:b/>
                <w:bCs/>
                <w:color w:val="000000"/>
                <w:sz w:val="20"/>
                <w:szCs w:val="20"/>
              </w:rPr>
              <w:t xml:space="preserve">Объем </w:t>
            </w:r>
          </w:p>
          <w:p w:rsidR="006E297E" w:rsidRPr="00085058" w:rsidRDefault="006E297E" w:rsidP="00EC7A6A">
            <w:pPr>
              <w:suppressAutoHyphens/>
              <w:ind w:firstLine="0"/>
              <w:jc w:val="center"/>
              <w:rPr>
                <w:b/>
                <w:bCs/>
                <w:color w:val="000000"/>
                <w:sz w:val="20"/>
                <w:szCs w:val="20"/>
              </w:rPr>
            </w:pPr>
            <w:r w:rsidRPr="00085058">
              <w:rPr>
                <w:b/>
                <w:bCs/>
                <w:color w:val="000000"/>
                <w:sz w:val="20"/>
                <w:szCs w:val="20"/>
              </w:rPr>
              <w:t>перекаченных стоков, м3</w:t>
            </w:r>
          </w:p>
        </w:tc>
        <w:tc>
          <w:tcPr>
            <w:tcW w:w="16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Потребление электроэнергии КНС, кВт*ч</w:t>
            </w:r>
          </w:p>
        </w:tc>
        <w:tc>
          <w:tcPr>
            <w:tcW w:w="190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rFonts w:cs="Times New Roman"/>
                <w:b/>
                <w:bCs/>
                <w:color w:val="000000"/>
                <w:sz w:val="20"/>
                <w:szCs w:val="20"/>
              </w:rPr>
            </w:pPr>
            <w:r w:rsidRPr="00085058">
              <w:rPr>
                <w:b/>
                <w:bCs/>
                <w:color w:val="000000"/>
                <w:sz w:val="20"/>
                <w:szCs w:val="20"/>
              </w:rPr>
              <w:t>Удельное</w:t>
            </w:r>
          </w:p>
          <w:p w:rsidR="006E297E" w:rsidRPr="00085058" w:rsidRDefault="006E297E" w:rsidP="00EC7A6A">
            <w:pPr>
              <w:suppressAutoHyphens/>
              <w:ind w:firstLine="0"/>
              <w:jc w:val="center"/>
              <w:rPr>
                <w:b/>
                <w:bCs/>
                <w:color w:val="000000"/>
                <w:sz w:val="20"/>
                <w:szCs w:val="20"/>
              </w:rPr>
            </w:pPr>
            <w:r w:rsidRPr="00085058">
              <w:rPr>
                <w:b/>
                <w:bCs/>
                <w:color w:val="000000"/>
                <w:sz w:val="20"/>
                <w:szCs w:val="20"/>
              </w:rPr>
              <w:t>потребление электрической энергии, кВт*ч/м3</w:t>
            </w:r>
          </w:p>
        </w:tc>
      </w:tr>
      <w:tr w:rsidR="006E297E" w:rsidRPr="00085058" w:rsidTr="000B3EE2">
        <w:trPr>
          <w:trHeight w:val="510"/>
        </w:trPr>
        <w:tc>
          <w:tcPr>
            <w:tcW w:w="648" w:type="dxa"/>
            <w:tcBorders>
              <w:top w:val="single" w:sz="4" w:space="0" w:color="auto"/>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w:t>
            </w:r>
          </w:p>
        </w:tc>
        <w:tc>
          <w:tcPr>
            <w:tcW w:w="2331"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КНС-1 , Школьная, 48Б</w:t>
            </w:r>
          </w:p>
        </w:tc>
        <w:tc>
          <w:tcPr>
            <w:tcW w:w="2116"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2218</w:t>
            </w:r>
          </w:p>
        </w:tc>
        <w:tc>
          <w:tcPr>
            <w:tcW w:w="1524" w:type="dxa"/>
            <w:tcBorders>
              <w:top w:val="single" w:sz="4"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809708,6</w:t>
            </w:r>
          </w:p>
        </w:tc>
        <w:tc>
          <w:tcPr>
            <w:tcW w:w="1652"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108360</w:t>
            </w:r>
          </w:p>
        </w:tc>
        <w:tc>
          <w:tcPr>
            <w:tcW w:w="1902" w:type="dxa"/>
            <w:tcBorders>
              <w:top w:val="single" w:sz="4" w:space="0" w:color="auto"/>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0,13</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КНС-2А, пр. Курчатова, 5</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3950</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1441676,3</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90000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0,06</w:t>
            </w:r>
          </w:p>
        </w:tc>
      </w:tr>
      <w:tr w:rsidR="006E297E" w:rsidRPr="00085058" w:rsidTr="000B3EE2">
        <w:trPr>
          <w:trHeight w:val="765"/>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КНС-3 "Пищекомбинат", Южная, 18</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487</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177740,9</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30746</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0,17</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4</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КНС-4 "РМЗ", Южная, 49/1</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433</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157991,9</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27784</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0,18</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5</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КНС-5, пр. Курчатова, 43</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1461</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533222,7</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157633</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0,30</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КНС-6, Сов. Армии, 21А</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816</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297749,8</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42880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0,14</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7</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КНС-7, 60 лет ВЛКСМ, 24А</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649</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236987,9</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83760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0,35</w:t>
            </w:r>
          </w:p>
        </w:tc>
      </w:tr>
      <w:tr w:rsidR="006E297E" w:rsidRPr="00085058" w:rsidTr="000B3EE2">
        <w:trPr>
          <w:trHeight w:val="315"/>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8</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КНС-8, Южная, 37/9</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276</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100719,9</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6100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0,06</w:t>
            </w:r>
          </w:p>
        </w:tc>
      </w:tr>
      <w:tr w:rsidR="006E297E" w:rsidRPr="00085058" w:rsidTr="000B3EE2">
        <w:trPr>
          <w:trHeight w:val="315"/>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9</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КНС-9, Решетнева, 2Г</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709</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258814,6</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34400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0,13</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10</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КНС-10, 60 лет ВЛКСМ, 95А</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4047</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1477224,5</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211800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0,14</w:t>
            </w:r>
          </w:p>
        </w:tc>
      </w:tr>
      <w:tr w:rsidR="006E297E" w:rsidRPr="00085058" w:rsidTr="000B3EE2">
        <w:trPr>
          <w:trHeight w:val="765"/>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11</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 проф. "Строитель", Ленинградский, 153</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108</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39407,8</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32648</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0,83</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12</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КНС-12, Школьная, 50Г</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1190</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434230,7</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88640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0,20</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lastRenderedPageBreak/>
              <w:t>13</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 Баз отдыха, Б. Кантатская, 13Ж</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101</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36973,0</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1500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0,04</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14</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КНС-19, Поселковая, 17</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216</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78996,0</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94908</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1,20</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15</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КНС-21, Красноярская, 76</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433</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157991,9</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98940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0,63</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16</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КНС-47, Поселковая, 53А</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265</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96598,7</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52800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0,55</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sz w:val="20"/>
                <w:szCs w:val="20"/>
              </w:rPr>
            </w:pPr>
            <w:r w:rsidRPr="00085058">
              <w:rPr>
                <w:sz w:val="20"/>
                <w:szCs w:val="20"/>
              </w:rPr>
              <w:t>17</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sz w:val="20"/>
                <w:szCs w:val="20"/>
              </w:rPr>
            </w:pPr>
            <w:r w:rsidRPr="00085058">
              <w:rPr>
                <w:sz w:val="20"/>
                <w:szCs w:val="20"/>
              </w:rPr>
              <w:t>КНС "ОВД", пр. Курчатова</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sz w:val="20"/>
                <w:szCs w:val="20"/>
              </w:rPr>
            </w:pPr>
            <w:r w:rsidRPr="00085058">
              <w:rPr>
                <w:i/>
                <w:iCs/>
                <w:sz w:val="20"/>
                <w:szCs w:val="20"/>
              </w:rPr>
              <w:t>260</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94795,2</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sz w:val="20"/>
                <w:szCs w:val="20"/>
              </w:rPr>
            </w:pPr>
            <w:r w:rsidRPr="00085058">
              <w:rPr>
                <w:sz w:val="20"/>
                <w:szCs w:val="20"/>
              </w:rPr>
              <w:t>54209</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sz w:val="20"/>
                <w:szCs w:val="20"/>
              </w:rPr>
            </w:pPr>
            <w:r w:rsidRPr="00085058">
              <w:rPr>
                <w:sz w:val="20"/>
                <w:szCs w:val="20"/>
              </w:rPr>
              <w:t>0,57</w:t>
            </w:r>
          </w:p>
        </w:tc>
      </w:tr>
      <w:tr w:rsidR="006E297E" w:rsidRPr="00085058" w:rsidTr="000B3EE2">
        <w:trPr>
          <w:trHeight w:val="315"/>
        </w:trPr>
        <w:tc>
          <w:tcPr>
            <w:tcW w:w="297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ВСЕГО по гор. Железногорску:</w:t>
            </w:r>
          </w:p>
        </w:tc>
        <w:tc>
          <w:tcPr>
            <w:tcW w:w="211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 </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6430830,4</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1217108</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0,31</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19</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КНС-1, Спортивная, 1В</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32</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6077,7</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6763</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0,90</w:t>
            </w:r>
          </w:p>
        </w:tc>
      </w:tr>
      <w:tr w:rsidR="006E297E" w:rsidRPr="00085058" w:rsidTr="000B3EE2">
        <w:trPr>
          <w:trHeight w:val="315"/>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20</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КНС-2, Майская, 24Б</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160</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30388,5</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28085</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0,92</w:t>
            </w:r>
          </w:p>
        </w:tc>
      </w:tr>
      <w:tr w:rsidR="006E297E" w:rsidRPr="00085058" w:rsidTr="000B3EE2">
        <w:trPr>
          <w:trHeight w:val="315"/>
        </w:trPr>
        <w:tc>
          <w:tcPr>
            <w:tcW w:w="297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ВСЕГО по пос. Новый путь:</w:t>
            </w:r>
          </w:p>
        </w:tc>
        <w:tc>
          <w:tcPr>
            <w:tcW w:w="211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192</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36466,2</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34848</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0,91</w:t>
            </w:r>
          </w:p>
        </w:tc>
      </w:tr>
      <w:tr w:rsidR="006E297E" w:rsidRPr="00085058" w:rsidTr="000B3EE2">
        <w:trPr>
          <w:trHeight w:val="51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х</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КНС-1 , Центральная, 25</w:t>
            </w:r>
          </w:p>
        </w:tc>
        <w:tc>
          <w:tcPr>
            <w:tcW w:w="211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нет</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10567</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0,00</w:t>
            </w:r>
          </w:p>
        </w:tc>
      </w:tr>
      <w:tr w:rsidR="006E297E" w:rsidRPr="00085058" w:rsidTr="000B3EE2">
        <w:trPr>
          <w:trHeight w:val="315"/>
        </w:trPr>
        <w:tc>
          <w:tcPr>
            <w:tcW w:w="297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ВСЕГО по дер. Шивера:</w:t>
            </w:r>
          </w:p>
        </w:tc>
        <w:tc>
          <w:tcPr>
            <w:tcW w:w="211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 </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10567</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0,00</w:t>
            </w:r>
          </w:p>
        </w:tc>
      </w:tr>
      <w:tr w:rsidR="006E297E" w:rsidRPr="00085058" w:rsidTr="000B3EE2">
        <w:trPr>
          <w:trHeight w:val="780"/>
        </w:trPr>
        <w:tc>
          <w:tcPr>
            <w:tcW w:w="648"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21</w:t>
            </w:r>
          </w:p>
        </w:tc>
        <w:tc>
          <w:tcPr>
            <w:tcW w:w="233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КНС пос. Подгорный</w:t>
            </w:r>
          </w:p>
        </w:tc>
        <w:tc>
          <w:tcPr>
            <w:tcW w:w="211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i/>
                <w:iCs/>
                <w:color w:val="000000"/>
                <w:sz w:val="20"/>
                <w:szCs w:val="20"/>
              </w:rPr>
            </w:pPr>
            <w:r w:rsidRPr="00085058">
              <w:rPr>
                <w:i/>
                <w:iCs/>
                <w:color w:val="000000"/>
                <w:sz w:val="20"/>
                <w:szCs w:val="20"/>
              </w:rPr>
              <w:t>3200</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362640</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81540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0,22</w:t>
            </w:r>
          </w:p>
        </w:tc>
      </w:tr>
      <w:tr w:rsidR="006E297E" w:rsidRPr="00085058" w:rsidTr="000B3EE2">
        <w:trPr>
          <w:trHeight w:val="315"/>
        </w:trPr>
        <w:tc>
          <w:tcPr>
            <w:tcW w:w="2979" w:type="dxa"/>
            <w:gridSpan w:val="2"/>
            <w:tcBorders>
              <w:top w:val="nil"/>
              <w:left w:val="single" w:sz="8" w:space="0" w:color="auto"/>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ВСЕГО по пос. Подгорный:</w:t>
            </w:r>
          </w:p>
        </w:tc>
        <w:tc>
          <w:tcPr>
            <w:tcW w:w="2116"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 </w:t>
            </w:r>
          </w:p>
        </w:tc>
        <w:tc>
          <w:tcPr>
            <w:tcW w:w="1524"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362640</w:t>
            </w:r>
          </w:p>
        </w:tc>
        <w:tc>
          <w:tcPr>
            <w:tcW w:w="165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81540</w:t>
            </w:r>
          </w:p>
        </w:tc>
        <w:tc>
          <w:tcPr>
            <w:tcW w:w="1902" w:type="dxa"/>
            <w:tcBorders>
              <w:top w:val="nil"/>
              <w:left w:val="nil"/>
              <w:bottom w:val="single" w:sz="8" w:space="0" w:color="auto"/>
              <w:right w:val="single" w:sz="8" w:space="0" w:color="auto"/>
            </w:tcBorders>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0,22</w:t>
            </w:r>
          </w:p>
        </w:tc>
      </w:tr>
    </w:tbl>
    <w:p w:rsidR="006E297E" w:rsidRPr="007F6985" w:rsidRDefault="007F6985" w:rsidP="00EC7A6A">
      <w:pPr>
        <w:suppressAutoHyphens/>
        <w:ind w:firstLine="0"/>
        <w:rPr>
          <w:rFonts w:ascii="Calibri" w:hAnsi="Calibri"/>
          <w:color w:val="1F497D"/>
          <w:szCs w:val="24"/>
          <w:lang w:eastAsia="en-US"/>
        </w:rPr>
      </w:pPr>
      <w:r w:rsidRPr="007F6985">
        <w:rPr>
          <w:b/>
          <w:bCs/>
          <w:color w:val="000000"/>
          <w:szCs w:val="24"/>
        </w:rPr>
        <w:t xml:space="preserve">Таблица 3.41 </w:t>
      </w:r>
      <w:r w:rsidRPr="007F6985">
        <w:rPr>
          <w:color w:val="000000"/>
          <w:szCs w:val="24"/>
        </w:rPr>
        <w:t>– Удельные затраты электроэнергии на очистку стоков по КОС ЗАТО Железногорска</w:t>
      </w:r>
    </w:p>
    <w:tbl>
      <w:tblPr>
        <w:tblW w:w="10227" w:type="dxa"/>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040"/>
        <w:gridCol w:w="2638"/>
        <w:gridCol w:w="2166"/>
        <w:gridCol w:w="1166"/>
        <w:gridCol w:w="1652"/>
        <w:gridCol w:w="1565"/>
      </w:tblGrid>
      <w:tr w:rsidR="006E297E" w:rsidRPr="00085058" w:rsidTr="007F6985">
        <w:trPr>
          <w:trHeight w:val="1275"/>
        </w:trPr>
        <w:tc>
          <w:tcPr>
            <w:tcW w:w="1040" w:type="dxa"/>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 xml:space="preserve">№ </w:t>
            </w:r>
            <w:proofErr w:type="spellStart"/>
            <w:proofErr w:type="gramStart"/>
            <w:r w:rsidRPr="00085058">
              <w:rPr>
                <w:b/>
                <w:bCs/>
                <w:color w:val="000000"/>
                <w:sz w:val="20"/>
                <w:szCs w:val="20"/>
              </w:rPr>
              <w:t>п</w:t>
            </w:r>
            <w:proofErr w:type="spellEnd"/>
            <w:proofErr w:type="gramEnd"/>
            <w:r w:rsidRPr="00085058">
              <w:rPr>
                <w:b/>
                <w:bCs/>
                <w:color w:val="000000"/>
                <w:sz w:val="20"/>
                <w:szCs w:val="20"/>
              </w:rPr>
              <w:t>/</w:t>
            </w:r>
            <w:proofErr w:type="spellStart"/>
            <w:r w:rsidRPr="00085058">
              <w:rPr>
                <w:b/>
                <w:bCs/>
                <w:color w:val="000000"/>
                <w:sz w:val="20"/>
                <w:szCs w:val="20"/>
              </w:rPr>
              <w:t>п</w:t>
            </w:r>
            <w:proofErr w:type="spellEnd"/>
          </w:p>
        </w:tc>
        <w:tc>
          <w:tcPr>
            <w:tcW w:w="2638" w:type="dxa"/>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Наименование КОС</w:t>
            </w:r>
          </w:p>
        </w:tc>
        <w:tc>
          <w:tcPr>
            <w:tcW w:w="2166" w:type="dxa"/>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 Производительность КОС, м3/сут</w:t>
            </w:r>
          </w:p>
        </w:tc>
        <w:tc>
          <w:tcPr>
            <w:tcW w:w="1166" w:type="dxa"/>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Объем принятых стоков, м3</w:t>
            </w:r>
          </w:p>
        </w:tc>
        <w:tc>
          <w:tcPr>
            <w:tcW w:w="1652" w:type="dxa"/>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Потребление электроэнергии КОС, кВт*ч</w:t>
            </w:r>
          </w:p>
        </w:tc>
        <w:tc>
          <w:tcPr>
            <w:tcW w:w="1565" w:type="dxa"/>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Удельное потребление электрической энергии, кВт*ч/м3</w:t>
            </w:r>
          </w:p>
        </w:tc>
      </w:tr>
      <w:tr w:rsidR="006E297E" w:rsidRPr="00085058" w:rsidTr="007F6985">
        <w:trPr>
          <w:trHeight w:val="510"/>
        </w:trPr>
        <w:tc>
          <w:tcPr>
            <w:tcW w:w="1040"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w:t>
            </w:r>
          </w:p>
        </w:tc>
        <w:tc>
          <w:tcPr>
            <w:tcW w:w="2638" w:type="dxa"/>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КОС г. Железногорска</w:t>
            </w:r>
          </w:p>
        </w:tc>
        <w:tc>
          <w:tcPr>
            <w:tcW w:w="2166" w:type="dxa"/>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63000</w:t>
            </w:r>
          </w:p>
        </w:tc>
        <w:tc>
          <w:tcPr>
            <w:tcW w:w="1166"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5894515,64</w:t>
            </w:r>
          </w:p>
        </w:tc>
        <w:tc>
          <w:tcPr>
            <w:tcW w:w="1652"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7716984</w:t>
            </w:r>
          </w:p>
        </w:tc>
        <w:tc>
          <w:tcPr>
            <w:tcW w:w="1565"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1,309180342</w:t>
            </w:r>
          </w:p>
        </w:tc>
      </w:tr>
      <w:tr w:rsidR="006E297E" w:rsidRPr="00085058" w:rsidTr="007F6985">
        <w:trPr>
          <w:trHeight w:val="300"/>
        </w:trPr>
        <w:tc>
          <w:tcPr>
            <w:tcW w:w="1040"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w:t>
            </w:r>
          </w:p>
        </w:tc>
        <w:tc>
          <w:tcPr>
            <w:tcW w:w="2638" w:type="dxa"/>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КОС баз отдыха</w:t>
            </w:r>
          </w:p>
        </w:tc>
        <w:tc>
          <w:tcPr>
            <w:tcW w:w="2166" w:type="dxa"/>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200</w:t>
            </w:r>
          </w:p>
        </w:tc>
        <w:tc>
          <w:tcPr>
            <w:tcW w:w="1166"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14766,19</w:t>
            </w:r>
          </w:p>
        </w:tc>
        <w:tc>
          <w:tcPr>
            <w:tcW w:w="1652"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15000</w:t>
            </w:r>
          </w:p>
        </w:tc>
        <w:tc>
          <w:tcPr>
            <w:tcW w:w="1565"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1,015834145</w:t>
            </w:r>
          </w:p>
        </w:tc>
      </w:tr>
      <w:tr w:rsidR="006E297E" w:rsidRPr="00085058" w:rsidTr="007F6985">
        <w:trPr>
          <w:trHeight w:val="300"/>
        </w:trPr>
        <w:tc>
          <w:tcPr>
            <w:tcW w:w="1040"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w:t>
            </w:r>
          </w:p>
        </w:tc>
        <w:tc>
          <w:tcPr>
            <w:tcW w:w="2638" w:type="dxa"/>
            <w:tcMar>
              <w:top w:w="0" w:type="dxa"/>
              <w:left w:w="108" w:type="dxa"/>
              <w:bottom w:w="0" w:type="dxa"/>
              <w:right w:w="108" w:type="dxa"/>
            </w:tcMar>
            <w:vAlign w:val="center"/>
            <w:hideMark/>
          </w:tcPr>
          <w:p w:rsidR="006E297E" w:rsidRPr="00085058" w:rsidRDefault="006E297E" w:rsidP="00EC7A6A">
            <w:pPr>
              <w:suppressAutoHyphens/>
              <w:ind w:firstLine="0"/>
              <w:rPr>
                <w:color w:val="000000"/>
                <w:sz w:val="20"/>
                <w:szCs w:val="20"/>
              </w:rPr>
            </w:pPr>
            <w:r w:rsidRPr="00085058">
              <w:rPr>
                <w:color w:val="000000"/>
                <w:sz w:val="20"/>
                <w:szCs w:val="20"/>
              </w:rPr>
              <w:t>КОС п. Подгорный</w:t>
            </w:r>
          </w:p>
        </w:tc>
        <w:tc>
          <w:tcPr>
            <w:tcW w:w="2166" w:type="dxa"/>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3468,3</w:t>
            </w:r>
          </w:p>
        </w:tc>
        <w:tc>
          <w:tcPr>
            <w:tcW w:w="1166"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362640</w:t>
            </w:r>
          </w:p>
        </w:tc>
        <w:tc>
          <w:tcPr>
            <w:tcW w:w="1652"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666260</w:t>
            </w:r>
          </w:p>
        </w:tc>
        <w:tc>
          <w:tcPr>
            <w:tcW w:w="1565"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1,84</w:t>
            </w:r>
          </w:p>
        </w:tc>
      </w:tr>
      <w:tr w:rsidR="006E297E" w:rsidRPr="00085058" w:rsidTr="007F6985">
        <w:trPr>
          <w:trHeight w:val="690"/>
        </w:trPr>
        <w:tc>
          <w:tcPr>
            <w:tcW w:w="3678" w:type="dxa"/>
            <w:gridSpan w:val="2"/>
            <w:noWrap/>
            <w:tcMar>
              <w:top w:w="0" w:type="dxa"/>
              <w:left w:w="108" w:type="dxa"/>
              <w:bottom w:w="0" w:type="dxa"/>
              <w:right w:w="108" w:type="dxa"/>
            </w:tcMar>
            <w:vAlign w:val="center"/>
            <w:hideMark/>
          </w:tcPr>
          <w:p w:rsidR="006E297E" w:rsidRPr="00085058" w:rsidRDefault="006E297E" w:rsidP="00EC7A6A">
            <w:pPr>
              <w:suppressAutoHyphens/>
              <w:ind w:firstLine="0"/>
              <w:rPr>
                <w:b/>
                <w:bCs/>
                <w:color w:val="000000"/>
                <w:sz w:val="20"/>
                <w:szCs w:val="20"/>
              </w:rPr>
            </w:pPr>
            <w:r w:rsidRPr="00085058">
              <w:rPr>
                <w:b/>
                <w:bCs/>
                <w:color w:val="000000"/>
                <w:sz w:val="20"/>
                <w:szCs w:val="20"/>
              </w:rPr>
              <w:t xml:space="preserve">ИТОГО по КОС </w:t>
            </w:r>
            <w:r w:rsidR="00B369A0" w:rsidRPr="00085058">
              <w:rPr>
                <w:b/>
                <w:bCs/>
                <w:color w:val="000000"/>
                <w:sz w:val="20"/>
                <w:szCs w:val="20"/>
              </w:rPr>
              <w:t>ЗАТО</w:t>
            </w:r>
            <w:r w:rsidRPr="00085058">
              <w:rPr>
                <w:b/>
                <w:bCs/>
                <w:color w:val="000000"/>
                <w:sz w:val="20"/>
                <w:szCs w:val="20"/>
              </w:rPr>
              <w:t xml:space="preserve"> Железногорска:</w:t>
            </w:r>
          </w:p>
        </w:tc>
        <w:tc>
          <w:tcPr>
            <w:tcW w:w="2166"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color w:val="000000"/>
                <w:sz w:val="20"/>
                <w:szCs w:val="20"/>
              </w:rPr>
            </w:pPr>
            <w:r w:rsidRPr="00085058">
              <w:rPr>
                <w:color w:val="000000"/>
                <w:sz w:val="20"/>
                <w:szCs w:val="20"/>
              </w:rPr>
              <w:t>66668,3</w:t>
            </w:r>
          </w:p>
        </w:tc>
        <w:tc>
          <w:tcPr>
            <w:tcW w:w="1166"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6271921,83</w:t>
            </w:r>
          </w:p>
        </w:tc>
        <w:tc>
          <w:tcPr>
            <w:tcW w:w="1652"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8398244</w:t>
            </w:r>
          </w:p>
        </w:tc>
        <w:tc>
          <w:tcPr>
            <w:tcW w:w="1565" w:type="dxa"/>
            <w:noWrap/>
            <w:tcMar>
              <w:top w:w="0" w:type="dxa"/>
              <w:left w:w="108" w:type="dxa"/>
              <w:bottom w:w="0" w:type="dxa"/>
              <w:right w:w="108" w:type="dxa"/>
            </w:tcMar>
            <w:vAlign w:val="center"/>
            <w:hideMark/>
          </w:tcPr>
          <w:p w:rsidR="006E297E" w:rsidRPr="00085058" w:rsidRDefault="006E297E" w:rsidP="00EC7A6A">
            <w:pPr>
              <w:suppressAutoHyphens/>
              <w:ind w:firstLine="0"/>
              <w:jc w:val="center"/>
              <w:rPr>
                <w:b/>
                <w:bCs/>
                <w:color w:val="000000"/>
                <w:sz w:val="20"/>
                <w:szCs w:val="20"/>
              </w:rPr>
            </w:pPr>
            <w:r w:rsidRPr="00085058">
              <w:rPr>
                <w:b/>
                <w:bCs/>
                <w:color w:val="000000"/>
                <w:sz w:val="20"/>
                <w:szCs w:val="20"/>
              </w:rPr>
              <w:t>1,388338162</w:t>
            </w:r>
          </w:p>
        </w:tc>
      </w:tr>
    </w:tbl>
    <w:p w:rsidR="008C1C9E" w:rsidRDefault="008C1C9E" w:rsidP="00EC7A6A">
      <w:pPr>
        <w:suppressAutoHyphens/>
        <w:ind w:right="282" w:firstLine="0"/>
        <w:rPr>
          <w:sz w:val="20"/>
          <w:szCs w:val="20"/>
        </w:rPr>
      </w:pPr>
    </w:p>
    <w:p w:rsidR="007F6985" w:rsidRPr="00085058" w:rsidRDefault="007F6985" w:rsidP="00EC7A6A">
      <w:pPr>
        <w:suppressAutoHyphens/>
        <w:ind w:right="282" w:firstLine="0"/>
        <w:rPr>
          <w:sz w:val="20"/>
          <w:szCs w:val="20"/>
        </w:rPr>
      </w:pPr>
    </w:p>
    <w:p w:rsidR="008C1C9E" w:rsidRPr="00085058" w:rsidRDefault="008C1C9E" w:rsidP="00EC7A6A">
      <w:pPr>
        <w:suppressAutoHyphens/>
        <w:ind w:right="282" w:firstLine="0"/>
        <w:rPr>
          <w:sz w:val="20"/>
          <w:szCs w:val="20"/>
        </w:rPr>
      </w:pPr>
    </w:p>
    <w:p w:rsidR="008C1C9E" w:rsidRPr="00085058" w:rsidRDefault="008C1C9E" w:rsidP="00EC7A6A">
      <w:pPr>
        <w:suppressAutoHyphens/>
        <w:ind w:right="282" w:firstLine="0"/>
      </w:pPr>
    </w:p>
    <w:p w:rsidR="00C60382" w:rsidRPr="00085058" w:rsidRDefault="00DA1185" w:rsidP="00EC7A6A">
      <w:pPr>
        <w:pStyle w:val="a9"/>
        <w:numPr>
          <w:ilvl w:val="3"/>
          <w:numId w:val="42"/>
        </w:numPr>
        <w:suppressAutoHyphens/>
        <w:ind w:left="851" w:right="140" w:hanging="851"/>
        <w:outlineLvl w:val="2"/>
        <w:rPr>
          <w:b/>
          <w:i/>
          <w:sz w:val="28"/>
          <w:szCs w:val="24"/>
        </w:rPr>
      </w:pPr>
      <w:bookmarkStart w:id="76" w:name="_Toc76648940"/>
      <w:bookmarkStart w:id="77" w:name="_Toc518029076"/>
      <w:r w:rsidRPr="00085058">
        <w:rPr>
          <w:b/>
          <w:i/>
        </w:rPr>
        <w:lastRenderedPageBreak/>
        <w:t>Обеспеченность населения услугами централизованного водоотведения по годам перспективного периода.</w:t>
      </w:r>
      <w:bookmarkEnd w:id="76"/>
    </w:p>
    <w:p w:rsidR="00276833" w:rsidRPr="00085058" w:rsidRDefault="00276833" w:rsidP="00EC7A6A">
      <w:pPr>
        <w:pStyle w:val="a9"/>
        <w:suppressAutoHyphens/>
        <w:spacing w:before="240"/>
        <w:ind w:left="142" w:right="140" w:firstLine="0"/>
      </w:pPr>
      <w:r w:rsidRPr="00085058">
        <w:t xml:space="preserve">         Обеспеченность населения услугами централизованного водоотведения в </w:t>
      </w:r>
      <w:r w:rsidR="00B369A0" w:rsidRPr="00085058">
        <w:t>ЗАТО</w:t>
      </w:r>
      <w:r w:rsidRPr="00085058">
        <w:t xml:space="preserve"> Железногорске с разбивкой периодам расчетного срока Схемы водоотведения приведена в таблице 3.4</w:t>
      </w:r>
      <w:r w:rsidR="007F6985">
        <w:t>2</w:t>
      </w:r>
      <w:r w:rsidRPr="00085058">
        <w:t xml:space="preserve"> </w:t>
      </w:r>
    </w:p>
    <w:p w:rsidR="00276833" w:rsidRPr="00085058" w:rsidRDefault="00276833" w:rsidP="00EC7A6A">
      <w:pPr>
        <w:pStyle w:val="a9"/>
        <w:suppressAutoHyphens/>
        <w:ind w:left="142" w:right="140" w:firstLine="0"/>
      </w:pPr>
      <w:bookmarkStart w:id="78" w:name="_Toc518029077"/>
      <w:bookmarkStart w:id="79" w:name="_Toc522613064"/>
      <w:r w:rsidRPr="00085058">
        <w:rPr>
          <w:b/>
        </w:rPr>
        <w:t xml:space="preserve">Таблица </w:t>
      </w:r>
      <w:r w:rsidR="00EB0F2F" w:rsidRPr="00085058">
        <w:rPr>
          <w:b/>
        </w:rPr>
        <w:t>3.4</w:t>
      </w:r>
      <w:r w:rsidR="007F6985">
        <w:rPr>
          <w:b/>
        </w:rPr>
        <w:t>2</w:t>
      </w:r>
      <w:r w:rsidRPr="00085058">
        <w:t xml:space="preserve"> – Целевые показатели развития систем централизованного водоотведения </w:t>
      </w:r>
      <w:r w:rsidR="00B369A0" w:rsidRPr="00085058">
        <w:t>ЗАТО</w:t>
      </w:r>
      <w:r w:rsidRPr="00085058">
        <w:t xml:space="preserve"> Железногорска (обеспеченность услугой)</w:t>
      </w:r>
      <w:bookmarkEnd w:id="78"/>
      <w:bookmarkEnd w:id="79"/>
    </w:p>
    <w:tbl>
      <w:tblPr>
        <w:tblStyle w:val="af4"/>
        <w:tblW w:w="9968" w:type="dxa"/>
        <w:tblInd w:w="108" w:type="dxa"/>
        <w:tblLayout w:type="fixed"/>
        <w:tblLook w:val="04A0"/>
      </w:tblPr>
      <w:tblGrid>
        <w:gridCol w:w="1741"/>
        <w:gridCol w:w="474"/>
        <w:gridCol w:w="474"/>
        <w:gridCol w:w="475"/>
        <w:gridCol w:w="474"/>
        <w:gridCol w:w="474"/>
        <w:gridCol w:w="475"/>
        <w:gridCol w:w="474"/>
        <w:gridCol w:w="474"/>
        <w:gridCol w:w="475"/>
        <w:gridCol w:w="474"/>
        <w:gridCol w:w="474"/>
        <w:gridCol w:w="475"/>
        <w:gridCol w:w="474"/>
        <w:gridCol w:w="474"/>
        <w:gridCol w:w="475"/>
        <w:gridCol w:w="474"/>
        <w:gridCol w:w="632"/>
        <w:gridCol w:w="6"/>
      </w:tblGrid>
      <w:tr w:rsidR="009D06F0" w:rsidRPr="00085058" w:rsidTr="000B3EE2">
        <w:trPr>
          <w:trHeight w:val="508"/>
        </w:trPr>
        <w:tc>
          <w:tcPr>
            <w:tcW w:w="1741" w:type="dxa"/>
            <w:vMerge w:val="restart"/>
            <w:vAlign w:val="center"/>
          </w:tcPr>
          <w:p w:rsidR="009D06F0" w:rsidRPr="00085058" w:rsidRDefault="009D06F0" w:rsidP="00EC7A6A">
            <w:pPr>
              <w:pStyle w:val="a9"/>
              <w:suppressAutoHyphens/>
              <w:ind w:left="-108" w:right="-90" w:firstLine="0"/>
              <w:jc w:val="center"/>
              <w:rPr>
                <w:rFonts w:eastAsia="Batang"/>
                <w:b/>
                <w:sz w:val="18"/>
              </w:rPr>
            </w:pPr>
            <w:r w:rsidRPr="00085058">
              <w:rPr>
                <w:rFonts w:eastAsia="Batang"/>
                <w:b/>
                <w:sz w:val="18"/>
              </w:rPr>
              <w:t xml:space="preserve">Данные, </w:t>
            </w:r>
          </w:p>
          <w:p w:rsidR="009D06F0" w:rsidRPr="00085058" w:rsidRDefault="009D06F0" w:rsidP="00EC7A6A">
            <w:pPr>
              <w:pStyle w:val="a9"/>
              <w:suppressAutoHyphens/>
              <w:ind w:left="-108" w:right="-90" w:firstLine="0"/>
              <w:jc w:val="center"/>
            </w:pPr>
            <w:r w:rsidRPr="00085058">
              <w:rPr>
                <w:rFonts w:eastAsia="Batang"/>
                <w:b/>
                <w:sz w:val="18"/>
              </w:rPr>
              <w:t>используемые для измерения</w:t>
            </w:r>
          </w:p>
        </w:tc>
        <w:tc>
          <w:tcPr>
            <w:tcW w:w="8227" w:type="dxa"/>
            <w:gridSpan w:val="18"/>
          </w:tcPr>
          <w:p w:rsidR="009D06F0" w:rsidRPr="00085058" w:rsidRDefault="009D06F0" w:rsidP="00EC7A6A">
            <w:pPr>
              <w:pStyle w:val="a9"/>
              <w:suppressAutoHyphens/>
              <w:ind w:left="0"/>
              <w:jc w:val="center"/>
              <w:rPr>
                <w:b/>
              </w:rPr>
            </w:pPr>
            <w:r w:rsidRPr="00085058">
              <w:rPr>
                <w:rFonts w:eastAsia="Batang"/>
                <w:b/>
                <w:sz w:val="18"/>
              </w:rPr>
              <w:t>Обеспеченность населения услугами централизованного водоотведения по годам, %</w:t>
            </w:r>
          </w:p>
        </w:tc>
      </w:tr>
      <w:tr w:rsidR="009A288B" w:rsidRPr="00085058" w:rsidTr="000B3EE2">
        <w:trPr>
          <w:gridAfter w:val="1"/>
          <w:wAfter w:w="6" w:type="dxa"/>
          <w:cantSplit/>
          <w:trHeight w:val="748"/>
        </w:trPr>
        <w:tc>
          <w:tcPr>
            <w:tcW w:w="1741" w:type="dxa"/>
            <w:vMerge/>
          </w:tcPr>
          <w:p w:rsidR="009A288B" w:rsidRPr="00085058" w:rsidRDefault="009A288B" w:rsidP="00EC7A6A">
            <w:pPr>
              <w:pStyle w:val="a9"/>
              <w:suppressAutoHyphens/>
              <w:spacing w:before="0" w:after="0"/>
              <w:ind w:left="0" w:firstLine="0"/>
              <w:rPr>
                <w:rFonts w:eastAsia="Batang"/>
                <w:b/>
                <w:sz w:val="20"/>
              </w:rPr>
            </w:pP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2024</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2025</w:t>
            </w:r>
          </w:p>
        </w:tc>
        <w:tc>
          <w:tcPr>
            <w:tcW w:w="475"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2026</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2027</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2028</w:t>
            </w:r>
          </w:p>
        </w:tc>
        <w:tc>
          <w:tcPr>
            <w:tcW w:w="475"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2029</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2030</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2031</w:t>
            </w:r>
          </w:p>
        </w:tc>
        <w:tc>
          <w:tcPr>
            <w:tcW w:w="475"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2032</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2033</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2034</w:t>
            </w:r>
          </w:p>
        </w:tc>
        <w:tc>
          <w:tcPr>
            <w:tcW w:w="475"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2035</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2036</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2037</w:t>
            </w:r>
          </w:p>
        </w:tc>
        <w:tc>
          <w:tcPr>
            <w:tcW w:w="475"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2038</w:t>
            </w:r>
          </w:p>
        </w:tc>
        <w:tc>
          <w:tcPr>
            <w:tcW w:w="474" w:type="dxa"/>
            <w:textDirection w:val="btLr"/>
            <w:vAlign w:val="center"/>
          </w:tcPr>
          <w:p w:rsidR="009A288B" w:rsidRPr="00085058" w:rsidRDefault="009A288B" w:rsidP="00EC7A6A">
            <w:pPr>
              <w:pStyle w:val="a9"/>
              <w:suppressAutoHyphens/>
              <w:spacing w:before="0" w:after="0"/>
              <w:ind w:left="113" w:right="113" w:firstLine="0"/>
              <w:jc w:val="center"/>
              <w:rPr>
                <w:b/>
                <w:sz w:val="18"/>
                <w:szCs w:val="18"/>
              </w:rPr>
            </w:pPr>
            <w:r w:rsidRPr="00085058">
              <w:rPr>
                <w:b/>
                <w:sz w:val="18"/>
                <w:szCs w:val="18"/>
              </w:rPr>
              <w:t>2039</w:t>
            </w:r>
          </w:p>
        </w:tc>
        <w:tc>
          <w:tcPr>
            <w:tcW w:w="632" w:type="dxa"/>
            <w:textDirection w:val="btLr"/>
            <w:vAlign w:val="center"/>
          </w:tcPr>
          <w:p w:rsidR="009A288B" w:rsidRPr="00085058" w:rsidRDefault="009A288B" w:rsidP="00EC7A6A">
            <w:pPr>
              <w:pStyle w:val="a9"/>
              <w:suppressAutoHyphens/>
              <w:spacing w:before="0" w:after="0"/>
              <w:ind w:left="113" w:right="113" w:firstLine="0"/>
              <w:rPr>
                <w:b/>
                <w:sz w:val="18"/>
                <w:szCs w:val="18"/>
              </w:rPr>
            </w:pPr>
            <w:r w:rsidRPr="00085058">
              <w:rPr>
                <w:b/>
                <w:sz w:val="18"/>
                <w:szCs w:val="18"/>
              </w:rPr>
              <w:t>2040</w:t>
            </w:r>
          </w:p>
        </w:tc>
      </w:tr>
      <w:tr w:rsidR="009A288B" w:rsidRPr="00085058" w:rsidTr="000B3EE2">
        <w:trPr>
          <w:gridAfter w:val="1"/>
          <w:wAfter w:w="6" w:type="dxa"/>
          <w:trHeight w:val="246"/>
        </w:trPr>
        <w:tc>
          <w:tcPr>
            <w:tcW w:w="1741" w:type="dxa"/>
          </w:tcPr>
          <w:p w:rsidR="009A288B" w:rsidRPr="00085058" w:rsidRDefault="009A288B" w:rsidP="00EC7A6A">
            <w:pPr>
              <w:pStyle w:val="a9"/>
              <w:suppressAutoHyphens/>
              <w:spacing w:before="0" w:after="0"/>
              <w:ind w:left="0" w:right="-108" w:firstLine="0"/>
              <w:rPr>
                <w:sz w:val="20"/>
              </w:rPr>
            </w:pPr>
            <w:r w:rsidRPr="00085058">
              <w:rPr>
                <w:sz w:val="20"/>
              </w:rPr>
              <w:t>г. Железногорск</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95</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97</w:t>
            </w:r>
          </w:p>
        </w:tc>
        <w:tc>
          <w:tcPr>
            <w:tcW w:w="632" w:type="dxa"/>
          </w:tcPr>
          <w:p w:rsidR="009A288B" w:rsidRPr="00085058" w:rsidRDefault="009A288B" w:rsidP="00EC7A6A">
            <w:pPr>
              <w:pStyle w:val="a9"/>
              <w:suppressAutoHyphens/>
              <w:spacing w:before="0" w:after="0"/>
              <w:ind w:left="0" w:firstLine="0"/>
              <w:rPr>
                <w:sz w:val="20"/>
              </w:rPr>
            </w:pPr>
            <w:r w:rsidRPr="00085058">
              <w:rPr>
                <w:sz w:val="20"/>
              </w:rPr>
              <w:t>97</w:t>
            </w:r>
          </w:p>
        </w:tc>
      </w:tr>
      <w:tr w:rsidR="009A288B" w:rsidRPr="00085058" w:rsidTr="000B3EE2">
        <w:trPr>
          <w:gridAfter w:val="1"/>
          <w:wAfter w:w="6" w:type="dxa"/>
          <w:trHeight w:val="246"/>
        </w:trPr>
        <w:tc>
          <w:tcPr>
            <w:tcW w:w="1741" w:type="dxa"/>
          </w:tcPr>
          <w:p w:rsidR="009A288B" w:rsidRPr="00085058" w:rsidRDefault="009A288B" w:rsidP="00EC7A6A">
            <w:pPr>
              <w:pStyle w:val="a9"/>
              <w:suppressAutoHyphens/>
              <w:spacing w:before="0" w:after="0"/>
              <w:ind w:left="0" w:firstLine="0"/>
              <w:rPr>
                <w:sz w:val="20"/>
              </w:rPr>
            </w:pPr>
            <w:r w:rsidRPr="00085058">
              <w:rPr>
                <w:sz w:val="20"/>
              </w:rPr>
              <w:t>п. Подгорное</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86</w:t>
            </w:r>
          </w:p>
        </w:tc>
        <w:tc>
          <w:tcPr>
            <w:tcW w:w="632" w:type="dxa"/>
          </w:tcPr>
          <w:p w:rsidR="009A288B" w:rsidRPr="00085058" w:rsidRDefault="009A288B" w:rsidP="00EC7A6A">
            <w:pPr>
              <w:pStyle w:val="a9"/>
              <w:suppressAutoHyphens/>
              <w:spacing w:before="0" w:after="0"/>
              <w:ind w:left="0" w:firstLine="0"/>
              <w:rPr>
                <w:sz w:val="20"/>
              </w:rPr>
            </w:pPr>
            <w:r w:rsidRPr="00085058">
              <w:rPr>
                <w:sz w:val="20"/>
              </w:rPr>
              <w:t>86</w:t>
            </w:r>
          </w:p>
        </w:tc>
      </w:tr>
      <w:tr w:rsidR="009A288B" w:rsidRPr="00085058" w:rsidTr="000B3EE2">
        <w:trPr>
          <w:gridAfter w:val="1"/>
          <w:wAfter w:w="6" w:type="dxa"/>
          <w:trHeight w:val="246"/>
        </w:trPr>
        <w:tc>
          <w:tcPr>
            <w:tcW w:w="1741" w:type="dxa"/>
          </w:tcPr>
          <w:p w:rsidR="009A288B" w:rsidRPr="00085058" w:rsidRDefault="009A288B" w:rsidP="00EC7A6A">
            <w:pPr>
              <w:pStyle w:val="a9"/>
              <w:suppressAutoHyphens/>
              <w:spacing w:before="0" w:after="0"/>
              <w:ind w:left="0" w:right="-108" w:firstLine="0"/>
              <w:rPr>
                <w:sz w:val="20"/>
              </w:rPr>
            </w:pPr>
            <w:r w:rsidRPr="00085058">
              <w:rPr>
                <w:sz w:val="20"/>
              </w:rPr>
              <w:t>п. Новый путь</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30</w:t>
            </w:r>
          </w:p>
        </w:tc>
        <w:tc>
          <w:tcPr>
            <w:tcW w:w="632" w:type="dxa"/>
          </w:tcPr>
          <w:p w:rsidR="009A288B" w:rsidRPr="00085058" w:rsidRDefault="009A288B" w:rsidP="00EC7A6A">
            <w:pPr>
              <w:pStyle w:val="a9"/>
              <w:suppressAutoHyphens/>
              <w:spacing w:before="0" w:after="0"/>
              <w:ind w:left="0" w:firstLine="0"/>
              <w:rPr>
                <w:sz w:val="20"/>
              </w:rPr>
            </w:pPr>
            <w:r w:rsidRPr="00085058">
              <w:rPr>
                <w:sz w:val="20"/>
              </w:rPr>
              <w:t>30</w:t>
            </w:r>
          </w:p>
        </w:tc>
      </w:tr>
      <w:tr w:rsidR="009A288B" w:rsidRPr="00085058" w:rsidTr="000B3EE2">
        <w:trPr>
          <w:gridAfter w:val="1"/>
          <w:wAfter w:w="6" w:type="dxa"/>
          <w:trHeight w:val="246"/>
        </w:trPr>
        <w:tc>
          <w:tcPr>
            <w:tcW w:w="1741" w:type="dxa"/>
          </w:tcPr>
          <w:p w:rsidR="009A288B" w:rsidRPr="00085058" w:rsidRDefault="009A288B" w:rsidP="00EC7A6A">
            <w:pPr>
              <w:pStyle w:val="a9"/>
              <w:suppressAutoHyphens/>
              <w:spacing w:before="0" w:after="0"/>
              <w:ind w:left="0" w:firstLine="0"/>
              <w:rPr>
                <w:sz w:val="20"/>
              </w:rPr>
            </w:pPr>
            <w:r w:rsidRPr="00085058">
              <w:rPr>
                <w:sz w:val="20"/>
              </w:rPr>
              <w:t>п. Додоново</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632" w:type="dxa"/>
          </w:tcPr>
          <w:p w:rsidR="009A288B" w:rsidRPr="00085058" w:rsidRDefault="009A288B" w:rsidP="00EC7A6A">
            <w:pPr>
              <w:pStyle w:val="a9"/>
              <w:suppressAutoHyphens/>
              <w:spacing w:before="0" w:after="0"/>
              <w:ind w:left="0" w:firstLine="0"/>
              <w:rPr>
                <w:sz w:val="20"/>
              </w:rPr>
            </w:pPr>
            <w:r w:rsidRPr="00085058">
              <w:rPr>
                <w:sz w:val="20"/>
              </w:rPr>
              <w:t>0</w:t>
            </w:r>
          </w:p>
        </w:tc>
      </w:tr>
      <w:tr w:rsidR="009A288B" w:rsidRPr="00085058" w:rsidTr="000B3EE2">
        <w:trPr>
          <w:gridAfter w:val="1"/>
          <w:wAfter w:w="6" w:type="dxa"/>
          <w:trHeight w:val="246"/>
        </w:trPr>
        <w:tc>
          <w:tcPr>
            <w:tcW w:w="1741" w:type="dxa"/>
          </w:tcPr>
          <w:p w:rsidR="009A288B" w:rsidRPr="00085058" w:rsidRDefault="009A288B" w:rsidP="00EC7A6A">
            <w:pPr>
              <w:pStyle w:val="a9"/>
              <w:suppressAutoHyphens/>
              <w:spacing w:before="0" w:after="0"/>
              <w:ind w:left="0" w:firstLine="0"/>
              <w:rPr>
                <w:sz w:val="20"/>
              </w:rPr>
            </w:pPr>
            <w:r w:rsidRPr="00085058">
              <w:rPr>
                <w:sz w:val="20"/>
              </w:rPr>
              <w:t>п. Тартат</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0</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0</w:t>
            </w:r>
          </w:p>
        </w:tc>
        <w:tc>
          <w:tcPr>
            <w:tcW w:w="632" w:type="dxa"/>
          </w:tcPr>
          <w:p w:rsidR="009A288B" w:rsidRPr="00085058" w:rsidRDefault="009A288B" w:rsidP="00EC7A6A">
            <w:pPr>
              <w:pStyle w:val="a9"/>
              <w:suppressAutoHyphens/>
              <w:spacing w:before="0" w:after="0"/>
              <w:ind w:left="0" w:firstLine="0"/>
              <w:rPr>
                <w:sz w:val="20"/>
              </w:rPr>
            </w:pPr>
            <w:r w:rsidRPr="00085058">
              <w:rPr>
                <w:sz w:val="20"/>
              </w:rPr>
              <w:t>0</w:t>
            </w:r>
          </w:p>
        </w:tc>
      </w:tr>
      <w:tr w:rsidR="009A288B" w:rsidRPr="00085058" w:rsidTr="000B3EE2">
        <w:trPr>
          <w:gridAfter w:val="1"/>
          <w:wAfter w:w="6" w:type="dxa"/>
          <w:trHeight w:val="262"/>
        </w:trPr>
        <w:tc>
          <w:tcPr>
            <w:tcW w:w="1741" w:type="dxa"/>
          </w:tcPr>
          <w:p w:rsidR="009A288B" w:rsidRPr="00085058" w:rsidRDefault="009A288B" w:rsidP="00EC7A6A">
            <w:pPr>
              <w:pStyle w:val="a9"/>
              <w:suppressAutoHyphens/>
              <w:spacing w:before="0" w:after="0"/>
              <w:ind w:left="0" w:firstLine="0"/>
              <w:rPr>
                <w:sz w:val="20"/>
              </w:rPr>
            </w:pPr>
            <w:r w:rsidRPr="00085058">
              <w:rPr>
                <w:sz w:val="20"/>
              </w:rPr>
              <w:t>д. Шивера</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5"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474" w:type="dxa"/>
          </w:tcPr>
          <w:p w:rsidR="009A288B" w:rsidRPr="00085058" w:rsidRDefault="009A288B" w:rsidP="00EC7A6A">
            <w:pPr>
              <w:pStyle w:val="a9"/>
              <w:suppressAutoHyphens/>
              <w:spacing w:before="0" w:after="0"/>
              <w:ind w:left="0" w:firstLine="0"/>
              <w:rPr>
                <w:sz w:val="20"/>
              </w:rPr>
            </w:pPr>
            <w:r w:rsidRPr="00085058">
              <w:rPr>
                <w:sz w:val="20"/>
              </w:rPr>
              <w:t>41</w:t>
            </w:r>
          </w:p>
        </w:tc>
        <w:tc>
          <w:tcPr>
            <w:tcW w:w="632" w:type="dxa"/>
          </w:tcPr>
          <w:p w:rsidR="009A288B" w:rsidRPr="00085058" w:rsidRDefault="009A288B" w:rsidP="00EC7A6A">
            <w:pPr>
              <w:pStyle w:val="a9"/>
              <w:suppressAutoHyphens/>
              <w:spacing w:before="0" w:after="0"/>
              <w:ind w:left="0" w:firstLine="0"/>
              <w:rPr>
                <w:sz w:val="20"/>
              </w:rPr>
            </w:pPr>
            <w:r w:rsidRPr="00085058">
              <w:rPr>
                <w:sz w:val="20"/>
              </w:rPr>
              <w:t>41</w:t>
            </w:r>
          </w:p>
        </w:tc>
      </w:tr>
    </w:tbl>
    <w:p w:rsidR="00DA1185" w:rsidRPr="00085058" w:rsidRDefault="00DA1185" w:rsidP="00EC7A6A">
      <w:pPr>
        <w:suppressAutoHyphens/>
        <w:spacing w:before="0" w:after="0"/>
        <w:ind w:right="140" w:firstLine="0"/>
        <w:rPr>
          <w:b/>
          <w:i/>
          <w:sz w:val="28"/>
          <w:szCs w:val="24"/>
        </w:rPr>
      </w:pPr>
    </w:p>
    <w:p w:rsidR="00DA1185" w:rsidRPr="00085058" w:rsidRDefault="00DA1185" w:rsidP="00EC7A6A">
      <w:pPr>
        <w:pStyle w:val="a9"/>
        <w:numPr>
          <w:ilvl w:val="3"/>
          <w:numId w:val="42"/>
        </w:numPr>
        <w:suppressAutoHyphens/>
        <w:ind w:left="851" w:right="140" w:hanging="851"/>
        <w:outlineLvl w:val="2"/>
        <w:rPr>
          <w:b/>
          <w:i/>
          <w:szCs w:val="24"/>
        </w:rPr>
      </w:pPr>
      <w:bookmarkStart w:id="80" w:name="_Toc76648941"/>
      <w:r w:rsidRPr="00085058">
        <w:rPr>
          <w:b/>
          <w:i/>
          <w:szCs w:val="24"/>
        </w:rPr>
        <w:t>Оснащенность потребителей приборами учета водоотведения по годам перспективного периода.</w:t>
      </w:r>
      <w:bookmarkEnd w:id="80"/>
    </w:p>
    <w:p w:rsidR="00DA1185" w:rsidRPr="00085058" w:rsidRDefault="00DA1185" w:rsidP="00EC7A6A">
      <w:pPr>
        <w:pStyle w:val="afffffff1"/>
        <w:suppressAutoHyphens/>
        <w:spacing w:before="240" w:line="276" w:lineRule="auto"/>
        <w:ind w:right="140" w:firstLine="0"/>
        <w:rPr>
          <w:sz w:val="24"/>
          <w:szCs w:val="24"/>
        </w:rPr>
      </w:pPr>
      <w:r w:rsidRPr="00085058">
        <w:rPr>
          <w:sz w:val="24"/>
          <w:szCs w:val="24"/>
        </w:rPr>
        <w:t xml:space="preserve">           В системе централизованного водоотведения городского округа </w:t>
      </w:r>
      <w:r w:rsidR="00276833" w:rsidRPr="00085058">
        <w:rPr>
          <w:sz w:val="24"/>
          <w:szCs w:val="24"/>
        </w:rPr>
        <w:t xml:space="preserve">Железногорска </w:t>
      </w:r>
      <w:r w:rsidRPr="00085058">
        <w:rPr>
          <w:sz w:val="24"/>
          <w:szCs w:val="24"/>
        </w:rPr>
        <w:t>потребители приборами учета сто</w:t>
      </w:r>
      <w:r w:rsidR="00276833" w:rsidRPr="00085058">
        <w:rPr>
          <w:sz w:val="24"/>
          <w:szCs w:val="24"/>
        </w:rPr>
        <w:t>ч</w:t>
      </w:r>
      <w:r w:rsidR="009D06F0" w:rsidRPr="00085058">
        <w:rPr>
          <w:sz w:val="24"/>
          <w:szCs w:val="24"/>
        </w:rPr>
        <w:t>ных вод</w:t>
      </w:r>
      <w:r w:rsidRPr="00085058">
        <w:rPr>
          <w:sz w:val="24"/>
          <w:szCs w:val="24"/>
        </w:rPr>
        <w:t xml:space="preserve"> – не оснащены. Планы на организацию учета стоков у потребителей услуги водоотведения в городском округе – отсутствуют.</w:t>
      </w:r>
    </w:p>
    <w:p w:rsidR="00C60382" w:rsidRPr="00085058" w:rsidRDefault="00C60382" w:rsidP="00EC7A6A">
      <w:pPr>
        <w:suppressAutoHyphens/>
        <w:ind w:firstLine="0"/>
      </w:pPr>
    </w:p>
    <w:p w:rsidR="00D95723" w:rsidRPr="00085058" w:rsidRDefault="009F0FD7" w:rsidP="00EC7A6A">
      <w:pPr>
        <w:numPr>
          <w:ilvl w:val="1"/>
          <w:numId w:val="42"/>
        </w:numPr>
        <w:suppressAutoHyphens/>
        <w:ind w:left="709"/>
        <w:contextualSpacing/>
        <w:outlineLvl w:val="1"/>
        <w:rPr>
          <w:rFonts w:eastAsia="Times New Roman" w:cs="Times New Roman"/>
          <w:b/>
          <w:szCs w:val="28"/>
        </w:rPr>
      </w:pPr>
      <w:bookmarkStart w:id="81" w:name="_Toc76648942"/>
      <w:bookmarkStart w:id="82" w:name="_Toc520812815"/>
      <w:bookmarkEnd w:id="77"/>
      <w:r w:rsidRPr="00085058">
        <w:rPr>
          <w:rFonts w:eastAsia="Times New Roman" w:cs="Times New Roman"/>
          <w:b/>
          <w:szCs w:val="28"/>
        </w:rPr>
        <w:t>П</w:t>
      </w:r>
      <w:r w:rsidR="00F83D85" w:rsidRPr="00085058">
        <w:rPr>
          <w:rFonts w:eastAsia="Times New Roman" w:cs="Times New Roman"/>
          <w:b/>
          <w:szCs w:val="28"/>
        </w:rPr>
        <w:t>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81"/>
      <w:r w:rsidR="00F83D85" w:rsidRPr="00085058">
        <w:rPr>
          <w:rFonts w:eastAsia="Times New Roman" w:cs="Times New Roman"/>
          <w:b/>
          <w:szCs w:val="28"/>
        </w:rPr>
        <w:t xml:space="preserve"> </w:t>
      </w:r>
      <w:bookmarkEnd w:id="82"/>
    </w:p>
    <w:p w:rsidR="009F0FD7" w:rsidRPr="00085058" w:rsidRDefault="00D95723" w:rsidP="00EC7A6A">
      <w:pPr>
        <w:pStyle w:val="afff2"/>
        <w:suppressAutoHyphens/>
        <w:ind w:right="140" w:firstLine="0"/>
      </w:pPr>
      <w:r w:rsidRPr="00085058">
        <w:t xml:space="preserve">          В соответствии с пунктами 5, 6 статьи 7 Федерального закона от 07.12.2011 №416-ФЗ "О водоснабжении и водоотведении", в случае выявления бесхозяйных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обеспечиваются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холодное водоснабжение и (или) водоотведение и водопроводные и (или) канализационные сети которой непосредственно присоединены к указанным бесхозяйным объектам (в случае выявления бесхозяйных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поселения, городского округа передаточного акта указанных объектов до признания на такие объекты права собственности или до принятия их во владение, пользование и распоряжение оставившим такие объекты собственником в соответствии с гражданским законодательством. Расходы организации, осуществляющей горячее водоснабжение, холодное водоснабжение и (или) водоотведение, на эксплуатацию бесхозяйных объектов централизованных систем горячего водоснабжения, холодного водоснабжения и (или) водоотведения, учитываются органами регулирования тарифов </w:t>
      </w:r>
      <w:r w:rsidRPr="00085058">
        <w:lastRenderedPageBreak/>
        <w:t>при установлении тарифов в порядке, установленном основами ценообразования в сфере водоснабжения и водоотведения, утвержденными Правительством Российской Федерации.</w:t>
      </w:r>
    </w:p>
    <w:p w:rsidR="009348D9" w:rsidRPr="00085058" w:rsidRDefault="009348D9" w:rsidP="00EC7A6A">
      <w:pPr>
        <w:pStyle w:val="afff2"/>
        <w:suppressAutoHyphens/>
        <w:ind w:right="140" w:firstLine="0"/>
      </w:pPr>
    </w:p>
    <w:p w:rsidR="009F0FD7" w:rsidRPr="00085058" w:rsidRDefault="009F0FD7" w:rsidP="00EC7A6A">
      <w:pPr>
        <w:numPr>
          <w:ilvl w:val="2"/>
          <w:numId w:val="42"/>
        </w:numPr>
        <w:suppressAutoHyphens/>
        <w:ind w:left="709"/>
        <w:contextualSpacing/>
        <w:outlineLvl w:val="1"/>
        <w:rPr>
          <w:rFonts w:eastAsia="Times New Roman" w:cs="Times New Roman"/>
          <w:b/>
          <w:szCs w:val="24"/>
        </w:rPr>
      </w:pPr>
      <w:bookmarkStart w:id="83" w:name="_Toc520812816"/>
      <w:bookmarkStart w:id="84" w:name="_Toc76648943"/>
      <w:r w:rsidRPr="00085058">
        <w:rPr>
          <w:rFonts w:eastAsia="Times New Roman" w:cs="Times New Roman"/>
          <w:b/>
          <w:szCs w:val="24"/>
        </w:rPr>
        <w:t>П</w:t>
      </w:r>
      <w:bookmarkEnd w:id="83"/>
      <w:r w:rsidR="00F83D85" w:rsidRPr="00085058">
        <w:rPr>
          <w:rFonts w:eastAsia="Calibri"/>
          <w:b/>
          <w:szCs w:val="24"/>
        </w:rPr>
        <w:t xml:space="preserve">еречень выявленных бесхозяйных объектов централизованной системы водоотведения, в том числе канализационных сетей </w:t>
      </w:r>
      <w:bookmarkEnd w:id="84"/>
    </w:p>
    <w:tbl>
      <w:tblPr>
        <w:tblW w:w="9938"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36"/>
        <w:gridCol w:w="2014"/>
        <w:gridCol w:w="1850"/>
        <w:gridCol w:w="844"/>
        <w:gridCol w:w="1559"/>
        <w:gridCol w:w="850"/>
        <w:gridCol w:w="1985"/>
      </w:tblGrid>
      <w:tr w:rsidR="00085058" w:rsidRPr="00085058" w:rsidTr="00085058">
        <w:trPr>
          <w:trHeight w:val="1035"/>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 xml:space="preserve">№ </w:t>
            </w:r>
            <w:proofErr w:type="spellStart"/>
            <w:proofErr w:type="gramStart"/>
            <w:r w:rsidRPr="00085058">
              <w:rPr>
                <w:rFonts w:eastAsia="Times New Roman" w:cs="Times New Roman"/>
                <w:b/>
                <w:bCs/>
                <w:sz w:val="20"/>
                <w:szCs w:val="20"/>
              </w:rPr>
              <w:t>п</w:t>
            </w:r>
            <w:proofErr w:type="spellEnd"/>
            <w:proofErr w:type="gramEnd"/>
            <w:r w:rsidRPr="00085058">
              <w:rPr>
                <w:rFonts w:eastAsia="Times New Roman" w:cs="Times New Roman"/>
                <w:b/>
                <w:bCs/>
                <w:sz w:val="20"/>
                <w:szCs w:val="20"/>
              </w:rPr>
              <w:t>/</w:t>
            </w:r>
            <w:proofErr w:type="spellStart"/>
            <w:r w:rsidRPr="00085058">
              <w:rPr>
                <w:rFonts w:eastAsia="Times New Roman" w:cs="Times New Roman"/>
                <w:b/>
                <w:bCs/>
                <w:sz w:val="20"/>
                <w:szCs w:val="20"/>
              </w:rPr>
              <w:t>п</w:t>
            </w:r>
            <w:proofErr w:type="spellEnd"/>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Наименование имущества</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Местонахождение</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Кол</w:t>
            </w:r>
            <w:r w:rsidRPr="00085058">
              <w:rPr>
                <w:rFonts w:eastAsia="Times New Roman" w:cs="Times New Roman"/>
                <w:b/>
                <w:bCs/>
                <w:sz w:val="20"/>
                <w:szCs w:val="20"/>
              </w:rPr>
              <w:t>и</w:t>
            </w:r>
            <w:r w:rsidRPr="00085058">
              <w:rPr>
                <w:rFonts w:eastAsia="Times New Roman" w:cs="Times New Roman"/>
                <w:b/>
                <w:bCs/>
                <w:sz w:val="20"/>
                <w:szCs w:val="20"/>
              </w:rPr>
              <w:t>чест-ве</w:t>
            </w:r>
            <w:r w:rsidRPr="00085058">
              <w:rPr>
                <w:rFonts w:eastAsia="Times New Roman" w:cs="Times New Roman"/>
                <w:b/>
                <w:bCs/>
                <w:sz w:val="20"/>
                <w:szCs w:val="20"/>
              </w:rPr>
              <w:t>н</w:t>
            </w:r>
            <w:r w:rsidRPr="00085058">
              <w:rPr>
                <w:rFonts w:eastAsia="Times New Roman" w:cs="Times New Roman"/>
                <w:b/>
                <w:bCs/>
                <w:sz w:val="20"/>
                <w:szCs w:val="20"/>
              </w:rPr>
              <w:t>ные да</w:t>
            </w:r>
            <w:r w:rsidRPr="00085058">
              <w:rPr>
                <w:rFonts w:eastAsia="Times New Roman" w:cs="Times New Roman"/>
                <w:b/>
                <w:bCs/>
                <w:sz w:val="20"/>
                <w:szCs w:val="20"/>
              </w:rPr>
              <w:t>н</w:t>
            </w:r>
            <w:r w:rsidRPr="00085058">
              <w:rPr>
                <w:rFonts w:eastAsia="Times New Roman" w:cs="Times New Roman"/>
                <w:b/>
                <w:bCs/>
                <w:sz w:val="20"/>
                <w:szCs w:val="20"/>
              </w:rPr>
              <w:t>ные</w:t>
            </w:r>
          </w:p>
        </w:tc>
        <w:tc>
          <w:tcPr>
            <w:tcW w:w="1559"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Постановл</w:t>
            </w:r>
            <w:r w:rsidRPr="00085058">
              <w:rPr>
                <w:rFonts w:eastAsia="Times New Roman" w:cs="Times New Roman"/>
                <w:b/>
                <w:bCs/>
                <w:sz w:val="20"/>
                <w:szCs w:val="20"/>
              </w:rPr>
              <w:t>е</w:t>
            </w:r>
            <w:r w:rsidRPr="00085058">
              <w:rPr>
                <w:rFonts w:eastAsia="Times New Roman" w:cs="Times New Roman"/>
                <w:b/>
                <w:bCs/>
                <w:sz w:val="20"/>
                <w:szCs w:val="20"/>
              </w:rPr>
              <w:t>ние о включ</w:t>
            </w:r>
            <w:r w:rsidRPr="00085058">
              <w:rPr>
                <w:rFonts w:eastAsia="Times New Roman" w:cs="Times New Roman"/>
                <w:b/>
                <w:bCs/>
                <w:sz w:val="20"/>
                <w:szCs w:val="20"/>
              </w:rPr>
              <w:t>е</w:t>
            </w:r>
            <w:r w:rsidRPr="00085058">
              <w:rPr>
                <w:rFonts w:eastAsia="Times New Roman" w:cs="Times New Roman"/>
                <w:b/>
                <w:bCs/>
                <w:sz w:val="20"/>
                <w:szCs w:val="20"/>
              </w:rPr>
              <w:t>нии в реестр</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П</w:t>
            </w:r>
            <w:r w:rsidRPr="00085058">
              <w:rPr>
                <w:rFonts w:eastAsia="Times New Roman" w:cs="Times New Roman"/>
                <w:b/>
                <w:bCs/>
                <w:sz w:val="20"/>
                <w:szCs w:val="20"/>
              </w:rPr>
              <w:t>о</w:t>
            </w:r>
            <w:r w:rsidRPr="00085058">
              <w:rPr>
                <w:rFonts w:eastAsia="Times New Roman" w:cs="Times New Roman"/>
                <w:b/>
                <w:bCs/>
                <w:sz w:val="20"/>
                <w:szCs w:val="20"/>
              </w:rPr>
              <w:t>ст</w:t>
            </w:r>
            <w:r w:rsidRPr="00085058">
              <w:rPr>
                <w:rFonts w:eastAsia="Times New Roman" w:cs="Times New Roman"/>
                <w:b/>
                <w:bCs/>
                <w:sz w:val="20"/>
                <w:szCs w:val="20"/>
              </w:rPr>
              <w:t>а</w:t>
            </w:r>
            <w:r w:rsidRPr="00085058">
              <w:rPr>
                <w:rFonts w:eastAsia="Times New Roman" w:cs="Times New Roman"/>
                <w:b/>
                <w:bCs/>
                <w:sz w:val="20"/>
                <w:szCs w:val="20"/>
              </w:rPr>
              <w:t>новка на учет в УФРС</w:t>
            </w: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b/>
                <w:bCs/>
                <w:sz w:val="20"/>
                <w:szCs w:val="20"/>
              </w:rPr>
            </w:pPr>
            <w:r w:rsidRPr="00085058">
              <w:rPr>
                <w:rFonts w:eastAsia="Times New Roman" w:cs="Times New Roman"/>
                <w:b/>
                <w:bCs/>
                <w:sz w:val="20"/>
                <w:szCs w:val="20"/>
              </w:rPr>
              <w:t>Передача на отве</w:t>
            </w:r>
            <w:r w:rsidRPr="00085058">
              <w:rPr>
                <w:rFonts w:eastAsia="Times New Roman" w:cs="Times New Roman"/>
                <w:b/>
                <w:bCs/>
                <w:sz w:val="20"/>
                <w:szCs w:val="20"/>
              </w:rPr>
              <w:t>т</w:t>
            </w:r>
            <w:r w:rsidRPr="00085058">
              <w:rPr>
                <w:rFonts w:eastAsia="Times New Roman" w:cs="Times New Roman"/>
                <w:b/>
                <w:bCs/>
                <w:sz w:val="20"/>
                <w:szCs w:val="20"/>
              </w:rPr>
              <w:t>ственное хранение, эксплуатацию</w:t>
            </w:r>
          </w:p>
        </w:tc>
      </w:tr>
      <w:tr w:rsidR="00085058" w:rsidRPr="00085058" w:rsidTr="00085058">
        <w:trPr>
          <w:trHeight w:val="180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сеть хозяйственно-фекальной канал</w:t>
            </w:r>
            <w:r w:rsidRPr="00085058">
              <w:rPr>
                <w:rFonts w:eastAsia="Times New Roman" w:cs="Times New Roman"/>
                <w:color w:val="000000"/>
                <w:sz w:val="20"/>
                <w:szCs w:val="20"/>
              </w:rPr>
              <w:t>и</w:t>
            </w:r>
            <w:r w:rsidRPr="00085058">
              <w:rPr>
                <w:rFonts w:eastAsia="Times New Roman" w:cs="Times New Roman"/>
                <w:color w:val="000000"/>
                <w:sz w:val="20"/>
                <w:szCs w:val="20"/>
              </w:rPr>
              <w:t>зации, КН 24:58:0000000:73354</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ЗАТО Железногорск, г. Железногорск, от нежилого здания  ул. Ленина, 53 до КК-181.</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112,0 м</w:t>
            </w:r>
          </w:p>
        </w:tc>
        <w:tc>
          <w:tcPr>
            <w:tcW w:w="1559"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21.01.2016 № 14и, с уч</w:t>
            </w:r>
            <w:r w:rsidRPr="00085058">
              <w:rPr>
                <w:rFonts w:eastAsia="Times New Roman" w:cs="Times New Roman"/>
                <w:color w:val="000000"/>
                <w:sz w:val="20"/>
                <w:szCs w:val="20"/>
              </w:rPr>
              <w:t>е</w:t>
            </w:r>
            <w:r w:rsidRPr="00085058">
              <w:rPr>
                <w:rFonts w:eastAsia="Times New Roman" w:cs="Times New Roman"/>
                <w:color w:val="000000"/>
                <w:sz w:val="20"/>
                <w:szCs w:val="20"/>
              </w:rPr>
              <w:t>том изм. от 29.06.2016 № 253и, от 18.12.2024 № 591и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08.12.2017</w:t>
            </w: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 14И от 21.01.2016г. МП "Гортеплоэне</w:t>
            </w:r>
            <w:r w:rsidRPr="00085058">
              <w:rPr>
                <w:rFonts w:eastAsia="Times New Roman" w:cs="Times New Roman"/>
                <w:color w:val="000000"/>
                <w:sz w:val="20"/>
                <w:szCs w:val="20"/>
              </w:rPr>
              <w:t>р</w:t>
            </w:r>
            <w:r w:rsidRPr="00085058">
              <w:rPr>
                <w:rFonts w:eastAsia="Times New Roman" w:cs="Times New Roman"/>
                <w:color w:val="000000"/>
                <w:sz w:val="20"/>
                <w:szCs w:val="20"/>
              </w:rPr>
              <w:t>го"  ООО "КрасЭко-Электро"</w:t>
            </w:r>
          </w:p>
        </w:tc>
      </w:tr>
      <w:tr w:rsidR="00085058" w:rsidRPr="00085058" w:rsidTr="00085058">
        <w:trPr>
          <w:trHeight w:val="180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2</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-канализационная сеть, КН 24:58:0303027:406</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ЗАТО Железногорск, г. Железногорск, от КК-323 через КК-324, КК-325 до КК-326,  КК-327  в районе  ул. Лен</w:t>
            </w:r>
            <w:r w:rsidRPr="00085058">
              <w:rPr>
                <w:rFonts w:eastAsia="Times New Roman" w:cs="Times New Roman"/>
                <w:color w:val="000000"/>
                <w:sz w:val="20"/>
                <w:szCs w:val="20"/>
              </w:rPr>
              <w:t>и</w:t>
            </w:r>
            <w:r w:rsidRPr="00085058">
              <w:rPr>
                <w:rFonts w:eastAsia="Times New Roman" w:cs="Times New Roman"/>
                <w:color w:val="000000"/>
                <w:sz w:val="20"/>
                <w:szCs w:val="20"/>
              </w:rPr>
              <w:t>на, зд. 65 и от КК-315 до КК-318 в районе  ул. Лен</w:t>
            </w:r>
            <w:r w:rsidRPr="00085058">
              <w:rPr>
                <w:rFonts w:eastAsia="Times New Roman" w:cs="Times New Roman"/>
                <w:color w:val="000000"/>
                <w:sz w:val="20"/>
                <w:szCs w:val="20"/>
              </w:rPr>
              <w:t>и</w:t>
            </w:r>
            <w:r w:rsidRPr="00085058">
              <w:rPr>
                <w:rFonts w:eastAsia="Times New Roman" w:cs="Times New Roman"/>
                <w:color w:val="000000"/>
                <w:sz w:val="20"/>
                <w:szCs w:val="20"/>
              </w:rPr>
              <w:t>на, зд. 63</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58,0 м</w:t>
            </w:r>
          </w:p>
        </w:tc>
        <w:tc>
          <w:tcPr>
            <w:tcW w:w="1559"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21.01.2016 № 14и, с уч</w:t>
            </w:r>
            <w:r w:rsidRPr="00085058">
              <w:rPr>
                <w:rFonts w:eastAsia="Times New Roman" w:cs="Times New Roman"/>
                <w:color w:val="000000"/>
                <w:sz w:val="20"/>
                <w:szCs w:val="20"/>
              </w:rPr>
              <w:t>е</w:t>
            </w:r>
            <w:r w:rsidRPr="00085058">
              <w:rPr>
                <w:rFonts w:eastAsia="Times New Roman" w:cs="Times New Roman"/>
                <w:color w:val="000000"/>
                <w:sz w:val="20"/>
                <w:szCs w:val="20"/>
              </w:rPr>
              <w:t>том изм. от 29.06.2016 № 253и, от 18.12.2024 № 591и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08.12.2017</w:t>
            </w: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 14И от 21.01.2016г. МП "Гортеплоэне</w:t>
            </w:r>
            <w:r w:rsidRPr="00085058">
              <w:rPr>
                <w:rFonts w:eastAsia="Times New Roman" w:cs="Times New Roman"/>
                <w:color w:val="000000"/>
                <w:sz w:val="20"/>
                <w:szCs w:val="20"/>
              </w:rPr>
              <w:t>р</w:t>
            </w:r>
            <w:r w:rsidRPr="00085058">
              <w:rPr>
                <w:rFonts w:eastAsia="Times New Roman" w:cs="Times New Roman"/>
                <w:color w:val="000000"/>
                <w:sz w:val="20"/>
                <w:szCs w:val="20"/>
              </w:rPr>
              <w:t>го" ООО "КрасЭко-Электро"</w:t>
            </w:r>
          </w:p>
        </w:tc>
      </w:tr>
      <w:tr w:rsidR="00085058" w:rsidRPr="00085058" w:rsidTr="00085058">
        <w:trPr>
          <w:trHeight w:val="129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3</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кан</w:t>
            </w:r>
            <w:r w:rsidRPr="00085058">
              <w:rPr>
                <w:rFonts w:eastAsia="Times New Roman" w:cs="Times New Roman"/>
                <w:color w:val="000000"/>
                <w:sz w:val="20"/>
                <w:szCs w:val="20"/>
              </w:rPr>
              <w:t>а</w:t>
            </w:r>
            <w:r w:rsidRPr="00085058">
              <w:rPr>
                <w:rFonts w:eastAsia="Times New Roman" w:cs="Times New Roman"/>
                <w:color w:val="000000"/>
                <w:sz w:val="20"/>
                <w:szCs w:val="20"/>
              </w:rPr>
              <w:t>лизационная сеть, КН 24:58:0308001:6117</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от К43/1 до К41/Д</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453,0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20.10.2023                        № 423И, с уч</w:t>
            </w:r>
            <w:r w:rsidRPr="00085058">
              <w:rPr>
                <w:rFonts w:eastAsia="Times New Roman" w:cs="Times New Roman"/>
                <w:color w:val="000000"/>
                <w:sz w:val="20"/>
                <w:szCs w:val="20"/>
              </w:rPr>
              <w:t>е</w:t>
            </w:r>
            <w:r w:rsidRPr="00085058">
              <w:rPr>
                <w:rFonts w:eastAsia="Times New Roman" w:cs="Times New Roman"/>
                <w:color w:val="000000"/>
                <w:sz w:val="20"/>
                <w:szCs w:val="20"/>
              </w:rPr>
              <w:t>том изм. от 24.10.2024 № 454И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03.06.2024</w:t>
            </w: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20.10.2023 № 423и   ООО "КрасЭко-Электро"</w:t>
            </w:r>
          </w:p>
        </w:tc>
      </w:tr>
      <w:tr w:rsidR="00085058" w:rsidRPr="00085058" w:rsidTr="00085058">
        <w:trPr>
          <w:trHeight w:val="129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4</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кан</w:t>
            </w:r>
            <w:r w:rsidRPr="00085058">
              <w:rPr>
                <w:rFonts w:eastAsia="Times New Roman" w:cs="Times New Roman"/>
                <w:color w:val="000000"/>
                <w:sz w:val="20"/>
                <w:szCs w:val="20"/>
              </w:rPr>
              <w:t>а</w:t>
            </w:r>
            <w:r w:rsidRPr="00085058">
              <w:rPr>
                <w:rFonts w:eastAsia="Times New Roman" w:cs="Times New Roman"/>
                <w:color w:val="000000"/>
                <w:sz w:val="20"/>
                <w:szCs w:val="20"/>
              </w:rPr>
              <w:t>лизационная сеть , КН 24:58:0308001:6171</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от К-14 до К-41/3</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333,0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21.02.2025 № 56и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10.10.2025</w:t>
            </w: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21.02.2025 №56И     ООО "КрасЭко-Электро"</w:t>
            </w:r>
          </w:p>
        </w:tc>
      </w:tr>
      <w:tr w:rsidR="00085058" w:rsidRPr="00085058" w:rsidTr="00085058">
        <w:trPr>
          <w:trHeight w:val="2055"/>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5</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ул. 60 лет ВЛКСМ, д. 80, выпуск  от нару</w:t>
            </w:r>
            <w:r w:rsidRPr="00085058">
              <w:rPr>
                <w:rFonts w:eastAsia="Times New Roman" w:cs="Times New Roman"/>
                <w:color w:val="000000"/>
                <w:sz w:val="20"/>
                <w:szCs w:val="20"/>
              </w:rPr>
              <w:t>ж</w:t>
            </w:r>
            <w:r w:rsidRPr="00085058">
              <w:rPr>
                <w:rFonts w:eastAsia="Times New Roman" w:cs="Times New Roman"/>
                <w:color w:val="000000"/>
                <w:sz w:val="20"/>
                <w:szCs w:val="20"/>
              </w:rPr>
              <w:t>ной стены 1 под</w:t>
            </w:r>
            <w:r w:rsidRPr="00085058">
              <w:rPr>
                <w:rFonts w:eastAsia="Times New Roman" w:cs="Times New Roman"/>
                <w:color w:val="000000"/>
                <w:sz w:val="20"/>
                <w:szCs w:val="20"/>
              </w:rPr>
              <w:t>ъ</w:t>
            </w:r>
            <w:r w:rsidRPr="00085058">
              <w:rPr>
                <w:rFonts w:eastAsia="Times New Roman" w:cs="Times New Roman"/>
                <w:color w:val="000000"/>
                <w:sz w:val="20"/>
                <w:szCs w:val="20"/>
              </w:rPr>
              <w:t xml:space="preserve">езда до колодца К-19, от наружной стены 2 подъезда </w:t>
            </w:r>
            <w:r w:rsidRPr="00085058">
              <w:rPr>
                <w:rFonts w:eastAsia="Times New Roman" w:cs="Times New Roman"/>
                <w:color w:val="000000"/>
                <w:sz w:val="20"/>
                <w:szCs w:val="20"/>
              </w:rPr>
              <w:lastRenderedPageBreak/>
              <w:t>до колодца К-21</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lastRenderedPageBreak/>
              <w:t>11,2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231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lastRenderedPageBreak/>
              <w:t>6</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ул. Советской Армии, д. 7, от наружной стены 1 подъезда до колодца К-7/1,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ны 2 подъезда до колодца К-7/2, от наружной стены 2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К-7/3</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12,9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3075"/>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7</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проезд Мира, д. 17, от наружной стены 2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К-7, от н</w:t>
            </w:r>
            <w:r w:rsidRPr="00085058">
              <w:rPr>
                <w:rFonts w:eastAsia="Times New Roman" w:cs="Times New Roman"/>
                <w:color w:val="000000"/>
                <w:sz w:val="20"/>
                <w:szCs w:val="20"/>
              </w:rPr>
              <w:t>а</w:t>
            </w:r>
            <w:r w:rsidRPr="00085058">
              <w:rPr>
                <w:rFonts w:eastAsia="Times New Roman" w:cs="Times New Roman"/>
                <w:color w:val="000000"/>
                <w:sz w:val="20"/>
                <w:szCs w:val="20"/>
              </w:rPr>
              <w:t>ружной стены 4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К-8, от н</w:t>
            </w:r>
            <w:r w:rsidRPr="00085058">
              <w:rPr>
                <w:rFonts w:eastAsia="Times New Roman" w:cs="Times New Roman"/>
                <w:color w:val="000000"/>
                <w:sz w:val="20"/>
                <w:szCs w:val="20"/>
              </w:rPr>
              <w:t>а</w:t>
            </w:r>
            <w:r w:rsidRPr="00085058">
              <w:rPr>
                <w:rFonts w:eastAsia="Times New Roman" w:cs="Times New Roman"/>
                <w:color w:val="000000"/>
                <w:sz w:val="20"/>
                <w:szCs w:val="20"/>
              </w:rPr>
              <w:t>ружной стены 6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К-9, от н</w:t>
            </w:r>
            <w:r w:rsidRPr="00085058">
              <w:rPr>
                <w:rFonts w:eastAsia="Times New Roman" w:cs="Times New Roman"/>
                <w:color w:val="000000"/>
                <w:sz w:val="20"/>
                <w:szCs w:val="20"/>
              </w:rPr>
              <w:t>а</w:t>
            </w:r>
            <w:r w:rsidRPr="00085058">
              <w:rPr>
                <w:rFonts w:eastAsia="Times New Roman" w:cs="Times New Roman"/>
                <w:color w:val="000000"/>
                <w:sz w:val="20"/>
                <w:szCs w:val="20"/>
              </w:rPr>
              <w:t>ружной стены 7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К-11, от наружной стены 8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К-12</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30,4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231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8</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ул. Советской Армии, д. 11,от наружной стены 1 подъезда до колодца К-11/1,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 xml:space="preserve">ны 2 подъезда до колодца К-11/2, от </w:t>
            </w:r>
            <w:r w:rsidRPr="00085058">
              <w:rPr>
                <w:rFonts w:eastAsia="Times New Roman" w:cs="Times New Roman"/>
                <w:color w:val="000000"/>
                <w:sz w:val="20"/>
                <w:szCs w:val="20"/>
              </w:rPr>
              <w:lastRenderedPageBreak/>
              <w:t>наружной стены 2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К-11/3</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lastRenderedPageBreak/>
              <w:t>13,7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282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lastRenderedPageBreak/>
              <w:t>9</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ул. Советской Армии, д.9, от наружной стены 1 подъезда до колодца К-9/4,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ны 2 подъезда до колодца К-9/3, от наружной стены 3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К-9/2, от наружной стены 3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К-9/1</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17,8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282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10</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ул.Саянская, д. 9,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ны (выпуск из 1, 2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К-36,  от наружной стены МКД (выпуск из 3, 4, 5, 6 подъездов) до колодца К-34,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ны МКД (выпуск из  7, 8, 9, 10 подъездов)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К-33</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13,15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282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lastRenderedPageBreak/>
              <w:t>11</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ул. 60 лет ВЛКСМ, д.4,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ны 2 подъезда до колодца К-30, от наружной стены 4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К-34 (через промежуточный колодец К-33), от наружной стены 6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К-37</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37,45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1800"/>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12</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проезд Мира, д. 19, от наружной стены 2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К-24, от наружной стены 1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К-25</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11,0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3075"/>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t>13</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проезд Мира, д.23, от н</w:t>
            </w:r>
            <w:r w:rsidRPr="00085058">
              <w:rPr>
                <w:rFonts w:eastAsia="Times New Roman" w:cs="Times New Roman"/>
                <w:color w:val="000000"/>
                <w:sz w:val="20"/>
                <w:szCs w:val="20"/>
              </w:rPr>
              <w:t>а</w:t>
            </w:r>
            <w:r w:rsidRPr="00085058">
              <w:rPr>
                <w:rFonts w:eastAsia="Times New Roman" w:cs="Times New Roman"/>
                <w:color w:val="000000"/>
                <w:sz w:val="20"/>
                <w:szCs w:val="20"/>
              </w:rPr>
              <w:t>ружной стены 1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К-19, от наружной стены 2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К-18, от наружной стены 4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К-15, от наружной стены 6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К-16, от наружной стены 8 подъезда до к</w:t>
            </w:r>
            <w:r w:rsidRPr="00085058">
              <w:rPr>
                <w:rFonts w:eastAsia="Times New Roman" w:cs="Times New Roman"/>
                <w:color w:val="000000"/>
                <w:sz w:val="20"/>
                <w:szCs w:val="20"/>
              </w:rPr>
              <w:t>о</w:t>
            </w:r>
            <w:r w:rsidRPr="00085058">
              <w:rPr>
                <w:rFonts w:eastAsia="Times New Roman" w:cs="Times New Roman"/>
                <w:color w:val="000000"/>
                <w:sz w:val="20"/>
                <w:szCs w:val="20"/>
              </w:rPr>
              <w:t>лодца К-17</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28,5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r w:rsidR="00085058" w:rsidRPr="00085058" w:rsidTr="00085058">
        <w:trPr>
          <w:trHeight w:val="2055"/>
        </w:trPr>
        <w:tc>
          <w:tcPr>
            <w:tcW w:w="836"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sz w:val="20"/>
                <w:szCs w:val="20"/>
              </w:rPr>
            </w:pPr>
            <w:r w:rsidRPr="00085058">
              <w:rPr>
                <w:rFonts w:eastAsia="Times New Roman" w:cs="Times New Roman"/>
                <w:sz w:val="20"/>
                <w:szCs w:val="20"/>
              </w:rPr>
              <w:lastRenderedPageBreak/>
              <w:t>14</w:t>
            </w:r>
          </w:p>
        </w:tc>
        <w:tc>
          <w:tcPr>
            <w:tcW w:w="201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Сооружение - сети водоотведения, КН н/у</w:t>
            </w:r>
          </w:p>
        </w:tc>
        <w:tc>
          <w:tcPr>
            <w:tcW w:w="1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Российская Фед</w:t>
            </w:r>
            <w:r w:rsidRPr="00085058">
              <w:rPr>
                <w:rFonts w:eastAsia="Times New Roman" w:cs="Times New Roman"/>
                <w:color w:val="000000"/>
                <w:sz w:val="20"/>
                <w:szCs w:val="20"/>
              </w:rPr>
              <w:t>е</w:t>
            </w:r>
            <w:r w:rsidRPr="00085058">
              <w:rPr>
                <w:rFonts w:eastAsia="Times New Roman" w:cs="Times New Roman"/>
                <w:color w:val="000000"/>
                <w:sz w:val="20"/>
                <w:szCs w:val="20"/>
              </w:rPr>
              <w:t>рация, Красноя</w:t>
            </w:r>
            <w:r w:rsidRPr="00085058">
              <w:rPr>
                <w:rFonts w:eastAsia="Times New Roman" w:cs="Times New Roman"/>
                <w:color w:val="000000"/>
                <w:sz w:val="20"/>
                <w:szCs w:val="20"/>
              </w:rPr>
              <w:t>р</w:t>
            </w:r>
            <w:r w:rsidRPr="00085058">
              <w:rPr>
                <w:rFonts w:eastAsia="Times New Roman" w:cs="Times New Roman"/>
                <w:color w:val="000000"/>
                <w:sz w:val="20"/>
                <w:szCs w:val="20"/>
              </w:rPr>
              <w:t>ский край, горо</w:t>
            </w:r>
            <w:r w:rsidRPr="00085058">
              <w:rPr>
                <w:rFonts w:eastAsia="Times New Roman" w:cs="Times New Roman"/>
                <w:color w:val="000000"/>
                <w:sz w:val="20"/>
                <w:szCs w:val="20"/>
              </w:rPr>
              <w:t>д</w:t>
            </w:r>
            <w:r w:rsidRPr="00085058">
              <w:rPr>
                <w:rFonts w:eastAsia="Times New Roman" w:cs="Times New Roman"/>
                <w:color w:val="000000"/>
                <w:sz w:val="20"/>
                <w:szCs w:val="20"/>
              </w:rPr>
              <w:t>ской округ ЗАТО город Железн</w:t>
            </w:r>
            <w:r w:rsidRPr="00085058">
              <w:rPr>
                <w:rFonts w:eastAsia="Times New Roman" w:cs="Times New Roman"/>
                <w:color w:val="000000"/>
                <w:sz w:val="20"/>
                <w:szCs w:val="20"/>
              </w:rPr>
              <w:t>о</w:t>
            </w:r>
            <w:r w:rsidRPr="00085058">
              <w:rPr>
                <w:rFonts w:eastAsia="Times New Roman" w:cs="Times New Roman"/>
                <w:color w:val="000000"/>
                <w:sz w:val="20"/>
                <w:szCs w:val="20"/>
              </w:rPr>
              <w:t>горск, город Ж</w:t>
            </w:r>
            <w:r w:rsidRPr="00085058">
              <w:rPr>
                <w:rFonts w:eastAsia="Times New Roman" w:cs="Times New Roman"/>
                <w:color w:val="000000"/>
                <w:sz w:val="20"/>
                <w:szCs w:val="20"/>
              </w:rPr>
              <w:t>е</w:t>
            </w:r>
            <w:r w:rsidRPr="00085058">
              <w:rPr>
                <w:rFonts w:eastAsia="Times New Roman" w:cs="Times New Roman"/>
                <w:color w:val="000000"/>
                <w:sz w:val="20"/>
                <w:szCs w:val="20"/>
              </w:rPr>
              <w:t>лезногорск, пр-кт Ленинградский, д. 93, от наружной стены 2 подъезда до колодца К-50, от наружной ст</w:t>
            </w:r>
            <w:r w:rsidRPr="00085058">
              <w:rPr>
                <w:rFonts w:eastAsia="Times New Roman" w:cs="Times New Roman"/>
                <w:color w:val="000000"/>
                <w:sz w:val="20"/>
                <w:szCs w:val="20"/>
              </w:rPr>
              <w:t>е</w:t>
            </w:r>
            <w:r w:rsidRPr="00085058">
              <w:rPr>
                <w:rFonts w:eastAsia="Times New Roman" w:cs="Times New Roman"/>
                <w:color w:val="000000"/>
                <w:sz w:val="20"/>
                <w:szCs w:val="20"/>
              </w:rPr>
              <w:t>ны 1 подъезда до колодца К-51</w:t>
            </w:r>
          </w:p>
        </w:tc>
        <w:tc>
          <w:tcPr>
            <w:tcW w:w="844"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9,4 м</w:t>
            </w:r>
          </w:p>
        </w:tc>
        <w:tc>
          <w:tcPr>
            <w:tcW w:w="1559" w:type="dxa"/>
            <w:shd w:val="clear" w:color="000000" w:fill="FFFFFF"/>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от 28.11.2025 № 554И</w:t>
            </w:r>
          </w:p>
        </w:tc>
        <w:tc>
          <w:tcPr>
            <w:tcW w:w="850"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p>
        </w:tc>
        <w:tc>
          <w:tcPr>
            <w:tcW w:w="1985" w:type="dxa"/>
            <w:shd w:val="clear" w:color="auto" w:fill="auto"/>
            <w:vAlign w:val="center"/>
            <w:hideMark/>
          </w:tcPr>
          <w:p w:rsidR="00085058" w:rsidRPr="00085058" w:rsidRDefault="00085058" w:rsidP="00085058">
            <w:pPr>
              <w:spacing w:before="0" w:after="0" w:line="240" w:lineRule="auto"/>
              <w:ind w:firstLine="0"/>
              <w:jc w:val="center"/>
              <w:rPr>
                <w:rFonts w:eastAsia="Times New Roman" w:cs="Times New Roman"/>
                <w:color w:val="000000"/>
                <w:sz w:val="20"/>
                <w:szCs w:val="20"/>
              </w:rPr>
            </w:pPr>
            <w:r w:rsidRPr="00085058">
              <w:rPr>
                <w:rFonts w:eastAsia="Times New Roman" w:cs="Times New Roman"/>
                <w:color w:val="000000"/>
                <w:sz w:val="20"/>
                <w:szCs w:val="20"/>
              </w:rPr>
              <w:t>Постановление от 28.11.2025 № 554И     ООО "КрасЭко-Электро"</w:t>
            </w:r>
          </w:p>
        </w:tc>
      </w:tr>
    </w:tbl>
    <w:p w:rsidR="009F0FD7" w:rsidRPr="00085058" w:rsidRDefault="009F0FD7" w:rsidP="00EC7A6A">
      <w:pPr>
        <w:suppressAutoHyphens/>
      </w:pPr>
    </w:p>
    <w:p w:rsidR="0077420D" w:rsidRPr="00085058" w:rsidRDefault="0077420D" w:rsidP="00EC7A6A">
      <w:pPr>
        <w:suppressAutoHyphens/>
      </w:pPr>
    </w:p>
    <w:p w:rsidR="00B82C6D" w:rsidRPr="00085058" w:rsidRDefault="00B82C6D" w:rsidP="00EC7A6A">
      <w:pPr>
        <w:suppressAutoHyphens/>
        <w:sectPr w:rsidR="00B82C6D" w:rsidRPr="00085058" w:rsidSect="00D06BEF">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pPr>
    </w:p>
    <w:p w:rsidR="009F0FD7" w:rsidRPr="00085058" w:rsidRDefault="009F0FD7" w:rsidP="00EC7A6A">
      <w:pPr>
        <w:numPr>
          <w:ilvl w:val="0"/>
          <w:numId w:val="42"/>
        </w:numPr>
        <w:suppressAutoHyphens/>
        <w:contextualSpacing/>
        <w:outlineLvl w:val="0"/>
        <w:rPr>
          <w:rFonts w:eastAsia="Times New Roman" w:cs="Times New Roman"/>
          <w:b/>
          <w:sz w:val="28"/>
          <w:szCs w:val="28"/>
        </w:rPr>
      </w:pPr>
      <w:bookmarkStart w:id="85" w:name="_Toc520812822"/>
      <w:bookmarkStart w:id="86" w:name="_Toc76648944"/>
      <w:r w:rsidRPr="00085058">
        <w:rPr>
          <w:rFonts w:eastAsia="Times New Roman" w:cs="Times New Roman"/>
          <w:b/>
          <w:szCs w:val="28"/>
        </w:rPr>
        <w:lastRenderedPageBreak/>
        <w:t>ЭЛЕКТРОННАЯ МОДЕЛЬ СХЕМЫ ВОДОСНАБЖЕНИЯ И ВОДООТВЕДЕНИЯ</w:t>
      </w:r>
      <w:bookmarkEnd w:id="85"/>
      <w:r w:rsidR="00A9219F" w:rsidRPr="00085058">
        <w:rPr>
          <w:rFonts w:eastAsia="Times New Roman" w:cs="Times New Roman"/>
          <w:b/>
          <w:sz w:val="28"/>
          <w:szCs w:val="28"/>
        </w:rPr>
        <w:t>.</w:t>
      </w:r>
      <w:bookmarkEnd w:id="86"/>
    </w:p>
    <w:p w:rsidR="009F0FD7" w:rsidRPr="00085058" w:rsidRDefault="009F0FD7" w:rsidP="00EC7A6A">
      <w:pPr>
        <w:suppressAutoHyphens/>
      </w:pPr>
      <w:r w:rsidRPr="00085058">
        <w:t>В ходе разработки схемы водоснабжения и водоотведения была создана электронная модель в программно-расчетном комплексе ZuluHydro и ZuluDrain компании «Политерм». В качестве основ для разработки электронной модели были использованы спутниковые карты, топографическая съемка местности, данные по водопотреблению и водоотведению каждого абонента, этажность здания, диаметр и длина каждого трубопровода, насосное оборудование ВНС, объем резервуаров, высота резервуаров, глубина каждой скважины, диаметр обсадных труб каждой скважины, насосное оборудование КНС и КОС.</w:t>
      </w:r>
    </w:p>
    <w:p w:rsidR="009F0FD7" w:rsidRPr="00085058" w:rsidRDefault="009F0FD7" w:rsidP="00EC7A6A">
      <w:pPr>
        <w:suppressAutoHyphens/>
      </w:pPr>
      <w:r w:rsidRPr="00085058">
        <w:t>Электронная модель систем водоснабжения и водоотведения поселения содержит:</w:t>
      </w:r>
    </w:p>
    <w:p w:rsidR="009F0FD7" w:rsidRPr="00085058" w:rsidRDefault="009F0FD7" w:rsidP="00EC7A6A">
      <w:pPr>
        <w:suppressAutoHyphens/>
      </w:pPr>
      <w:r w:rsidRPr="00085058">
        <w:t>1) графическое представление объектов централизованных систем водоснабжения и водоотведения с привязкой к топографической основе территории и полным описанием связности объектов;</w:t>
      </w:r>
    </w:p>
    <w:p w:rsidR="009F0FD7" w:rsidRPr="00085058" w:rsidRDefault="009F0FD7" w:rsidP="00EC7A6A">
      <w:pPr>
        <w:suppressAutoHyphens/>
      </w:pPr>
      <w:r w:rsidRPr="00085058">
        <w:t>2) описание основных объектов централизованных систем водоснабжения и водоотведения;</w:t>
      </w:r>
    </w:p>
    <w:p w:rsidR="009F0FD7" w:rsidRPr="00085058" w:rsidRDefault="009F0FD7" w:rsidP="00EC7A6A">
      <w:pPr>
        <w:suppressAutoHyphens/>
      </w:pPr>
      <w:r w:rsidRPr="00085058">
        <w:t>3) описание реальных характеристик режимов работы централизованных систем водоснабжения и водоотведения (почасовые зависимости расход/напор для всех насосных станций и диктующих точек сети в часы максимального, минимального и среднего водоразбора в зависимости от сезона) и ее отдельных элементов;</w:t>
      </w:r>
    </w:p>
    <w:p w:rsidR="009F0FD7" w:rsidRPr="00085058" w:rsidRDefault="009F0FD7" w:rsidP="00EC7A6A">
      <w:pPr>
        <w:suppressAutoHyphens/>
      </w:pPr>
      <w:r w:rsidRPr="00085058">
        <w:t>4) моделирование всех видов переключений, осуществляемых на водопроводных сетях (изменение состояния запорно-регулирующей арматуры, включение, отключение, регулирование групп насосных агрегатов, изменения установок регуляторов), в том числе переключения абонентов между станциями подготовки воды питьевого качества;</w:t>
      </w:r>
    </w:p>
    <w:p w:rsidR="009F0FD7" w:rsidRPr="00085058" w:rsidRDefault="009F0FD7" w:rsidP="00EC7A6A">
      <w:pPr>
        <w:suppressAutoHyphens/>
      </w:pPr>
      <w:r w:rsidRPr="00085058">
        <w:t>5) балансировка расходов воды и расчета потерь напора по участкам водопроводной сети;</w:t>
      </w:r>
    </w:p>
    <w:p w:rsidR="009F0FD7" w:rsidRPr="00085058" w:rsidRDefault="009F0FD7" w:rsidP="00EC7A6A">
      <w:pPr>
        <w:suppressAutoHyphens/>
      </w:pPr>
      <w:r w:rsidRPr="00085058">
        <w:t>6) гидравлический расчет канализационных сетей (самотечных и напорных);</w:t>
      </w:r>
    </w:p>
    <w:p w:rsidR="009F0FD7" w:rsidRPr="00085058" w:rsidRDefault="009F0FD7" w:rsidP="00EC7A6A">
      <w:pPr>
        <w:suppressAutoHyphens/>
      </w:pPr>
      <w:r w:rsidRPr="00085058">
        <w:t>7) балансировка расходов сточных вод по участкам канализационной сети;</w:t>
      </w:r>
    </w:p>
    <w:p w:rsidR="009F0FD7" w:rsidRPr="00085058" w:rsidRDefault="009F0FD7" w:rsidP="00EC7A6A">
      <w:pPr>
        <w:suppressAutoHyphens/>
      </w:pPr>
      <w:r w:rsidRPr="00085058">
        <w:t>8) групповые изменения характеристик объектов централизованной системы водоснабжения и (или) водоотведения (участков водопроводных и (или) канализационных сетей, абонентов) с целью моделирования различных перспективных вариантов;</w:t>
      </w:r>
    </w:p>
    <w:p w:rsidR="009F0FD7" w:rsidRPr="00085058" w:rsidRDefault="009F0FD7" w:rsidP="00EC7A6A">
      <w:pPr>
        <w:suppressAutoHyphens/>
      </w:pPr>
      <w:r w:rsidRPr="00085058">
        <w:t>9) оценка осуществимости сценариев перспективного развития централизованной системы водоснабжения и (или) водоотведения с точки зрения обеспечения гидравлических режимов.</w:t>
      </w:r>
    </w:p>
    <w:p w:rsidR="009F0FD7" w:rsidRPr="00085058" w:rsidRDefault="009F0FD7" w:rsidP="00EC7A6A">
      <w:pPr>
        <w:suppressAutoHyphens/>
      </w:pPr>
    </w:p>
    <w:p w:rsidR="009F0FD7" w:rsidRPr="00085058" w:rsidRDefault="009F0FD7" w:rsidP="00EC7A6A">
      <w:pPr>
        <w:numPr>
          <w:ilvl w:val="1"/>
          <w:numId w:val="42"/>
        </w:numPr>
        <w:suppressAutoHyphens/>
        <w:ind w:left="709"/>
        <w:contextualSpacing/>
        <w:outlineLvl w:val="1"/>
        <w:rPr>
          <w:rFonts w:eastAsia="Times New Roman" w:cs="Times New Roman"/>
          <w:b/>
          <w:szCs w:val="28"/>
        </w:rPr>
      </w:pPr>
      <w:bookmarkStart w:id="87" w:name="_Toc520812823"/>
      <w:bookmarkStart w:id="88" w:name="_Toc76648945"/>
      <w:r w:rsidRPr="00085058">
        <w:rPr>
          <w:rFonts w:eastAsia="Times New Roman" w:cs="Times New Roman"/>
          <w:b/>
          <w:szCs w:val="28"/>
        </w:rPr>
        <w:t>Графическое представление объектов централизованной системы водоснабжения и водоотведения с привязкой к топографической основе территории и полным описанием связности объектов</w:t>
      </w:r>
      <w:bookmarkEnd w:id="87"/>
      <w:r w:rsidR="0064727E" w:rsidRPr="00085058">
        <w:rPr>
          <w:rFonts w:eastAsia="Times New Roman" w:cs="Times New Roman"/>
          <w:b/>
          <w:szCs w:val="28"/>
        </w:rPr>
        <w:t>.</w:t>
      </w:r>
      <w:bookmarkEnd w:id="88"/>
    </w:p>
    <w:p w:rsidR="009F0FD7" w:rsidRPr="00085058" w:rsidRDefault="00F276FA" w:rsidP="00EC7A6A">
      <w:pPr>
        <w:suppressAutoHyphens/>
        <w:ind w:firstLine="0"/>
      </w:pPr>
      <w:r w:rsidRPr="00085058">
        <w:t xml:space="preserve">          </w:t>
      </w:r>
      <w:r w:rsidR="009F0FD7" w:rsidRPr="00085058">
        <w:t xml:space="preserve">Информационно-графическое описание объектов системы водоснабжения и водоотведения поселения в слоях электронной модели (ЭМ) представлены графическим изображением объектов системы водоснабжения и водоотведения с привязкой к топоснове поселения и полным топологическим описанием связности объектов, а также паспортизацией объектов системы водоснабжения и водоотведения (источников водоснабжения, участков канализационных и водопроводных сетей, оборудования объектов водоснабжения и водоотведения). </w:t>
      </w:r>
    </w:p>
    <w:p w:rsidR="009F0FD7" w:rsidRPr="00085058" w:rsidRDefault="009F0FD7" w:rsidP="00EC7A6A">
      <w:pPr>
        <w:suppressAutoHyphens/>
      </w:pPr>
      <w:r w:rsidRPr="00085058">
        <w:lastRenderedPageBreak/>
        <w:t xml:space="preserve">Основой семантических данных об объектах системы водоснабжения и водоотведения были базы данных Заказчика и информация, собранная в процессе выполнения анализа существующего состояния системы водоснабжения и водоотведения поселения. </w:t>
      </w:r>
    </w:p>
    <w:p w:rsidR="009F0FD7" w:rsidRPr="00085058" w:rsidRDefault="009F0FD7" w:rsidP="00EC7A6A">
      <w:pPr>
        <w:suppressAutoHyphens/>
      </w:pPr>
      <w:r w:rsidRPr="00085058">
        <w:t xml:space="preserve">В составе ЭМ существующей системы водоснабжения и водоотведения отдельными слоями представлены: </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 xml:space="preserve">топоснова поселения; </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 xml:space="preserve">адресный план поселения; </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 xml:space="preserve">слои, содержащие сетки районирования поселения; </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 xml:space="preserve">отдельные расчетные слои ZULU по отдельным зонам водоснабжения и водоотведения поселения; </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объединенные информационные слои по источникам и потребителям поселения, созданные для выполнения пространственных технологических запросов по системе в рамках принятой при разработке Схемы водоснабжения и водоотведения сетки расчетных единиц деления поселения или любых других территориальных разрезах в целях решения аналитических задач.</w:t>
      </w:r>
    </w:p>
    <w:p w:rsidR="009F0FD7" w:rsidRPr="00085058" w:rsidRDefault="009F0FD7" w:rsidP="00EC7A6A">
      <w:pPr>
        <w:suppressAutoHyphens/>
      </w:pPr>
    </w:p>
    <w:p w:rsidR="009F0FD7" w:rsidRPr="00085058" w:rsidRDefault="009F0FD7" w:rsidP="00EC7A6A">
      <w:pPr>
        <w:numPr>
          <w:ilvl w:val="1"/>
          <w:numId w:val="42"/>
        </w:numPr>
        <w:suppressAutoHyphens/>
        <w:ind w:left="709"/>
        <w:contextualSpacing/>
        <w:outlineLvl w:val="1"/>
        <w:rPr>
          <w:rFonts w:eastAsia="Times New Roman" w:cs="Times New Roman"/>
          <w:b/>
          <w:szCs w:val="28"/>
        </w:rPr>
      </w:pPr>
      <w:bookmarkStart w:id="89" w:name="_Toc520812824"/>
      <w:bookmarkStart w:id="90" w:name="_Toc76648946"/>
      <w:r w:rsidRPr="00085058">
        <w:rPr>
          <w:rFonts w:eastAsia="Times New Roman" w:cs="Times New Roman"/>
          <w:b/>
          <w:szCs w:val="28"/>
        </w:rPr>
        <w:t>Описание основных объектов централизованной системы водоснабжения и водоотведения</w:t>
      </w:r>
      <w:bookmarkEnd w:id="89"/>
      <w:r w:rsidR="0064727E" w:rsidRPr="00085058">
        <w:rPr>
          <w:rFonts w:eastAsia="Times New Roman" w:cs="Times New Roman"/>
          <w:b/>
          <w:szCs w:val="28"/>
        </w:rPr>
        <w:t>.</w:t>
      </w:r>
      <w:bookmarkEnd w:id="90"/>
    </w:p>
    <w:p w:rsidR="009F0FD7" w:rsidRPr="00085058" w:rsidRDefault="009F0FD7" w:rsidP="00EC7A6A">
      <w:pPr>
        <w:suppressAutoHyphens/>
      </w:pPr>
      <w:r w:rsidRPr="00085058">
        <w:t>В программном комплексе к объектам систем водоснабжения и водоотведения относятся следующие элементы, которые образуют между собой связанную структуру: источник, участок водопроводной и канализационной сети, узел, потребитель. Каждый элемент имеет свой паспорт объекта, состоящий из описательных характеристик. Среди этих характеристик есть как необходимые для проведения гидравлического расчета и решения иных расчетно-аналитических задач, так и чисто справочные. Процедуры технологического ввода позволяют корректно заполнить базу данных характеристик узлов и участков водопроводной и канализационной сети.</w:t>
      </w:r>
    </w:p>
    <w:p w:rsidR="009F0FD7" w:rsidRPr="00085058" w:rsidRDefault="009F0FD7" w:rsidP="00EC7A6A">
      <w:pPr>
        <w:suppressAutoHyphens/>
      </w:pPr>
    </w:p>
    <w:p w:rsidR="009F0FD7" w:rsidRPr="00085058" w:rsidRDefault="009F0FD7" w:rsidP="00EC7A6A">
      <w:pPr>
        <w:numPr>
          <w:ilvl w:val="1"/>
          <w:numId w:val="42"/>
        </w:numPr>
        <w:suppressAutoHyphens/>
        <w:ind w:left="709"/>
        <w:contextualSpacing/>
        <w:outlineLvl w:val="1"/>
        <w:rPr>
          <w:rFonts w:eastAsia="Times New Roman" w:cs="Times New Roman"/>
          <w:b/>
          <w:szCs w:val="24"/>
        </w:rPr>
      </w:pPr>
      <w:bookmarkStart w:id="91" w:name="_Toc520812825"/>
      <w:bookmarkStart w:id="92" w:name="_Toc76648947"/>
      <w:r w:rsidRPr="00085058">
        <w:rPr>
          <w:rFonts w:eastAsia="Times New Roman" w:cs="Times New Roman"/>
          <w:b/>
          <w:szCs w:val="24"/>
        </w:rPr>
        <w:t>Описание реальных характеристик режимов работы централизованной системы водоснабжения и водоотведения (почасовые зависимости расход/напор для всех насосных станций и диктующих точек сети в часы максимального, минимального и среднего водоразбора в зависимости от сезона) и ее отдельных элементов</w:t>
      </w:r>
      <w:bookmarkEnd w:id="91"/>
      <w:r w:rsidR="0064727E" w:rsidRPr="00085058">
        <w:rPr>
          <w:rFonts w:eastAsia="Times New Roman" w:cs="Times New Roman"/>
          <w:b/>
          <w:szCs w:val="24"/>
        </w:rPr>
        <w:t>.</w:t>
      </w:r>
      <w:bookmarkEnd w:id="92"/>
    </w:p>
    <w:p w:rsidR="009F0FD7" w:rsidRPr="00085058" w:rsidRDefault="009F0FD7" w:rsidP="00EC7A6A">
      <w:pPr>
        <w:suppressAutoHyphens/>
      </w:pPr>
      <w:r w:rsidRPr="00085058">
        <w:t>Насосное оборудование ВНС можно моделировать несколькими способами: как идеальное устройство, которое изменяет напор в трубопроводе на заданную величину, как устройство, работающее с учетом реальной напорно-расходной характеристики, а также как устройство, держащее после себя указанное давление.</w:t>
      </w:r>
    </w:p>
    <w:p w:rsidR="009F0FD7" w:rsidRPr="00085058" w:rsidRDefault="009F0FD7" w:rsidP="00EC7A6A">
      <w:pPr>
        <w:suppressAutoHyphens/>
      </w:pPr>
      <w:r w:rsidRPr="00085058">
        <w:t>Канализационная насосная станция – это линейный объект, который является участком, соединяющим два колодца. На данный момент, используется модель идеального насоса. Идеальный насос перекачивает любой расход, поступающий в начальный колодец, и обеспечивает подъём сточных вод до необходимого уровня.</w:t>
      </w:r>
    </w:p>
    <w:p w:rsidR="009F0FD7" w:rsidRPr="00085058" w:rsidRDefault="009F0FD7" w:rsidP="00EC7A6A">
      <w:pPr>
        <w:suppressAutoHyphens/>
      </w:pPr>
      <w:r w:rsidRPr="00085058">
        <w:t>Электронная модель схем водоснабжения и водоотведения отображает реальные характеристики режимов работы централизованной системы водоснабжения и водоотведения и ее отдельных элементов.</w:t>
      </w:r>
    </w:p>
    <w:p w:rsidR="009F0FD7" w:rsidRPr="00085058" w:rsidRDefault="009F0FD7" w:rsidP="00EC7A6A">
      <w:pPr>
        <w:suppressAutoHyphens/>
      </w:pPr>
    </w:p>
    <w:p w:rsidR="009F0FD7" w:rsidRPr="00085058" w:rsidRDefault="009F0FD7" w:rsidP="00EC7A6A">
      <w:pPr>
        <w:numPr>
          <w:ilvl w:val="1"/>
          <w:numId w:val="42"/>
        </w:numPr>
        <w:suppressAutoHyphens/>
        <w:ind w:left="709"/>
        <w:contextualSpacing/>
        <w:outlineLvl w:val="1"/>
        <w:rPr>
          <w:rFonts w:eastAsia="Times New Roman" w:cs="Times New Roman"/>
          <w:b/>
          <w:szCs w:val="28"/>
        </w:rPr>
      </w:pPr>
      <w:bookmarkStart w:id="93" w:name="_Toc520812826"/>
      <w:bookmarkStart w:id="94" w:name="_Toc76648948"/>
      <w:r w:rsidRPr="00085058">
        <w:rPr>
          <w:rFonts w:eastAsia="Times New Roman" w:cs="Times New Roman"/>
          <w:b/>
          <w:szCs w:val="28"/>
        </w:rPr>
        <w:lastRenderedPageBreak/>
        <w:t xml:space="preserve">Моделирование всех видов переключений, осуществляемых на водопроводных сетях (изменение состояния запорно-регулирующей арматуры, включение, отключение, регулирование групп насосных агрегатов, изменения установок регуляторов), в том числе переключения абонентов между </w:t>
      </w:r>
      <w:bookmarkEnd w:id="93"/>
      <w:r w:rsidR="00F276FA" w:rsidRPr="00085058">
        <w:rPr>
          <w:rFonts w:eastAsia="Times New Roman" w:cs="Times New Roman"/>
          <w:b/>
          <w:szCs w:val="28"/>
        </w:rPr>
        <w:t>источниками</w:t>
      </w:r>
      <w:r w:rsidR="0064727E" w:rsidRPr="00085058">
        <w:rPr>
          <w:rFonts w:eastAsia="Times New Roman" w:cs="Times New Roman"/>
          <w:b/>
          <w:szCs w:val="28"/>
        </w:rPr>
        <w:t>.</w:t>
      </w:r>
      <w:bookmarkEnd w:id="94"/>
    </w:p>
    <w:p w:rsidR="009F0FD7" w:rsidRPr="00085058" w:rsidRDefault="009F0FD7" w:rsidP="00EC7A6A">
      <w:pPr>
        <w:suppressAutoHyphens/>
      </w:pPr>
      <w:r w:rsidRPr="00085058">
        <w:t>Моделирование переключений позволяет отслеживать программой состояние запорно-регулирующей арматуры и насосных агрегатов в базе данных описания водопроводной сети. Любое переключение на схеме водопроводной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водопроводной сети.</w:t>
      </w:r>
    </w:p>
    <w:p w:rsidR="009F0FD7" w:rsidRPr="00085058" w:rsidRDefault="009F0FD7" w:rsidP="00EC7A6A">
      <w:pPr>
        <w:suppressAutoHyphens/>
      </w:pPr>
      <w:r w:rsidRPr="00085058">
        <w:t>Пакет ZuluHydro позволяет осуществить расчет коммутационных задач. Целью расчета коммутационных задач является анализ отключений, переключений, поиск ближайшей запорной арматуры, отключающей участок от источников, или полностью изолирующей участок и т.д.</w:t>
      </w:r>
    </w:p>
    <w:p w:rsidR="009F0FD7" w:rsidRPr="00085058" w:rsidRDefault="009F0FD7" w:rsidP="00EC7A6A">
      <w:pPr>
        <w:suppressAutoHyphens/>
      </w:pPr>
      <w:r w:rsidRPr="00085058">
        <w:t xml:space="preserve">Анализ переключений позволяет рассчитать изменения в сети вследствие отключения или изолирования заданных объектов сети (участков, арматуры и т.д.). Также производится расчет объемов внутренних систем теплопотребления и нагрузок на системы теплопотребления при данных изменениях в сети. </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Виды переключений:</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Включить - режим объекта устанавливается на "Включен";</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Выключить - режим объекта устанавливается на "Выключен";</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Изолировать от источника - режим объекта устанавливается на "Выключен". При этом автоматически добавляется в список и переводится в режим отключения вся изолирующая объект от источника запорная арматура;</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Отключить от источника - режим объекта устанавливается на "Выключен". При этом автоматически добавляется в список и переводится в режим отключения вся отключающая объект от источника запорная арматура.</w:t>
      </w:r>
    </w:p>
    <w:p w:rsidR="009F0FD7" w:rsidRPr="00085058" w:rsidRDefault="009F0FD7" w:rsidP="00EC7A6A">
      <w:pPr>
        <w:suppressAutoHyphens/>
      </w:pPr>
    </w:p>
    <w:p w:rsidR="009F0FD7" w:rsidRPr="00085058" w:rsidRDefault="009F0FD7" w:rsidP="00EC7A6A">
      <w:pPr>
        <w:numPr>
          <w:ilvl w:val="1"/>
          <w:numId w:val="42"/>
        </w:numPr>
        <w:suppressAutoHyphens/>
        <w:ind w:left="567" w:hanging="567"/>
        <w:contextualSpacing/>
        <w:outlineLvl w:val="1"/>
        <w:rPr>
          <w:rFonts w:eastAsia="Times New Roman" w:cs="Times New Roman"/>
          <w:b/>
          <w:szCs w:val="28"/>
        </w:rPr>
      </w:pPr>
      <w:bookmarkStart w:id="95" w:name="_Toc520812827"/>
      <w:bookmarkStart w:id="96" w:name="_Toc76648949"/>
      <w:r w:rsidRPr="00085058">
        <w:rPr>
          <w:rFonts w:eastAsia="Times New Roman" w:cs="Times New Roman"/>
          <w:b/>
          <w:szCs w:val="28"/>
        </w:rPr>
        <w:t>Балансировка расходов воды и расчета потерь напора по участкам водопроводной сети</w:t>
      </w:r>
      <w:bookmarkEnd w:id="95"/>
      <w:r w:rsidR="0064727E" w:rsidRPr="00085058">
        <w:rPr>
          <w:rFonts w:eastAsia="Times New Roman" w:cs="Times New Roman"/>
          <w:b/>
          <w:szCs w:val="28"/>
        </w:rPr>
        <w:t>.</w:t>
      </w:r>
      <w:bookmarkEnd w:id="96"/>
    </w:p>
    <w:p w:rsidR="009F0FD7" w:rsidRPr="00085058" w:rsidRDefault="009F0FD7" w:rsidP="00EC7A6A">
      <w:pPr>
        <w:suppressAutoHyphens/>
      </w:pPr>
      <w:r w:rsidRPr="00085058">
        <w:t>Расчет балансов по источникам в модели водопроводных сетей поселения организован по принципу того, что каждый источник привязан к своему административному району. В результате получается расчет балансов по источникам водоснабжения и по территориальному признаку.</w:t>
      </w:r>
    </w:p>
    <w:p w:rsidR="009F0FD7" w:rsidRPr="00085058" w:rsidRDefault="009F0FD7" w:rsidP="00EC7A6A">
      <w:pPr>
        <w:suppressAutoHyphens/>
      </w:pPr>
      <w:r w:rsidRPr="00085058">
        <w:t>Целью расчета потерь напора по участкам водопроводной сети является выбор наиболее экономических диаметров трубопроводов и определение требуемого напора для пропуска расчётных расходов воды. Просмотреть результаты расчета можно как суммарно по всей водопроводной сети, так и по каждому отдельно взятому источнику водоснабжения. В электронной модели определены потери напора на каждом участке сети.</w:t>
      </w:r>
    </w:p>
    <w:p w:rsidR="009F0FD7" w:rsidRPr="00085058" w:rsidRDefault="009F0FD7" w:rsidP="00EC7A6A">
      <w:pPr>
        <w:suppressAutoHyphens/>
        <w:spacing w:before="0" w:after="0"/>
        <w:ind w:firstLine="993"/>
      </w:pPr>
    </w:p>
    <w:p w:rsidR="00F276FA" w:rsidRPr="00085058" w:rsidRDefault="00F276FA" w:rsidP="00EC7A6A">
      <w:pPr>
        <w:numPr>
          <w:ilvl w:val="1"/>
          <w:numId w:val="42"/>
        </w:numPr>
        <w:suppressAutoHyphens/>
        <w:spacing w:before="0" w:after="0"/>
        <w:ind w:left="709"/>
        <w:contextualSpacing/>
        <w:outlineLvl w:val="1"/>
        <w:rPr>
          <w:rFonts w:eastAsia="Times New Roman" w:cs="Times New Roman"/>
          <w:b/>
          <w:szCs w:val="28"/>
        </w:rPr>
      </w:pPr>
      <w:bookmarkStart w:id="97" w:name="_Toc76648950"/>
      <w:bookmarkStart w:id="98" w:name="_Toc520812828"/>
      <w:r w:rsidRPr="00085058">
        <w:rPr>
          <w:rFonts w:eastAsia="Times New Roman" w:cs="Times New Roman"/>
          <w:b/>
          <w:szCs w:val="28"/>
        </w:rPr>
        <w:t>Гидравлический расчет водопроводных сетей.</w:t>
      </w:r>
      <w:bookmarkEnd w:id="97"/>
    </w:p>
    <w:p w:rsidR="006C1797" w:rsidRPr="00085058" w:rsidRDefault="006C1797" w:rsidP="00EC7A6A">
      <w:pPr>
        <w:suppressAutoHyphens/>
        <w:spacing w:before="0" w:after="0"/>
        <w:ind w:firstLine="0"/>
      </w:pPr>
      <w:r w:rsidRPr="00085058">
        <w:t xml:space="preserve">           В ходе разработки </w:t>
      </w:r>
      <w:r w:rsidR="005D5239" w:rsidRPr="00085058">
        <w:t>С</w:t>
      </w:r>
      <w:r w:rsidRPr="00085058">
        <w:t>хемы водоснабжения была выполнена электрон</w:t>
      </w:r>
      <w:r w:rsidR="005D5239" w:rsidRPr="00085058">
        <w:t>ная модель системы питьевого водоснабжения</w:t>
      </w:r>
      <w:r w:rsidRPr="00085058">
        <w:t xml:space="preserve"> в программно-расчетном комплексе ZuluDrain компании «Политерм». В качестве основ для разработки электронной модели были использованы спутниковые карты, топографическая съемка местности, данные по в</w:t>
      </w:r>
      <w:r w:rsidR="005D5239" w:rsidRPr="00085058">
        <w:t>одоснабжению</w:t>
      </w:r>
      <w:r w:rsidRPr="00085058">
        <w:t xml:space="preserve"> каждого абонента, диаметр и длина каждого трубопровода. </w:t>
      </w:r>
    </w:p>
    <w:p w:rsidR="006C1797" w:rsidRPr="00085058" w:rsidRDefault="005D5239" w:rsidP="00EC7A6A">
      <w:pPr>
        <w:suppressAutoHyphens/>
        <w:spacing w:before="0" w:after="0"/>
        <w:ind w:firstLine="0"/>
      </w:pPr>
      <w:r w:rsidRPr="00085058">
        <w:lastRenderedPageBreak/>
        <w:t xml:space="preserve">           </w:t>
      </w:r>
      <w:r w:rsidR="006C1797" w:rsidRPr="00085058">
        <w:t>Пакет ZuluDrain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гидравлические расчеты.</w:t>
      </w:r>
    </w:p>
    <w:p w:rsidR="006C1797" w:rsidRPr="00085058" w:rsidRDefault="006C1797" w:rsidP="00EC7A6A">
      <w:pPr>
        <w:pStyle w:val="a9"/>
        <w:suppressAutoHyphens/>
        <w:spacing w:before="0" w:after="0"/>
        <w:ind w:firstLine="0"/>
      </w:pPr>
      <w:r w:rsidRPr="00085058">
        <w:t>ZuluDrain позволяет:</w:t>
      </w:r>
    </w:p>
    <w:p w:rsidR="006C1797" w:rsidRPr="00085058" w:rsidRDefault="005D5239" w:rsidP="00EC7A6A">
      <w:pPr>
        <w:pStyle w:val="a9"/>
        <w:suppressAutoHyphens/>
        <w:spacing w:before="0" w:after="0"/>
        <w:ind w:firstLine="0"/>
      </w:pPr>
      <w:r w:rsidRPr="00085058">
        <w:t xml:space="preserve">-  </w:t>
      </w:r>
      <w:r w:rsidR="006C1797" w:rsidRPr="00085058">
        <w:t>Проводить плановый ежегодный анализ состояния сети и оценивать эффективность ее работы.</w:t>
      </w:r>
    </w:p>
    <w:p w:rsidR="005D5239" w:rsidRPr="00085058" w:rsidRDefault="005D5239" w:rsidP="00EC7A6A">
      <w:pPr>
        <w:pStyle w:val="a9"/>
        <w:suppressAutoHyphens/>
        <w:spacing w:before="0" w:after="0"/>
        <w:ind w:firstLine="0"/>
      </w:pPr>
      <w:r w:rsidRPr="00085058">
        <w:t xml:space="preserve">-   </w:t>
      </w:r>
      <w:r w:rsidR="006C1797" w:rsidRPr="00085058">
        <w:t xml:space="preserve">Выявить </w:t>
      </w:r>
      <w:r w:rsidRPr="00085058">
        <w:t>потери напора по участкам водопроводной сети.</w:t>
      </w:r>
    </w:p>
    <w:p w:rsidR="001161DF" w:rsidRPr="00085058" w:rsidRDefault="006E26DE" w:rsidP="00EC7A6A">
      <w:pPr>
        <w:suppressAutoHyphens/>
        <w:spacing w:before="0" w:after="0"/>
        <w:ind w:firstLine="0"/>
      </w:pPr>
      <w:r w:rsidRPr="00085058">
        <w:t xml:space="preserve">            </w:t>
      </w:r>
      <w:r w:rsidR="006C1797" w:rsidRPr="00085058">
        <w:t>Разработанное программное обеспечение предоставляет пользователю возможность исследовать свойства или поведение системы водо</w:t>
      </w:r>
      <w:r w:rsidRPr="00085058">
        <w:t>снабжения</w:t>
      </w:r>
      <w:r w:rsidR="006C1797" w:rsidRPr="00085058">
        <w:t xml:space="preserve"> в условиях, которые нецелесообразно или невозможно воспроизвести на практике, а также моделировать разного рода возмущения с целью оценки их влияния на режим работы </w:t>
      </w:r>
      <w:r w:rsidRPr="00085058">
        <w:t>водопроводной</w:t>
      </w:r>
      <w:r w:rsidR="006C1797" w:rsidRPr="00085058">
        <w:t xml:space="preserve"> сети. Количество объектов </w:t>
      </w:r>
      <w:r w:rsidRPr="00085058">
        <w:t xml:space="preserve">водопроводной </w:t>
      </w:r>
      <w:r w:rsidR="006C1797" w:rsidRPr="00085058">
        <w:t>сети не ограничено.</w:t>
      </w:r>
    </w:p>
    <w:p w:rsidR="0030717B" w:rsidRPr="00085058" w:rsidRDefault="0030717B" w:rsidP="00EC7A6A">
      <w:pPr>
        <w:suppressAutoHyphens/>
        <w:spacing w:before="0" w:after="0"/>
        <w:ind w:firstLine="0"/>
      </w:pPr>
    </w:p>
    <w:p w:rsidR="00F276FA" w:rsidRPr="00085058" w:rsidRDefault="009F0FD7" w:rsidP="00EC7A6A">
      <w:pPr>
        <w:numPr>
          <w:ilvl w:val="1"/>
          <w:numId w:val="42"/>
        </w:numPr>
        <w:suppressAutoHyphens/>
        <w:ind w:left="709"/>
        <w:contextualSpacing/>
        <w:outlineLvl w:val="1"/>
        <w:rPr>
          <w:rFonts w:eastAsia="Times New Roman" w:cs="Times New Roman"/>
          <w:b/>
          <w:szCs w:val="28"/>
        </w:rPr>
      </w:pPr>
      <w:bookmarkStart w:id="99" w:name="_Toc76648951"/>
      <w:r w:rsidRPr="00085058">
        <w:rPr>
          <w:rFonts w:eastAsia="Times New Roman" w:cs="Times New Roman"/>
          <w:b/>
          <w:szCs w:val="28"/>
        </w:rPr>
        <w:t>Гидравлический расчет канализационных сетей (самотечных и напорных)</w:t>
      </w:r>
      <w:bookmarkEnd w:id="98"/>
      <w:r w:rsidR="0064727E" w:rsidRPr="00085058">
        <w:rPr>
          <w:rFonts w:eastAsia="Times New Roman" w:cs="Times New Roman"/>
          <w:b/>
          <w:szCs w:val="28"/>
        </w:rPr>
        <w:t>.</w:t>
      </w:r>
      <w:bookmarkEnd w:id="99"/>
    </w:p>
    <w:p w:rsidR="009F0FD7" w:rsidRPr="00085058" w:rsidRDefault="009F0FD7" w:rsidP="00EC7A6A">
      <w:pPr>
        <w:suppressAutoHyphens/>
        <w:spacing w:before="0" w:after="0"/>
      </w:pPr>
      <w:r w:rsidRPr="00085058">
        <w:t xml:space="preserve">В ходе разработки схемы водоотведения была выполнена электронная модель системы хозяйственно бытового водоотведения в программно-расчетном комплексе ZuluDrain компании «Политерм». В качестве основ для разработки электронной модели были использованы спутниковые карты, топографическая съемка местности, данные по водоотведению каждого абонента, диаметр и длина каждого трубопровода. </w:t>
      </w:r>
    </w:p>
    <w:p w:rsidR="009F0FD7" w:rsidRPr="00085058" w:rsidRDefault="009F0FD7" w:rsidP="00EC7A6A">
      <w:pPr>
        <w:suppressAutoHyphens/>
        <w:spacing w:before="0" w:after="0"/>
      </w:pPr>
      <w:r w:rsidRPr="00085058">
        <w:t>Пакет ZuluDrain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гидравлические расчеты.</w:t>
      </w:r>
    </w:p>
    <w:p w:rsidR="009F0FD7" w:rsidRPr="00085058" w:rsidRDefault="009F0FD7" w:rsidP="00EC7A6A">
      <w:pPr>
        <w:suppressAutoHyphens/>
        <w:spacing w:before="0" w:after="0"/>
      </w:pPr>
      <w:r w:rsidRPr="00085058">
        <w:t>ZuluDrain позволяет:</w:t>
      </w:r>
    </w:p>
    <w:p w:rsidR="009F0FD7" w:rsidRPr="00085058" w:rsidRDefault="009F0FD7" w:rsidP="00EC7A6A">
      <w:pPr>
        <w:suppressAutoHyphens/>
        <w:spacing w:before="0" w:after="0"/>
      </w:pPr>
      <w:r w:rsidRPr="00085058">
        <w:t>Проводить плановый ежегодный анализ состояния сети и оценивать эффективность ее работы.</w:t>
      </w:r>
    </w:p>
    <w:p w:rsidR="009F0FD7" w:rsidRPr="00085058" w:rsidRDefault="009F0FD7" w:rsidP="00EC7A6A">
      <w:pPr>
        <w:suppressAutoHyphens/>
        <w:spacing w:before="0" w:after="0"/>
      </w:pPr>
      <w:r w:rsidRPr="00085058">
        <w:t>Выявить «узкие» места в системе водоотведения, например, определить переполняющиеся участки канализационной самотечной сети.</w:t>
      </w:r>
    </w:p>
    <w:p w:rsidR="009F0FD7" w:rsidRPr="00085058" w:rsidRDefault="009F0FD7" w:rsidP="00EC7A6A">
      <w:pPr>
        <w:suppressAutoHyphens/>
        <w:spacing w:before="0" w:after="0"/>
      </w:pPr>
      <w:r w:rsidRPr="00085058">
        <w:t>Выявлять участки со скрытыми засорами на основе сопоставления результатов расчета с данными обследования сети.</w:t>
      </w:r>
    </w:p>
    <w:p w:rsidR="009F0FD7" w:rsidRPr="00085058" w:rsidRDefault="009F0FD7" w:rsidP="00EC7A6A">
      <w:pPr>
        <w:suppressAutoHyphens/>
        <w:spacing w:before="0" w:after="0"/>
      </w:pPr>
      <w:r w:rsidRPr="00085058">
        <w:t>Моделировать последствия крупных сбросов воды, связанные с дождями и весенними паводками</w:t>
      </w:r>
      <w:r w:rsidR="001161DF" w:rsidRPr="00085058">
        <w:t>.</w:t>
      </w:r>
    </w:p>
    <w:p w:rsidR="009F0FD7" w:rsidRPr="00085058" w:rsidRDefault="009F0FD7" w:rsidP="00EC7A6A">
      <w:pPr>
        <w:suppressAutoHyphens/>
        <w:spacing w:before="0" w:after="0"/>
      </w:pPr>
      <w:r w:rsidRPr="00085058">
        <w:t>Разработанное программное обеспечение предоставляет пользователю возможность исследовать свойства или поведение системы водоотведения в условиях, которые нецелесообразно или невозможно воспроизвести на практике, а также моделировать разного рода возмущения с целью оценки их влияния на режим работы канализационной сети. Количество объектов канализационной сети не ограничено.</w:t>
      </w:r>
    </w:p>
    <w:p w:rsidR="009F0FD7" w:rsidRPr="00085058" w:rsidRDefault="009F0FD7" w:rsidP="00EC7A6A">
      <w:pPr>
        <w:suppressAutoHyphens/>
        <w:spacing w:before="0" w:after="0"/>
        <w:rPr>
          <w:sz w:val="22"/>
        </w:rPr>
      </w:pPr>
    </w:p>
    <w:p w:rsidR="009F0FD7" w:rsidRPr="00085058" w:rsidRDefault="009F0FD7" w:rsidP="00EC7A6A">
      <w:pPr>
        <w:numPr>
          <w:ilvl w:val="1"/>
          <w:numId w:val="42"/>
        </w:numPr>
        <w:suppressAutoHyphens/>
        <w:ind w:left="709"/>
        <w:contextualSpacing/>
        <w:outlineLvl w:val="1"/>
        <w:rPr>
          <w:rFonts w:eastAsia="Times New Roman" w:cs="Times New Roman"/>
          <w:b/>
          <w:szCs w:val="28"/>
        </w:rPr>
      </w:pPr>
      <w:bookmarkStart w:id="100" w:name="_Toc520812829"/>
      <w:bookmarkStart w:id="101" w:name="_Toc76648952"/>
      <w:r w:rsidRPr="00085058">
        <w:rPr>
          <w:rFonts w:eastAsia="Times New Roman" w:cs="Times New Roman"/>
          <w:b/>
          <w:szCs w:val="28"/>
        </w:rPr>
        <w:t>Балансировка расходов сточных вод по участкам канализационной сети</w:t>
      </w:r>
      <w:bookmarkEnd w:id="100"/>
      <w:r w:rsidR="0064727E" w:rsidRPr="00085058">
        <w:rPr>
          <w:rFonts w:eastAsia="Times New Roman" w:cs="Times New Roman"/>
          <w:b/>
          <w:szCs w:val="28"/>
        </w:rPr>
        <w:t>.</w:t>
      </w:r>
      <w:bookmarkEnd w:id="101"/>
    </w:p>
    <w:p w:rsidR="009F0FD7" w:rsidRPr="00085058" w:rsidRDefault="009F0FD7" w:rsidP="00EC7A6A">
      <w:pPr>
        <w:suppressAutoHyphens/>
        <w:spacing w:before="0" w:after="0"/>
      </w:pPr>
      <w:r w:rsidRPr="00085058">
        <w:t>Расчет балансов по принятию сточных вод в модели канализационных сетей поселения организован по принципу того, что каждый отвод привязан к своему административному району. В результате получается расчет балансов по принятию сточных вод и по территориальному признаку.</w:t>
      </w:r>
    </w:p>
    <w:p w:rsidR="0030717B" w:rsidRPr="00085058" w:rsidRDefault="0030717B" w:rsidP="00EC7A6A">
      <w:pPr>
        <w:suppressAutoHyphens/>
        <w:spacing w:before="0" w:after="0"/>
      </w:pPr>
    </w:p>
    <w:p w:rsidR="009F0FD7" w:rsidRPr="00085058" w:rsidRDefault="009F0FD7" w:rsidP="00EC7A6A">
      <w:pPr>
        <w:numPr>
          <w:ilvl w:val="1"/>
          <w:numId w:val="42"/>
        </w:numPr>
        <w:suppressAutoHyphens/>
        <w:spacing w:before="0" w:after="0"/>
        <w:ind w:left="709"/>
        <w:contextualSpacing/>
        <w:outlineLvl w:val="1"/>
        <w:rPr>
          <w:rFonts w:eastAsia="Times New Roman" w:cs="Times New Roman"/>
          <w:b/>
          <w:szCs w:val="28"/>
        </w:rPr>
      </w:pPr>
      <w:bookmarkStart w:id="102" w:name="_Toc520812830"/>
      <w:bookmarkStart w:id="103" w:name="_Toc76648953"/>
      <w:r w:rsidRPr="00085058">
        <w:rPr>
          <w:rFonts w:eastAsia="Times New Roman" w:cs="Times New Roman"/>
          <w:b/>
          <w:szCs w:val="28"/>
        </w:rPr>
        <w:t xml:space="preserve">Групповые изменения характеристик объектов централизованной системы водоснабжения и (или) водоотведения (участков водопроводных и (или) </w:t>
      </w:r>
      <w:r w:rsidRPr="00085058">
        <w:rPr>
          <w:rFonts w:eastAsia="Times New Roman" w:cs="Times New Roman"/>
          <w:b/>
          <w:szCs w:val="28"/>
        </w:rPr>
        <w:lastRenderedPageBreak/>
        <w:t>канализационных сетей, абонентов) с целью моделирования различных перспективных вариантов</w:t>
      </w:r>
      <w:bookmarkEnd w:id="102"/>
      <w:r w:rsidR="0064727E" w:rsidRPr="00085058">
        <w:rPr>
          <w:rFonts w:eastAsia="Times New Roman" w:cs="Times New Roman"/>
          <w:b/>
          <w:szCs w:val="28"/>
        </w:rPr>
        <w:t>.</w:t>
      </w:r>
      <w:bookmarkEnd w:id="103"/>
    </w:p>
    <w:p w:rsidR="009F0FD7" w:rsidRPr="00085058" w:rsidRDefault="009F0FD7" w:rsidP="00EC7A6A">
      <w:pPr>
        <w:suppressAutoHyphens/>
      </w:pPr>
      <w:r w:rsidRPr="00085058">
        <w:t xml:space="preserve">Групповые изменения характеристик объектов применимы для различных целей и задач гидравлического моделирования, однако его основное предназначение - калибровка расчетной гидравлической модели водопроводной и канализационной сети. Трубопроводы реальной водопроводной и канализационной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w:t>
      </w:r>
    </w:p>
    <w:p w:rsidR="009F0FD7" w:rsidRPr="00085058" w:rsidRDefault="009F0FD7" w:rsidP="00EC7A6A">
      <w:pPr>
        <w:suppressAutoHyphens/>
      </w:pPr>
      <w:r w:rsidRPr="00085058">
        <w:t>Очевидно, что эти изменения влияют на гидравлические сопротивления участков трубопроводов, и в масштабах сети в целом это приводит к весьма значительным расхождением результатам гидравлического расчета по «проектным» значениям с реальным гидравлическим режимом, наблюдаемым в эксплуатируемой водопроводной и канализационной сети. С другой стороны, измерить действительные значения шероховатостей и внутренних диаметров участков действующей водопроводной и канализационной сети не представляется возможным, поскольку это потребовало бы массового вскрытия трубопроводов, что вряд ли реализуемо.</w:t>
      </w:r>
    </w:p>
    <w:p w:rsidR="009F0FD7" w:rsidRPr="00085058" w:rsidRDefault="009F0FD7" w:rsidP="00EC7A6A">
      <w:pPr>
        <w:suppressAutoHyphens/>
      </w:pPr>
      <w:r w:rsidRPr="00085058">
        <w:t>Полная выгрузка данных по элементам систем водоснабжения и водоотведен</w:t>
      </w:r>
      <w:r w:rsidR="001161DF" w:rsidRPr="00085058">
        <w:t>ия</w:t>
      </w:r>
      <w:r w:rsidRPr="00085058">
        <w:t>, взятая из электронной модели системы водоотведения представлена в приложении №1 к настоящей Схеме водоснабжения и водоотведения в электронном виде.</w:t>
      </w:r>
    </w:p>
    <w:p w:rsidR="009F0FD7" w:rsidRPr="00085058" w:rsidRDefault="009F0FD7" w:rsidP="00EC7A6A">
      <w:pPr>
        <w:suppressAutoHyphens/>
      </w:pPr>
    </w:p>
    <w:p w:rsidR="009F0FD7" w:rsidRPr="00085058" w:rsidRDefault="009F0FD7" w:rsidP="00EC7A6A">
      <w:pPr>
        <w:numPr>
          <w:ilvl w:val="1"/>
          <w:numId w:val="42"/>
        </w:numPr>
        <w:suppressAutoHyphens/>
        <w:ind w:left="709"/>
        <w:contextualSpacing/>
        <w:outlineLvl w:val="1"/>
        <w:rPr>
          <w:rFonts w:eastAsia="Times New Roman" w:cs="Times New Roman"/>
          <w:b/>
          <w:szCs w:val="28"/>
        </w:rPr>
      </w:pPr>
      <w:bookmarkStart w:id="104" w:name="_Toc520812831"/>
      <w:bookmarkStart w:id="105" w:name="_Toc76648954"/>
      <w:r w:rsidRPr="00085058">
        <w:rPr>
          <w:rFonts w:eastAsia="Times New Roman" w:cs="Times New Roman"/>
          <w:b/>
          <w:szCs w:val="28"/>
        </w:rPr>
        <w:t>Оценка осуществимости сценариев перспективного развития централизованной системы водоснабжения и (или) водоотведения с точки зрения обеспечения гидравлических режимов</w:t>
      </w:r>
      <w:bookmarkEnd w:id="104"/>
      <w:r w:rsidR="0064727E" w:rsidRPr="00085058">
        <w:rPr>
          <w:rFonts w:eastAsia="Times New Roman" w:cs="Times New Roman"/>
          <w:b/>
          <w:szCs w:val="28"/>
        </w:rPr>
        <w:t>.</w:t>
      </w:r>
      <w:bookmarkEnd w:id="105"/>
    </w:p>
    <w:p w:rsidR="009F0FD7" w:rsidRPr="00085058" w:rsidRDefault="009F0FD7" w:rsidP="00EC7A6A">
      <w:pPr>
        <w:suppressAutoHyphens/>
      </w:pPr>
      <w:r w:rsidRPr="00085058">
        <w:t>Для оценки осуществимости сценариев перспективного развития централизованной системы водоснабжения программа ZuluHydro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гидравлические расчеты.</w:t>
      </w:r>
    </w:p>
    <w:p w:rsidR="009F0FD7" w:rsidRPr="00085058" w:rsidRDefault="009F0FD7" w:rsidP="00EC7A6A">
      <w:pPr>
        <w:suppressAutoHyphens/>
      </w:pPr>
      <w:r w:rsidRPr="00085058">
        <w:t>Расчету подлежат тупиковые и кольцевые сети водоснабжения, в том числе с повысительными насосными станциями и дросселирующими устройствами, работающие от одного или нескольких источников.</w:t>
      </w:r>
    </w:p>
    <w:p w:rsidR="009F0FD7" w:rsidRPr="00085058" w:rsidRDefault="009F0FD7" w:rsidP="00EC7A6A">
      <w:pPr>
        <w:suppressAutoHyphens/>
      </w:pPr>
      <w:r w:rsidRPr="00085058">
        <w:t xml:space="preserve">Расчеты ZuluHydro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 </w:t>
      </w:r>
    </w:p>
    <w:p w:rsidR="009F0FD7" w:rsidRPr="00085058" w:rsidRDefault="009F0FD7" w:rsidP="00EC7A6A">
      <w:pPr>
        <w:suppressAutoHyphens/>
        <w:rPr>
          <w:b/>
          <w:u w:val="single"/>
        </w:rPr>
      </w:pPr>
      <w:r w:rsidRPr="00085058">
        <w:rPr>
          <w:b/>
          <w:u w:val="single"/>
        </w:rPr>
        <w:t>Поверочный расчет водопроводной сети</w:t>
      </w:r>
    </w:p>
    <w:p w:rsidR="009F0FD7" w:rsidRPr="00085058" w:rsidRDefault="009F0FD7" w:rsidP="00EC7A6A">
      <w:pPr>
        <w:suppressAutoHyphens/>
      </w:pPr>
      <w:r w:rsidRPr="00085058">
        <w:t>Целью поверочного расчета является определение потокораспределения в водопроводной сети, подачи и напора источников при известных диаметрах труб и отборах воды в узловых точках.</w:t>
      </w:r>
    </w:p>
    <w:p w:rsidR="009F0FD7" w:rsidRPr="00085058" w:rsidRDefault="009F0FD7" w:rsidP="00EC7A6A">
      <w:pPr>
        <w:suppressAutoHyphens/>
      </w:pPr>
      <w:r w:rsidRPr="00085058">
        <w:t>При поверочном расчете известными величинами являются:</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Диаметры и длины всех участков сети и, следовательно, их гидравлических сопротивлений;</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lastRenderedPageBreak/>
        <w:t>Фиксированные узловые отборы воды;</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Напорно-расходные характеристики всех источников;</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Геодезические отметки всех узловых точек.</w:t>
      </w:r>
    </w:p>
    <w:p w:rsidR="009F0FD7" w:rsidRPr="00085058" w:rsidRDefault="009F0FD7" w:rsidP="00EC7A6A">
      <w:pPr>
        <w:suppressAutoHyphens/>
      </w:pPr>
      <w:r w:rsidRPr="00085058">
        <w:t>В результате поверочного расчета определяются:</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Расходы и потери напора во всех участках сети;</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Подачи источников;</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Пьезометрические напоры во всех узлах системы.</w:t>
      </w:r>
    </w:p>
    <w:p w:rsidR="009F0FD7" w:rsidRPr="00085058" w:rsidRDefault="009F0FD7" w:rsidP="00EC7A6A">
      <w:pPr>
        <w:suppressAutoHyphens/>
      </w:pPr>
      <w:r w:rsidRPr="00085058">
        <w:t>К поверочным расчетам следует отнести расчет системы на случай тушения пожара в час наибольшего водопотребления и расчеты сети и водопроводов при допустимом снижении подачи воды в связи с авариями на отдельных участках. Эти расчеты необходимы для оценки работоспособности системы в условиях, отличных от нормальных, для выявления возможности использования в этих случаях запроектированного насосного оборудования, а также для разработки мероприятий, исключающих падение свободных напоров и снижение подачи ниже предельных значений.</w:t>
      </w:r>
    </w:p>
    <w:p w:rsidR="009F0FD7" w:rsidRPr="00085058" w:rsidRDefault="009F0FD7" w:rsidP="00EC7A6A">
      <w:pPr>
        <w:suppressAutoHyphens/>
        <w:rPr>
          <w:b/>
          <w:u w:val="single"/>
        </w:rPr>
      </w:pPr>
      <w:r w:rsidRPr="00085058">
        <w:rPr>
          <w:b/>
          <w:u w:val="single"/>
        </w:rPr>
        <w:t>Конструкторский расчет водопроводной сети</w:t>
      </w:r>
    </w:p>
    <w:p w:rsidR="009F0FD7" w:rsidRPr="00085058" w:rsidRDefault="009F0FD7" w:rsidP="00EC7A6A">
      <w:pPr>
        <w:suppressAutoHyphens/>
      </w:pPr>
      <w:r w:rsidRPr="00085058">
        <w:t>Целью конструкторского расчета тупиковой и кольцевой водопроводной сети является определение диаметров трубопроводов, обеспечивающих пропуск расчетных расходов воды с заданным напором.</w:t>
      </w:r>
    </w:p>
    <w:p w:rsidR="009F0FD7" w:rsidRPr="00085058" w:rsidRDefault="009F0FD7" w:rsidP="00EC7A6A">
      <w:pPr>
        <w:suppressAutoHyphens/>
      </w:pPr>
      <w:r w:rsidRPr="00085058">
        <w:t>Под расчетным режимом работы сети понимают такие возможные сочетания отбора воды и подачи ее насосными станциями, при которых имеют место наибольшие нагрузки для отдельных сооружений системы, в частности водопроводной сети. К нагрузкам относят расходы воды и напоры (давления).</w:t>
      </w:r>
    </w:p>
    <w:p w:rsidR="009F0FD7" w:rsidRPr="00085058" w:rsidRDefault="009F0FD7" w:rsidP="00EC7A6A">
      <w:pPr>
        <w:suppressAutoHyphens/>
      </w:pPr>
      <w:r w:rsidRPr="00085058">
        <w:t>Водопроводную сеть, как и другие инженерные коммуникации, необходимо рассчитывать во взаимосвязи всех сооружений системы подачи и распределения воды.</w:t>
      </w:r>
    </w:p>
    <w:p w:rsidR="009F0FD7" w:rsidRPr="00085058" w:rsidRDefault="009F0FD7" w:rsidP="00EC7A6A">
      <w:pPr>
        <w:suppressAutoHyphens/>
      </w:pPr>
      <w:r w:rsidRPr="00085058">
        <w:t>Расчет водопроводной сети производится с любым набором объектов, характеризующих систему водоснабжения, в том числе и с несколькими источниками.</w:t>
      </w:r>
    </w:p>
    <w:p w:rsidR="009F0FD7" w:rsidRPr="00085058" w:rsidRDefault="009F0FD7" w:rsidP="00EC7A6A">
      <w:pPr>
        <w:suppressAutoHyphens/>
        <w:rPr>
          <w:b/>
          <w:u w:val="single"/>
        </w:rPr>
      </w:pPr>
      <w:r w:rsidRPr="00085058">
        <w:rPr>
          <w:b/>
          <w:u w:val="single"/>
        </w:rPr>
        <w:t>Пьезометрический график</w:t>
      </w:r>
    </w:p>
    <w:p w:rsidR="009F0FD7" w:rsidRPr="00085058" w:rsidRDefault="009F0FD7" w:rsidP="00EC7A6A">
      <w:pPr>
        <w:suppressAutoHyphens/>
      </w:pPr>
      <w:r w:rsidRPr="00085058">
        <w:t>Целью построения пьезометрического графика является наглядная иллюстрация результатов гидравлического расчета (поверочного, конструкторского). При этом на экран выводятся:</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линия давления в трубопроводе;</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линия поверхности земли;</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высота здания.</w:t>
      </w:r>
    </w:p>
    <w:p w:rsidR="009F0FD7" w:rsidRPr="00085058" w:rsidRDefault="009F0FD7" w:rsidP="00EC7A6A">
      <w:pPr>
        <w:suppressAutoHyphens/>
      </w:pPr>
      <w:r w:rsidRPr="00085058">
        <w:t>В таблице под графиком выводятся для каждого узла сети наименование, геодезическая отметка, высота потребителя, напоры в трубопроводах, потери напора по участкам сети, скорости движения воды на участках водопроводной сети и т.д. Количество выводимой под графиком информации настраивается пользователем.</w:t>
      </w:r>
    </w:p>
    <w:p w:rsidR="009F0FD7" w:rsidRPr="00085058" w:rsidRDefault="009F0FD7" w:rsidP="00EC7A6A">
      <w:pPr>
        <w:suppressAutoHyphens/>
      </w:pPr>
      <w:r w:rsidRPr="00085058">
        <w:t xml:space="preserve">Для оценки осуществимости сценариев перспективного развития централизованной системы водоотведения программа позволяет выполнить гидравлический расчет существующей канализационной сети. В результате поверочного расчета определяются фактическое </w:t>
      </w:r>
      <w:r w:rsidRPr="00085058">
        <w:lastRenderedPageBreak/>
        <w:t>потокораспределение, скорости движения жидкости и заполнение трубопровода, участки с напорным движением.</w:t>
      </w:r>
    </w:p>
    <w:p w:rsidR="009F0FD7" w:rsidRPr="00085058" w:rsidRDefault="009F0FD7" w:rsidP="00EC7A6A">
      <w:pPr>
        <w:suppressAutoHyphens/>
      </w:pPr>
      <w:r w:rsidRPr="00085058">
        <w:t>Для наглядности представления результатов расчета возможна зональная раскраска, например, по скорости движения жидкости. При наличии слоя с рельефом местности процесс занесения геодезических отметок с карты в узловые объекты канализационной сети автоматизирован.</w:t>
      </w:r>
    </w:p>
    <w:p w:rsidR="000A4E88" w:rsidRPr="00085058" w:rsidRDefault="000A4E88" w:rsidP="00EC7A6A">
      <w:pPr>
        <w:suppressAutoHyphens/>
        <w:rPr>
          <w:b/>
          <w:u w:val="single"/>
        </w:rPr>
      </w:pPr>
    </w:p>
    <w:p w:rsidR="009F0FD7" w:rsidRPr="00085058" w:rsidRDefault="009F0FD7" w:rsidP="00EC7A6A">
      <w:pPr>
        <w:suppressAutoHyphens/>
        <w:rPr>
          <w:b/>
          <w:u w:val="single"/>
        </w:rPr>
      </w:pPr>
      <w:r w:rsidRPr="00085058">
        <w:rPr>
          <w:b/>
          <w:u w:val="single"/>
        </w:rPr>
        <w:t>Конструкторский расчет</w:t>
      </w:r>
    </w:p>
    <w:p w:rsidR="009F0FD7" w:rsidRPr="00085058" w:rsidRDefault="009F0FD7" w:rsidP="00EC7A6A">
      <w:pPr>
        <w:suppressAutoHyphens/>
      </w:pPr>
      <w:r w:rsidRPr="00085058">
        <w:t>Целью конструкторского расчета канализационных сетей является определение:</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уклонов трубопровода;</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скорости движения жидкости;</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диаметров труб для пропуска максимальных расходов сточных вод;</w:t>
      </w:r>
    </w:p>
    <w:p w:rsidR="009F0FD7" w:rsidRPr="00085058" w:rsidRDefault="009F0FD7" w:rsidP="00EC7A6A">
      <w:pPr>
        <w:numPr>
          <w:ilvl w:val="0"/>
          <w:numId w:val="27"/>
        </w:numPr>
        <w:suppressAutoHyphens/>
        <w:ind w:left="0" w:firstLine="709"/>
        <w:contextualSpacing/>
        <w:rPr>
          <w:rFonts w:eastAsia="Times New Roman" w:cs="Times New Roman"/>
        </w:rPr>
      </w:pPr>
      <w:r w:rsidRPr="00085058">
        <w:rPr>
          <w:rFonts w:eastAsia="Times New Roman" w:cs="Times New Roman"/>
        </w:rPr>
        <w:t>степени наполнения и глубины заложения трубопровода.</w:t>
      </w:r>
    </w:p>
    <w:p w:rsidR="009F0FD7" w:rsidRPr="00085058" w:rsidRDefault="009F0FD7" w:rsidP="00EC7A6A">
      <w:pPr>
        <w:suppressAutoHyphens/>
        <w:rPr>
          <w:b/>
          <w:u w:val="single"/>
        </w:rPr>
      </w:pPr>
      <w:r w:rsidRPr="00085058">
        <w:rPr>
          <w:b/>
          <w:u w:val="single"/>
        </w:rPr>
        <w:t>Построение продольного профиля</w:t>
      </w:r>
    </w:p>
    <w:p w:rsidR="0087750B" w:rsidRPr="00085058" w:rsidRDefault="009F0FD7" w:rsidP="00EC7A6A">
      <w:pPr>
        <w:suppressAutoHyphens/>
        <w:spacing w:before="0" w:after="0"/>
      </w:pPr>
      <w:r w:rsidRPr="00085058">
        <w:t>Электронная модель схемы водоотведения имеется возможность построения продольного профиля канализационной сети по выбранному направлению, графиков изменения скорости и наполнения тр</w:t>
      </w:r>
      <w:r w:rsidR="0064727E" w:rsidRPr="00085058">
        <w:t>убопроводов на разных участках</w:t>
      </w:r>
      <w:r w:rsidR="00E6666A" w:rsidRPr="00085058">
        <w:t>.</w:t>
      </w:r>
    </w:p>
    <w:p w:rsidR="00E6666A" w:rsidRPr="00085058" w:rsidRDefault="00E6666A" w:rsidP="00EC7A6A">
      <w:pPr>
        <w:suppressAutoHyphens/>
        <w:spacing w:before="0" w:after="0"/>
      </w:pPr>
    </w:p>
    <w:p w:rsidR="00134DC7" w:rsidRPr="00085058" w:rsidRDefault="0087750B" w:rsidP="00EC7A6A">
      <w:pPr>
        <w:pStyle w:val="a9"/>
        <w:numPr>
          <w:ilvl w:val="1"/>
          <w:numId w:val="42"/>
        </w:numPr>
        <w:suppressAutoHyphens/>
        <w:spacing w:before="0" w:after="0"/>
        <w:ind w:left="709"/>
        <w:outlineLvl w:val="1"/>
        <w:rPr>
          <w:b/>
          <w:szCs w:val="24"/>
        </w:rPr>
      </w:pPr>
      <w:bookmarkStart w:id="106" w:name="_Toc76648955"/>
      <w:r w:rsidRPr="00085058">
        <w:rPr>
          <w:b/>
          <w:szCs w:val="24"/>
          <w:lang w:eastAsia="zh-CN"/>
        </w:rPr>
        <w:t>Составления шаблонов пользовательских форм (генератор форм электронных таблиц Microsoft Excel).</w:t>
      </w:r>
      <w:bookmarkEnd w:id="106"/>
    </w:p>
    <w:p w:rsidR="00E6666A" w:rsidRPr="00085058" w:rsidRDefault="00E6666A" w:rsidP="00EC7A6A">
      <w:pPr>
        <w:suppressAutoHyphens/>
        <w:spacing w:before="0" w:after="0"/>
        <w:rPr>
          <w:rFonts w:eastAsia="Times New Roman" w:cs="Times New Roman"/>
          <w:color w:val="333333"/>
          <w:szCs w:val="24"/>
        </w:rPr>
      </w:pPr>
      <w:r w:rsidRPr="00085058">
        <w:rPr>
          <w:rFonts w:eastAsia="Times New Roman" w:cs="Times New Roman"/>
          <w:color w:val="333333"/>
          <w:szCs w:val="24"/>
        </w:rPr>
        <w:t>Шаблоны экспорта данных представляют собой файлы в формате шаблонов программы MS Excel (с расширением.xlt). Шаблоны можно создавать «с нуля», либо на базе уже существующих шаблонов.</w:t>
      </w:r>
    </w:p>
    <w:p w:rsidR="00E6666A" w:rsidRPr="00085058" w:rsidRDefault="00E6666A" w:rsidP="00EC7A6A">
      <w:pPr>
        <w:suppressAutoHyphens/>
        <w:spacing w:before="0" w:after="0"/>
        <w:rPr>
          <w:rFonts w:eastAsia="Times New Roman" w:cs="Times New Roman"/>
          <w:color w:val="333333"/>
          <w:szCs w:val="24"/>
        </w:rPr>
      </w:pPr>
      <w:r w:rsidRPr="00085058">
        <w:rPr>
          <w:rFonts w:eastAsia="Times New Roman" w:cs="Times New Roman"/>
          <w:color w:val="333333"/>
          <w:szCs w:val="24"/>
        </w:rPr>
        <w:t>В шаблонах для вывода данных из базы данных ZuluGIS применяются именованные ячейки и диапазоны ячеек листа Excel. В настройках вывода данных задается соответствие между полями базы данных и именами шаблона. При экспорте данных на базе такого шаблона поля базы данных слоя выводятся в места диапазонов шаблона с соответствующими именами.</w:t>
      </w:r>
    </w:p>
    <w:p w:rsidR="00E6666A" w:rsidRPr="00085058" w:rsidRDefault="00E6666A" w:rsidP="00EC7A6A">
      <w:pPr>
        <w:suppressAutoHyphens/>
        <w:spacing w:before="0" w:after="0"/>
        <w:rPr>
          <w:rFonts w:eastAsia="Times New Roman" w:cs="Times New Roman"/>
          <w:color w:val="333333"/>
          <w:szCs w:val="24"/>
        </w:rPr>
      </w:pPr>
      <w:r w:rsidRPr="00085058">
        <w:rPr>
          <w:rFonts w:eastAsia="Times New Roman" w:cs="Times New Roman"/>
          <w:color w:val="333333"/>
          <w:szCs w:val="24"/>
        </w:rPr>
        <w:t>Предусмотрены два режима вывода данных с помощью шаблона: табличный и в свободной форме, применяемый способ задается в настройках вывода данных.</w:t>
      </w:r>
    </w:p>
    <w:p w:rsidR="00E6666A" w:rsidRPr="00085058" w:rsidRDefault="00E6666A" w:rsidP="00EC7A6A">
      <w:pPr>
        <w:suppressAutoHyphens/>
        <w:spacing w:before="0" w:after="0"/>
        <w:rPr>
          <w:rFonts w:eastAsia="Times New Roman" w:cs="Times New Roman"/>
          <w:i/>
          <w:color w:val="333333"/>
          <w:szCs w:val="24"/>
        </w:rPr>
      </w:pPr>
      <w:r w:rsidRPr="00085058">
        <w:rPr>
          <w:rFonts w:eastAsia="Times New Roman" w:cs="Times New Roman"/>
          <w:b/>
          <w:i/>
          <w:color w:val="333333"/>
          <w:szCs w:val="24"/>
        </w:rPr>
        <w:t>Примечание:</w:t>
      </w:r>
      <w:r w:rsidRPr="00085058">
        <w:rPr>
          <w:rFonts w:eastAsia="Times New Roman" w:cs="Times New Roman"/>
          <w:i/>
          <w:color w:val="333333"/>
          <w:szCs w:val="24"/>
        </w:rPr>
        <w:t xml:space="preserve"> Для того чтобы</w:t>
      </w:r>
      <w:r w:rsidRPr="00085058">
        <w:rPr>
          <w:rFonts w:eastAsia="Times New Roman" w:cs="Times New Roman"/>
          <w:i/>
          <w:szCs w:val="24"/>
        </w:rPr>
        <w:t xml:space="preserve"> задать имя для диапазона, выделите диапазон на листе MS Excel и введите в поле </w:t>
      </w:r>
      <w:r w:rsidRPr="00085058">
        <w:rPr>
          <w:rFonts w:eastAsia="Times New Roman" w:cs="Times New Roman"/>
          <w:i/>
          <w:iCs/>
          <w:szCs w:val="24"/>
        </w:rPr>
        <w:t>Имя</w:t>
      </w:r>
      <w:r w:rsidRPr="00085058">
        <w:rPr>
          <w:rFonts w:eastAsia="Times New Roman" w:cs="Times New Roman"/>
          <w:i/>
          <w:szCs w:val="24"/>
        </w:rPr>
        <w:t> (располагается с левого края строки формул, в нем отображается адрес текущей ячейки) название.</w:t>
      </w:r>
    </w:p>
    <w:p w:rsidR="00E6666A" w:rsidRPr="00085058" w:rsidRDefault="00E6666A" w:rsidP="00EC7A6A">
      <w:pPr>
        <w:suppressAutoHyphens/>
        <w:spacing w:before="0" w:after="0"/>
        <w:rPr>
          <w:rFonts w:eastAsia="Times New Roman" w:cs="Times New Roman"/>
          <w:color w:val="333333"/>
          <w:szCs w:val="24"/>
        </w:rPr>
      </w:pPr>
      <w:r w:rsidRPr="00085058">
        <w:rPr>
          <w:rFonts w:eastAsia="Times New Roman" w:cs="Times New Roman"/>
          <w:color w:val="333333"/>
          <w:szCs w:val="24"/>
        </w:rPr>
        <w:t>Для того чтобы изменить название или удалить имя диапазона, выполните команду меню MS Excel </w:t>
      </w:r>
      <w:r w:rsidRPr="00085058">
        <w:rPr>
          <w:rFonts w:eastAsia="Times New Roman" w:cs="Times New Roman"/>
          <w:b/>
          <w:bCs/>
          <w:i/>
          <w:iCs/>
          <w:color w:val="333333"/>
          <w:szCs w:val="24"/>
        </w:rPr>
        <w:t>Вставить|Имя|Присвоить</w:t>
      </w:r>
      <w:r w:rsidRPr="00085058">
        <w:rPr>
          <w:rFonts w:eastAsia="Times New Roman" w:cs="Times New Roman"/>
          <w:color w:val="333333"/>
          <w:szCs w:val="24"/>
        </w:rPr>
        <w:t> и в открывшемся диалоге выполните требуемые действия.</w:t>
      </w:r>
    </w:p>
    <w:p w:rsidR="00E6666A" w:rsidRPr="00085058" w:rsidRDefault="00E6666A" w:rsidP="00EC7A6A">
      <w:pPr>
        <w:suppressAutoHyphens/>
        <w:spacing w:before="0" w:after="0"/>
        <w:rPr>
          <w:rFonts w:eastAsia="Times New Roman" w:cs="Times New Roman"/>
          <w:i/>
          <w:color w:val="333333"/>
          <w:szCs w:val="24"/>
        </w:rPr>
      </w:pPr>
      <w:r w:rsidRPr="00085058">
        <w:rPr>
          <w:rFonts w:eastAsia="Times New Roman" w:cs="Times New Roman"/>
          <w:b/>
          <w:i/>
          <w:color w:val="333333"/>
          <w:szCs w:val="24"/>
        </w:rPr>
        <w:t>Внимание:</w:t>
      </w:r>
      <w:r w:rsidRPr="00085058">
        <w:rPr>
          <w:rFonts w:eastAsia="Times New Roman" w:cs="Times New Roman"/>
          <w:i/>
          <w:color w:val="333333"/>
          <w:szCs w:val="24"/>
        </w:rPr>
        <w:t xml:space="preserve"> В названиях </w:t>
      </w:r>
      <w:r w:rsidRPr="00085058">
        <w:rPr>
          <w:rFonts w:eastAsia="Times New Roman" w:cs="Times New Roman"/>
          <w:i/>
          <w:szCs w:val="24"/>
        </w:rPr>
        <w:t>полей и диапазонов следует использовать только буквы (латиницу и кириллицу), цифры и знаки подчеркивания (знаками подчеркивания следует использовать вместо пробелов).</w:t>
      </w:r>
    </w:p>
    <w:p w:rsidR="00E6666A" w:rsidRPr="00085058" w:rsidRDefault="00E6666A" w:rsidP="00EC7A6A">
      <w:pPr>
        <w:suppressAutoHyphens/>
        <w:spacing w:after="0"/>
        <w:rPr>
          <w:rFonts w:eastAsia="Times New Roman" w:cs="Times New Roman"/>
          <w:color w:val="333333"/>
          <w:szCs w:val="24"/>
        </w:rPr>
      </w:pPr>
      <w:r w:rsidRPr="00085058">
        <w:rPr>
          <w:rFonts w:eastAsia="Times New Roman" w:cs="Times New Roman"/>
          <w:b/>
          <w:bCs/>
          <w:iCs/>
          <w:color w:val="333333"/>
          <w:szCs w:val="24"/>
        </w:rPr>
        <w:t>Табличный вывод</w:t>
      </w:r>
    </w:p>
    <w:p w:rsidR="00E6666A" w:rsidRPr="00085058" w:rsidRDefault="00E6666A" w:rsidP="00EC7A6A">
      <w:pPr>
        <w:suppressAutoHyphens/>
        <w:spacing w:before="0" w:after="0"/>
        <w:rPr>
          <w:rFonts w:eastAsia="Times New Roman" w:cs="Times New Roman"/>
          <w:color w:val="333333"/>
          <w:szCs w:val="24"/>
        </w:rPr>
      </w:pPr>
      <w:r w:rsidRPr="00085058">
        <w:rPr>
          <w:rFonts w:eastAsia="Times New Roman" w:cs="Times New Roman"/>
          <w:color w:val="333333"/>
          <w:szCs w:val="24"/>
        </w:rPr>
        <w:t>При табличном выводе, в шаблоне задается строка именованных диапазонов, и отчет формируется в виде таблицы, поля первой записи выводятся в диапазоны с соответствующим именами, вторая запись – в ячейки строкой ниже и т.д. При этом в отчете, над таблицей выводится шапка отчета, строки, располагающиеся в шаблоне над поименованными диапазонами.</w:t>
      </w:r>
    </w:p>
    <w:p w:rsidR="00316FE2" w:rsidRPr="00085058" w:rsidRDefault="00316FE2" w:rsidP="00EC7A6A">
      <w:pPr>
        <w:suppressAutoHyphens/>
        <w:spacing w:before="0" w:after="0"/>
      </w:pPr>
    </w:p>
    <w:p w:rsidR="00316FE2" w:rsidRPr="00085058" w:rsidRDefault="00316FE2" w:rsidP="00EC7A6A">
      <w:pPr>
        <w:suppressAutoHyphens/>
        <w:spacing w:before="0" w:after="0"/>
      </w:pPr>
    </w:p>
    <w:p w:rsidR="00316FE2" w:rsidRPr="00085058" w:rsidRDefault="00316FE2" w:rsidP="00EC7A6A">
      <w:pPr>
        <w:suppressAutoHyphens/>
        <w:spacing w:before="0" w:after="0"/>
      </w:pPr>
    </w:p>
    <w:p w:rsidR="00316FE2" w:rsidRPr="00085058" w:rsidRDefault="00316FE2" w:rsidP="00EC7A6A">
      <w:pPr>
        <w:suppressAutoHyphens/>
        <w:spacing w:before="0" w:after="0"/>
      </w:pPr>
    </w:p>
    <w:p w:rsidR="00316FE2" w:rsidRPr="00085058" w:rsidRDefault="00316FE2" w:rsidP="00EC7A6A">
      <w:pPr>
        <w:suppressAutoHyphens/>
        <w:spacing w:before="0" w:after="0"/>
      </w:pPr>
    </w:p>
    <w:p w:rsidR="00E6666A" w:rsidRPr="00085058" w:rsidRDefault="00E6666A" w:rsidP="00EC7A6A">
      <w:pPr>
        <w:suppressAutoHyphens/>
        <w:spacing w:after="0"/>
        <w:ind w:firstLine="0"/>
        <w:jc w:val="center"/>
        <w:rPr>
          <w:rFonts w:ascii="Arial" w:eastAsia="Times New Roman" w:hAnsi="Arial" w:cs="Arial"/>
          <w:color w:val="333333"/>
        </w:rPr>
      </w:pPr>
      <w:r w:rsidRPr="00085058">
        <w:rPr>
          <w:rFonts w:ascii="Arial" w:eastAsia="Times New Roman" w:hAnsi="Arial" w:cs="Arial"/>
          <w:noProof/>
          <w:color w:val="333333"/>
        </w:rPr>
        <w:drawing>
          <wp:inline distT="0" distB="0" distL="0" distR="0">
            <wp:extent cx="6345389" cy="4002657"/>
            <wp:effectExtent l="0" t="0" r="0" b="0"/>
            <wp:docPr id="9" name="Рисунок 9" descr="Вывод отчета в табличном формат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Вывод отчета в табличном формате"/>
                    <pic:cNvPicPr>
                      <a:picLocks noChangeAspect="1" noChangeArrowheads="1"/>
                    </pic:cNvPicPr>
                  </pic:nvPicPr>
                  <pic:blipFill>
                    <a:blip r:embed="rId34"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389412" cy="4030427"/>
                    </a:xfrm>
                    <a:prstGeom prst="rect">
                      <a:avLst/>
                    </a:prstGeom>
                    <a:noFill/>
                    <a:ln>
                      <a:noFill/>
                    </a:ln>
                  </pic:spPr>
                </pic:pic>
              </a:graphicData>
            </a:graphic>
          </wp:inline>
        </w:drawing>
      </w:r>
    </w:p>
    <w:p w:rsidR="00E6666A" w:rsidRPr="00085058" w:rsidRDefault="00E6666A" w:rsidP="00EC7A6A">
      <w:pPr>
        <w:suppressAutoHyphens/>
        <w:spacing w:after="0"/>
        <w:jc w:val="center"/>
        <w:rPr>
          <w:rFonts w:eastAsia="Times New Roman" w:cs="Times New Roman"/>
          <w:color w:val="333333"/>
          <w:szCs w:val="24"/>
        </w:rPr>
      </w:pPr>
      <w:r w:rsidRPr="00085058">
        <w:rPr>
          <w:rFonts w:eastAsia="Times New Roman" w:cs="Times New Roman"/>
          <w:b/>
          <w:bCs/>
          <w:color w:val="333333"/>
          <w:szCs w:val="24"/>
        </w:rPr>
        <w:t xml:space="preserve">Рисунок 4.1 - </w:t>
      </w:r>
      <w:r w:rsidRPr="00085058">
        <w:rPr>
          <w:rFonts w:eastAsia="Times New Roman" w:cs="Times New Roman"/>
          <w:bCs/>
          <w:color w:val="333333"/>
          <w:szCs w:val="24"/>
        </w:rPr>
        <w:t>Вывод отчета в табличном формате</w:t>
      </w:r>
    </w:p>
    <w:p w:rsidR="00E6666A" w:rsidRPr="00085058" w:rsidRDefault="00E6666A" w:rsidP="00EC7A6A">
      <w:pPr>
        <w:suppressAutoHyphens/>
        <w:spacing w:after="0"/>
        <w:rPr>
          <w:rFonts w:eastAsia="Times New Roman" w:cs="Times New Roman"/>
          <w:color w:val="333333"/>
          <w:szCs w:val="24"/>
        </w:rPr>
      </w:pPr>
      <w:r w:rsidRPr="00085058">
        <w:rPr>
          <w:rFonts w:eastAsia="Times New Roman" w:cs="Times New Roman"/>
          <w:color w:val="333333"/>
          <w:szCs w:val="24"/>
        </w:rPr>
        <w:t>Последовательность действий по созданию нового шаблона в табличном виде (на примере MS Excel 2003):</w:t>
      </w:r>
    </w:p>
    <w:p w:rsidR="00E6666A" w:rsidRPr="00085058" w:rsidRDefault="00E6666A" w:rsidP="00EC7A6A">
      <w:pPr>
        <w:numPr>
          <w:ilvl w:val="0"/>
          <w:numId w:val="44"/>
        </w:numPr>
        <w:suppressAutoHyphens/>
        <w:spacing w:before="0" w:after="0"/>
        <w:rPr>
          <w:rFonts w:eastAsia="Times New Roman" w:cs="Times New Roman"/>
          <w:color w:val="333333"/>
          <w:szCs w:val="24"/>
        </w:rPr>
      </w:pPr>
      <w:r w:rsidRPr="00085058">
        <w:rPr>
          <w:rFonts w:eastAsia="Times New Roman" w:cs="Times New Roman"/>
          <w:color w:val="333333"/>
          <w:szCs w:val="24"/>
        </w:rPr>
        <w:t>Создайте новую книгу MS Excel.</w:t>
      </w:r>
    </w:p>
    <w:p w:rsidR="00E6666A" w:rsidRPr="00085058" w:rsidRDefault="00E6666A" w:rsidP="00EC7A6A">
      <w:pPr>
        <w:numPr>
          <w:ilvl w:val="0"/>
          <w:numId w:val="44"/>
        </w:numPr>
        <w:suppressAutoHyphens/>
        <w:spacing w:before="0" w:after="0"/>
        <w:rPr>
          <w:rFonts w:eastAsia="Times New Roman" w:cs="Times New Roman"/>
          <w:color w:val="333333"/>
          <w:szCs w:val="24"/>
        </w:rPr>
      </w:pPr>
      <w:r w:rsidRPr="00085058">
        <w:rPr>
          <w:rFonts w:eastAsia="Times New Roman" w:cs="Times New Roman"/>
          <w:color w:val="333333"/>
          <w:szCs w:val="24"/>
        </w:rPr>
        <w:t>Добавьте в книгу постоянную информацию, которая должна присутствовать во всех книгах отчетов на базе данного шаблона (Листы с текстом, формулами, графиками и т.д.).</w:t>
      </w:r>
    </w:p>
    <w:p w:rsidR="00E6666A" w:rsidRPr="00085058" w:rsidRDefault="00E6666A" w:rsidP="00EC7A6A">
      <w:pPr>
        <w:numPr>
          <w:ilvl w:val="0"/>
          <w:numId w:val="44"/>
        </w:numPr>
        <w:suppressAutoHyphens/>
        <w:spacing w:before="0" w:after="0"/>
        <w:rPr>
          <w:rFonts w:eastAsia="Times New Roman" w:cs="Times New Roman"/>
          <w:color w:val="333333"/>
          <w:szCs w:val="24"/>
        </w:rPr>
      </w:pPr>
      <w:r w:rsidRPr="00085058">
        <w:rPr>
          <w:rFonts w:eastAsia="Times New Roman" w:cs="Times New Roman"/>
          <w:color w:val="333333"/>
          <w:szCs w:val="24"/>
        </w:rPr>
        <w:t>Создайте лист для вывода отчета. В верхней части создайте шапку отчета (Название отчета, заголовки столбцов отчета и т.д.). Под шапкой задайте строку именованных диапазонов (обычно одиночных ячеек), которые будут служить основой таблицы отчета.</w:t>
      </w:r>
    </w:p>
    <w:p w:rsidR="00E6666A" w:rsidRPr="00085058" w:rsidRDefault="00E6666A" w:rsidP="00EC7A6A">
      <w:pPr>
        <w:numPr>
          <w:ilvl w:val="0"/>
          <w:numId w:val="44"/>
        </w:numPr>
        <w:suppressAutoHyphens/>
        <w:spacing w:before="0" w:after="0"/>
        <w:rPr>
          <w:rFonts w:eastAsia="Times New Roman" w:cs="Times New Roman"/>
          <w:color w:val="333333"/>
          <w:szCs w:val="24"/>
        </w:rPr>
      </w:pPr>
      <w:r w:rsidRPr="00085058">
        <w:rPr>
          <w:rFonts w:eastAsia="Times New Roman" w:cs="Times New Roman"/>
          <w:color w:val="333333"/>
          <w:szCs w:val="24"/>
        </w:rPr>
        <w:t>Сохраните полученный шаблон в формате xlt.</w:t>
      </w:r>
    </w:p>
    <w:p w:rsidR="00E6666A" w:rsidRPr="00085058" w:rsidRDefault="00E6666A" w:rsidP="00EC7A6A">
      <w:pPr>
        <w:suppressAutoHyphens/>
        <w:spacing w:after="0"/>
        <w:rPr>
          <w:rFonts w:eastAsia="Times New Roman" w:cs="Times New Roman"/>
          <w:color w:val="333333"/>
          <w:szCs w:val="24"/>
        </w:rPr>
      </w:pPr>
      <w:r w:rsidRPr="00085058">
        <w:rPr>
          <w:rFonts w:eastAsia="Times New Roman" w:cs="Times New Roman"/>
          <w:b/>
          <w:bCs/>
          <w:iCs/>
          <w:color w:val="333333"/>
          <w:szCs w:val="24"/>
        </w:rPr>
        <w:t>Вывод в свободной форме</w:t>
      </w:r>
    </w:p>
    <w:p w:rsidR="00E6666A" w:rsidRPr="00085058" w:rsidRDefault="00E6666A" w:rsidP="00EC7A6A">
      <w:pPr>
        <w:suppressAutoHyphens/>
        <w:spacing w:after="0"/>
        <w:rPr>
          <w:rFonts w:eastAsia="Times New Roman" w:cs="Times New Roman"/>
          <w:color w:val="333333"/>
          <w:szCs w:val="24"/>
        </w:rPr>
      </w:pPr>
      <w:r w:rsidRPr="00085058">
        <w:rPr>
          <w:rFonts w:eastAsia="Times New Roman" w:cs="Times New Roman"/>
          <w:color w:val="333333"/>
          <w:szCs w:val="24"/>
        </w:rPr>
        <w:t>При выводе в свободной форме, для каждой записи отчета создается отдельная «карточка» произвольных размеров, Карточки в отчете выводятся одна под другой.</w:t>
      </w:r>
    </w:p>
    <w:p w:rsidR="00E6666A" w:rsidRPr="00085058" w:rsidRDefault="00E6666A" w:rsidP="00EC7A6A">
      <w:pPr>
        <w:suppressAutoHyphens/>
        <w:spacing w:before="0" w:after="0"/>
        <w:rPr>
          <w:rFonts w:eastAsia="Times New Roman" w:cs="Times New Roman"/>
          <w:color w:val="333333"/>
          <w:szCs w:val="24"/>
        </w:rPr>
      </w:pPr>
      <w:r w:rsidRPr="00085058">
        <w:rPr>
          <w:rFonts w:eastAsia="Times New Roman" w:cs="Times New Roman"/>
          <w:color w:val="333333"/>
          <w:szCs w:val="24"/>
        </w:rPr>
        <w:t>Шаблон карточки создается в виде области листа Excel, в ячейках которой задается текст и оформление постоянной части карточки (одинаковой для всех формируемых карточек отчета) и именованными диапазонами отмечаются места для добавления полей из базы данных. Границы карточки задаются именованным диапазоном ячеек. Название этого диапазона указывается в поле </w:t>
      </w:r>
      <w:r w:rsidRPr="00085058">
        <w:rPr>
          <w:rFonts w:eastAsia="Times New Roman" w:cs="Times New Roman"/>
          <w:i/>
          <w:iCs/>
          <w:color w:val="333333"/>
          <w:szCs w:val="24"/>
        </w:rPr>
        <w:t>Диапазон области данных</w:t>
      </w:r>
      <w:r w:rsidRPr="00085058">
        <w:rPr>
          <w:rFonts w:eastAsia="Times New Roman" w:cs="Times New Roman"/>
          <w:color w:val="333333"/>
          <w:szCs w:val="24"/>
        </w:rPr>
        <w:t> настроек вывода данных.</w:t>
      </w:r>
    </w:p>
    <w:p w:rsidR="00E6666A" w:rsidRPr="00085058" w:rsidRDefault="00E6666A" w:rsidP="00EC7A6A">
      <w:pPr>
        <w:suppressAutoHyphens/>
        <w:spacing w:after="0"/>
        <w:jc w:val="center"/>
        <w:rPr>
          <w:rFonts w:ascii="Arial" w:eastAsia="Times New Roman" w:hAnsi="Arial" w:cs="Arial"/>
          <w:color w:val="333333"/>
        </w:rPr>
      </w:pPr>
      <w:r w:rsidRPr="00085058">
        <w:rPr>
          <w:rFonts w:ascii="Arial" w:eastAsia="Times New Roman" w:hAnsi="Arial" w:cs="Arial"/>
          <w:noProof/>
          <w:color w:val="333333"/>
        </w:rPr>
        <w:lastRenderedPageBreak/>
        <w:drawing>
          <wp:inline distT="0" distB="0" distL="0" distR="0">
            <wp:extent cx="5989248" cy="5272481"/>
            <wp:effectExtent l="0" t="0" r="0" b="4445"/>
            <wp:docPr id="10" name="Рисунок 10" descr="Вывод отчета в свободной форм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Вывод отчета в свободной форме"/>
                    <pic:cNvPicPr>
                      <a:picLocks noChangeAspect="1" noChangeArrowheads="1"/>
                    </pic:cNvPicPr>
                  </pic:nvPicPr>
                  <pic:blipFill>
                    <a:blip r:embed="rId35"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017592" cy="5297433"/>
                    </a:xfrm>
                    <a:prstGeom prst="rect">
                      <a:avLst/>
                    </a:prstGeom>
                    <a:noFill/>
                    <a:ln>
                      <a:noFill/>
                    </a:ln>
                  </pic:spPr>
                </pic:pic>
              </a:graphicData>
            </a:graphic>
          </wp:inline>
        </w:drawing>
      </w:r>
    </w:p>
    <w:p w:rsidR="00E6666A" w:rsidRPr="00085058" w:rsidRDefault="00E6666A" w:rsidP="00EC7A6A">
      <w:pPr>
        <w:suppressAutoHyphens/>
        <w:spacing w:after="0"/>
        <w:jc w:val="center"/>
        <w:rPr>
          <w:rFonts w:eastAsia="Times New Roman" w:cs="Times New Roman"/>
          <w:color w:val="333333"/>
          <w:szCs w:val="24"/>
        </w:rPr>
      </w:pPr>
      <w:r w:rsidRPr="00085058">
        <w:rPr>
          <w:rFonts w:eastAsia="Times New Roman" w:cs="Times New Roman"/>
          <w:b/>
          <w:bCs/>
          <w:color w:val="333333"/>
          <w:szCs w:val="24"/>
        </w:rPr>
        <w:t xml:space="preserve">Рисунок 4.2 </w:t>
      </w:r>
      <w:r w:rsidRPr="00085058">
        <w:rPr>
          <w:rFonts w:eastAsia="Times New Roman" w:cs="Times New Roman"/>
          <w:bCs/>
          <w:color w:val="333333"/>
          <w:szCs w:val="24"/>
        </w:rPr>
        <w:t>- Вывод отчета в свободной форме</w:t>
      </w:r>
    </w:p>
    <w:p w:rsidR="00E6666A" w:rsidRPr="00085058" w:rsidRDefault="00E6666A" w:rsidP="00EC7A6A">
      <w:pPr>
        <w:suppressAutoHyphens/>
        <w:spacing w:after="0"/>
        <w:rPr>
          <w:rFonts w:eastAsia="Times New Roman" w:cs="Times New Roman"/>
          <w:color w:val="333333"/>
          <w:szCs w:val="24"/>
        </w:rPr>
      </w:pPr>
      <w:r w:rsidRPr="00085058">
        <w:rPr>
          <w:rFonts w:eastAsia="Times New Roman" w:cs="Times New Roman"/>
          <w:color w:val="333333"/>
          <w:szCs w:val="24"/>
        </w:rPr>
        <w:t>Последовательность действий по созданию нового шаблона в свободной форме (на примере MS Excel 2003):</w:t>
      </w:r>
    </w:p>
    <w:p w:rsidR="00E6666A" w:rsidRPr="00085058" w:rsidRDefault="00E6666A" w:rsidP="00EC7A6A">
      <w:pPr>
        <w:numPr>
          <w:ilvl w:val="0"/>
          <w:numId w:val="45"/>
        </w:numPr>
        <w:suppressAutoHyphens/>
        <w:spacing w:before="0" w:after="0"/>
        <w:rPr>
          <w:rFonts w:eastAsia="Times New Roman" w:cs="Times New Roman"/>
          <w:color w:val="333333"/>
          <w:szCs w:val="24"/>
        </w:rPr>
      </w:pPr>
      <w:r w:rsidRPr="00085058">
        <w:rPr>
          <w:rFonts w:eastAsia="Times New Roman" w:cs="Times New Roman"/>
          <w:color w:val="333333"/>
          <w:szCs w:val="24"/>
        </w:rPr>
        <w:t>Создайте новую книгу MS Excel.</w:t>
      </w:r>
    </w:p>
    <w:p w:rsidR="00E6666A" w:rsidRPr="00085058" w:rsidRDefault="00E6666A" w:rsidP="00EC7A6A">
      <w:pPr>
        <w:numPr>
          <w:ilvl w:val="0"/>
          <w:numId w:val="45"/>
        </w:numPr>
        <w:suppressAutoHyphens/>
        <w:spacing w:before="0" w:after="0"/>
        <w:rPr>
          <w:rFonts w:eastAsia="Times New Roman" w:cs="Times New Roman"/>
          <w:color w:val="333333"/>
          <w:szCs w:val="24"/>
        </w:rPr>
      </w:pPr>
      <w:r w:rsidRPr="00085058">
        <w:rPr>
          <w:rFonts w:eastAsia="Times New Roman" w:cs="Times New Roman"/>
          <w:color w:val="333333"/>
          <w:szCs w:val="24"/>
        </w:rPr>
        <w:t>Добавьте в книгу постоянную информацию, которая должна присутствовать во всех книгах отчетов на базе данного шаблона (Листы с текстом, формулами, графиками и т.д.).</w:t>
      </w:r>
    </w:p>
    <w:p w:rsidR="00E6666A" w:rsidRPr="00085058" w:rsidRDefault="00E6666A" w:rsidP="00EC7A6A">
      <w:pPr>
        <w:numPr>
          <w:ilvl w:val="0"/>
          <w:numId w:val="45"/>
        </w:numPr>
        <w:suppressAutoHyphens/>
        <w:spacing w:before="0" w:after="0"/>
        <w:rPr>
          <w:rFonts w:eastAsia="Times New Roman" w:cs="Times New Roman"/>
          <w:color w:val="333333"/>
          <w:szCs w:val="24"/>
        </w:rPr>
      </w:pPr>
      <w:r w:rsidRPr="00085058">
        <w:rPr>
          <w:rFonts w:eastAsia="Times New Roman" w:cs="Times New Roman"/>
          <w:color w:val="333333"/>
          <w:szCs w:val="24"/>
        </w:rPr>
        <w:t>Создайте лист для вывода данных. В ячейки листа добавьте постоянные детали карточки отчета, постоянные для всех карточек Название отчета, названия полей отчета и т.д. Для ячеек, в которые должны выводится данные из полей отчета задайте имена.</w:t>
      </w:r>
    </w:p>
    <w:p w:rsidR="00E6666A" w:rsidRPr="00085058" w:rsidRDefault="00E6666A" w:rsidP="00EC7A6A">
      <w:pPr>
        <w:numPr>
          <w:ilvl w:val="0"/>
          <w:numId w:val="45"/>
        </w:numPr>
        <w:suppressAutoHyphens/>
        <w:spacing w:before="0" w:after="0"/>
        <w:rPr>
          <w:rFonts w:eastAsia="Times New Roman" w:cs="Times New Roman"/>
          <w:color w:val="333333"/>
          <w:szCs w:val="24"/>
        </w:rPr>
      </w:pPr>
      <w:r w:rsidRPr="00085058">
        <w:rPr>
          <w:rFonts w:eastAsia="Times New Roman" w:cs="Times New Roman"/>
          <w:color w:val="333333"/>
          <w:szCs w:val="24"/>
        </w:rPr>
        <w:t>Задайте границы карточки отчета. Для этого выделите диапазон ячеек по размеру создаваемой карточки и задайте для него имя. Для того чтобы каждая карточка печаталась на отдельной странице, укажите размер карточки по размерам страницы на печати.</w:t>
      </w:r>
    </w:p>
    <w:p w:rsidR="00E6666A" w:rsidRPr="00085058" w:rsidRDefault="00E6666A" w:rsidP="00EC7A6A">
      <w:pPr>
        <w:numPr>
          <w:ilvl w:val="0"/>
          <w:numId w:val="45"/>
        </w:numPr>
        <w:suppressAutoHyphens/>
        <w:spacing w:before="0" w:after="0"/>
        <w:rPr>
          <w:rFonts w:eastAsia="Times New Roman" w:cs="Times New Roman"/>
          <w:color w:val="333333"/>
          <w:szCs w:val="24"/>
        </w:rPr>
      </w:pPr>
      <w:r w:rsidRPr="00085058">
        <w:rPr>
          <w:rFonts w:eastAsia="Times New Roman" w:cs="Times New Roman"/>
          <w:color w:val="333333"/>
          <w:szCs w:val="24"/>
        </w:rPr>
        <w:t>Сохраните полученный шаблон в формате xlt.</w:t>
      </w:r>
    </w:p>
    <w:p w:rsidR="00E6666A" w:rsidRPr="00085058" w:rsidRDefault="00E6666A" w:rsidP="00EC7A6A">
      <w:pPr>
        <w:suppressAutoHyphens/>
        <w:rPr>
          <w:rFonts w:eastAsia="Times New Roman" w:cs="Times New Roman"/>
          <w:b/>
          <w:bCs/>
          <w:color w:val="333333"/>
          <w:szCs w:val="24"/>
        </w:rPr>
      </w:pPr>
      <w:r w:rsidRPr="00085058">
        <w:rPr>
          <w:rFonts w:eastAsia="Times New Roman" w:cs="Times New Roman"/>
          <w:b/>
          <w:bCs/>
          <w:color w:val="333333"/>
          <w:szCs w:val="24"/>
        </w:rPr>
        <w:t>Экспорт в MS Excel</w:t>
      </w:r>
    </w:p>
    <w:p w:rsidR="00E6666A" w:rsidRPr="00085058" w:rsidRDefault="00E6666A" w:rsidP="00EC7A6A">
      <w:pPr>
        <w:suppressAutoHyphens/>
        <w:spacing w:after="0"/>
        <w:rPr>
          <w:rFonts w:eastAsia="Times New Roman" w:cs="Times New Roman"/>
          <w:color w:val="333333"/>
          <w:szCs w:val="24"/>
        </w:rPr>
      </w:pPr>
      <w:r w:rsidRPr="00085058">
        <w:rPr>
          <w:rFonts w:eastAsia="Times New Roman" w:cs="Times New Roman"/>
          <w:color w:val="333333"/>
          <w:szCs w:val="24"/>
        </w:rPr>
        <w:t>Для экспорта в электронную таблицу MS Excel табличных данных результатов расчета:</w:t>
      </w:r>
    </w:p>
    <w:p w:rsidR="00E6666A" w:rsidRPr="00085058" w:rsidRDefault="00E6666A" w:rsidP="00EC7A6A">
      <w:pPr>
        <w:numPr>
          <w:ilvl w:val="0"/>
          <w:numId w:val="46"/>
        </w:numPr>
        <w:suppressAutoHyphens/>
        <w:spacing w:before="0" w:after="0"/>
        <w:rPr>
          <w:rFonts w:eastAsia="Times New Roman" w:cs="Times New Roman"/>
          <w:color w:val="333333"/>
          <w:szCs w:val="24"/>
        </w:rPr>
      </w:pPr>
      <w:r w:rsidRPr="00085058">
        <w:rPr>
          <w:rFonts w:eastAsia="Times New Roman" w:cs="Times New Roman"/>
          <w:color w:val="333333"/>
          <w:szCs w:val="24"/>
        </w:rPr>
        <w:t>Нажмите кнопку </w:t>
      </w:r>
      <w:r w:rsidRPr="00085058">
        <w:rPr>
          <w:rFonts w:eastAsia="Times New Roman" w:cs="Times New Roman"/>
          <w:noProof/>
          <w:color w:val="333333"/>
          <w:szCs w:val="24"/>
        </w:rPr>
        <w:drawing>
          <wp:inline distT="0" distB="0" distL="0" distR="0">
            <wp:extent cx="190500" cy="190500"/>
            <wp:effectExtent l="0" t="0" r="0" b="0"/>
            <wp:docPr id="6" name="Рисунок 6" descr="https://www.politerm.com/zuluthermo/webhelp/images/common/buttons/btn_dataexc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www.politerm.com/zuluthermo/webhelp/images/common/buttons/btn_dataexcel.png"/>
                    <pic:cNvPicPr>
                      <a:picLocks noChangeAspect="1" noChangeArrowheads="1"/>
                    </pic:cNvPicPr>
                  </pic:nvPicPr>
                  <pic:blipFill>
                    <a:blip r:embed="rId36"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90500" cy="190500"/>
                    </a:xfrm>
                    <a:prstGeom prst="rect">
                      <a:avLst/>
                    </a:prstGeom>
                    <a:noFill/>
                    <a:ln>
                      <a:noFill/>
                    </a:ln>
                  </pic:spPr>
                </pic:pic>
              </a:graphicData>
            </a:graphic>
          </wp:inline>
        </w:drawing>
      </w:r>
      <w:r w:rsidRPr="00085058">
        <w:rPr>
          <w:rFonts w:eastAsia="Times New Roman" w:cs="Times New Roman"/>
          <w:color w:val="333333"/>
          <w:szCs w:val="24"/>
        </w:rPr>
        <w:t xml:space="preserve">. Появится диалог экспорта в MS Excel. (смотрите ниже рисунок 4.3)  </w:t>
      </w:r>
    </w:p>
    <w:p w:rsidR="00E6666A" w:rsidRPr="00085058" w:rsidRDefault="00E6666A" w:rsidP="00EC7A6A">
      <w:pPr>
        <w:suppressAutoHyphens/>
        <w:spacing w:after="0"/>
        <w:ind w:left="720" w:hanging="11"/>
        <w:jc w:val="center"/>
        <w:rPr>
          <w:rFonts w:eastAsia="Times New Roman" w:cs="Times New Roman"/>
          <w:color w:val="333333"/>
          <w:szCs w:val="24"/>
        </w:rPr>
      </w:pPr>
      <w:r w:rsidRPr="00085058">
        <w:rPr>
          <w:rFonts w:eastAsia="Times New Roman" w:cs="Times New Roman"/>
          <w:noProof/>
          <w:color w:val="333333"/>
          <w:szCs w:val="24"/>
        </w:rPr>
        <w:lastRenderedPageBreak/>
        <w:drawing>
          <wp:inline distT="0" distB="0" distL="0" distR="0">
            <wp:extent cx="3804249" cy="2921120"/>
            <wp:effectExtent l="0" t="0" r="6350" b="0"/>
            <wp:docPr id="11" name="Рисунок 11" descr="Диалог экспорта в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Диалог экспорта в Excel"/>
                    <pic:cNvPicPr>
                      <a:picLocks noChangeAspect="1" noChangeArrowheads="1"/>
                    </pic:cNvPicPr>
                  </pic:nvPicPr>
                  <pic:blipFill>
                    <a:blip r:embed="rId37"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819766" cy="2933035"/>
                    </a:xfrm>
                    <a:prstGeom prst="rect">
                      <a:avLst/>
                    </a:prstGeom>
                    <a:noFill/>
                    <a:ln>
                      <a:noFill/>
                    </a:ln>
                  </pic:spPr>
                </pic:pic>
              </a:graphicData>
            </a:graphic>
          </wp:inline>
        </w:drawing>
      </w:r>
    </w:p>
    <w:p w:rsidR="00E6666A" w:rsidRPr="00085058" w:rsidRDefault="00E6666A" w:rsidP="00EC7A6A">
      <w:pPr>
        <w:suppressAutoHyphens/>
        <w:spacing w:after="0"/>
        <w:ind w:left="720" w:hanging="11"/>
        <w:jc w:val="center"/>
        <w:rPr>
          <w:rFonts w:eastAsia="Times New Roman" w:cs="Times New Roman"/>
          <w:color w:val="333333"/>
          <w:szCs w:val="24"/>
        </w:rPr>
      </w:pPr>
      <w:r w:rsidRPr="00085058">
        <w:rPr>
          <w:rFonts w:eastAsia="Times New Roman" w:cs="Times New Roman"/>
          <w:b/>
          <w:bCs/>
          <w:color w:val="333333"/>
          <w:szCs w:val="24"/>
        </w:rPr>
        <w:t xml:space="preserve">Рисунок 4.3 - </w:t>
      </w:r>
      <w:r w:rsidRPr="00085058">
        <w:rPr>
          <w:rFonts w:eastAsia="Times New Roman" w:cs="Times New Roman"/>
          <w:bCs/>
          <w:color w:val="333333"/>
          <w:szCs w:val="24"/>
        </w:rPr>
        <w:t>Диалог экспорта в Excel</w:t>
      </w:r>
    </w:p>
    <w:p w:rsidR="00E6666A" w:rsidRPr="00085058" w:rsidRDefault="00E6666A" w:rsidP="00EC7A6A">
      <w:pPr>
        <w:suppressAutoHyphens/>
        <w:spacing w:after="0"/>
        <w:ind w:left="720"/>
        <w:rPr>
          <w:rFonts w:eastAsia="Times New Roman" w:cs="Times New Roman"/>
          <w:color w:val="333333"/>
          <w:szCs w:val="24"/>
        </w:rPr>
      </w:pPr>
    </w:p>
    <w:p w:rsidR="00E6666A" w:rsidRPr="00085058" w:rsidRDefault="00E6666A" w:rsidP="00EC7A6A">
      <w:pPr>
        <w:numPr>
          <w:ilvl w:val="0"/>
          <w:numId w:val="46"/>
        </w:numPr>
        <w:suppressAutoHyphens/>
        <w:spacing w:before="0" w:after="0"/>
        <w:rPr>
          <w:rFonts w:eastAsia="Times New Roman" w:cs="Times New Roman"/>
          <w:color w:val="333333"/>
          <w:szCs w:val="24"/>
        </w:rPr>
      </w:pPr>
      <w:r w:rsidRPr="00085058">
        <w:rPr>
          <w:rFonts w:eastAsia="Times New Roman" w:cs="Times New Roman"/>
          <w:color w:val="333333"/>
          <w:szCs w:val="24"/>
        </w:rPr>
        <w:t>В строке </w:t>
      </w:r>
      <w:r w:rsidRPr="00085058">
        <w:rPr>
          <w:rFonts w:eastAsia="Times New Roman" w:cs="Times New Roman"/>
          <w:i/>
          <w:iCs/>
          <w:color w:val="333333"/>
          <w:szCs w:val="24"/>
        </w:rPr>
        <w:t>Путь к книге Excel</w:t>
      </w:r>
      <w:r w:rsidRPr="00085058">
        <w:rPr>
          <w:rFonts w:eastAsia="Times New Roman" w:cs="Times New Roman"/>
          <w:color w:val="333333"/>
          <w:szCs w:val="24"/>
        </w:rPr>
        <w:t> нажмите кнопку </w:t>
      </w:r>
      <w:r w:rsidRPr="00085058">
        <w:rPr>
          <w:rFonts w:eastAsia="Times New Roman" w:cs="Times New Roman"/>
          <w:color w:val="333333"/>
          <w:szCs w:val="24"/>
          <w:bdr w:val="single" w:sz="6" w:space="2" w:color="CCCCCC" w:frame="1"/>
          <w:shd w:val="clear" w:color="auto" w:fill="E7E7E7"/>
        </w:rPr>
        <w:t>Обзор</w:t>
      </w:r>
      <w:r w:rsidRPr="00085058">
        <w:rPr>
          <w:rFonts w:eastAsia="Times New Roman" w:cs="Times New Roman"/>
          <w:color w:val="333333"/>
          <w:szCs w:val="24"/>
        </w:rPr>
        <w:t> и укажите путь и имя сохраняемого файла. В поле </w:t>
      </w:r>
      <w:r w:rsidRPr="00085058">
        <w:rPr>
          <w:rFonts w:eastAsia="Times New Roman" w:cs="Times New Roman"/>
          <w:i/>
          <w:iCs/>
          <w:color w:val="333333"/>
          <w:szCs w:val="24"/>
        </w:rPr>
        <w:t>Имя листа</w:t>
      </w:r>
      <w:r w:rsidRPr="00085058">
        <w:rPr>
          <w:rFonts w:eastAsia="Times New Roman" w:cs="Times New Roman"/>
          <w:color w:val="333333"/>
          <w:szCs w:val="24"/>
        </w:rPr>
        <w:t> введите имя листа, в который будут сохранены данные;</w:t>
      </w:r>
    </w:p>
    <w:p w:rsidR="00E6666A" w:rsidRPr="00085058" w:rsidRDefault="00E6666A" w:rsidP="00EC7A6A">
      <w:pPr>
        <w:numPr>
          <w:ilvl w:val="0"/>
          <w:numId w:val="46"/>
        </w:numPr>
        <w:suppressAutoHyphens/>
        <w:spacing w:before="0" w:after="0"/>
        <w:rPr>
          <w:rFonts w:eastAsia="Times New Roman" w:cs="Times New Roman"/>
          <w:color w:val="333333"/>
          <w:szCs w:val="24"/>
        </w:rPr>
      </w:pPr>
      <w:r w:rsidRPr="00085058">
        <w:rPr>
          <w:rFonts w:eastAsia="Times New Roman" w:cs="Times New Roman"/>
          <w:color w:val="333333"/>
          <w:szCs w:val="24"/>
        </w:rPr>
        <w:t>Для предварительного просмотра отчета нажмите кнопку </w:t>
      </w:r>
      <w:r w:rsidRPr="00085058">
        <w:rPr>
          <w:rFonts w:eastAsia="Times New Roman" w:cs="Times New Roman"/>
          <w:color w:val="333333"/>
          <w:szCs w:val="24"/>
          <w:bdr w:val="single" w:sz="6" w:space="2" w:color="CCCCCC" w:frame="1"/>
          <w:shd w:val="clear" w:color="auto" w:fill="E7E7E7"/>
        </w:rPr>
        <w:t>Просмотр</w:t>
      </w:r>
      <w:r w:rsidRPr="00085058">
        <w:rPr>
          <w:rFonts w:eastAsia="Times New Roman" w:cs="Times New Roman"/>
          <w:color w:val="333333"/>
          <w:szCs w:val="24"/>
        </w:rPr>
        <w:t>;</w:t>
      </w:r>
    </w:p>
    <w:p w:rsidR="00E6666A" w:rsidRPr="00085058" w:rsidRDefault="00E6666A" w:rsidP="00EC7A6A">
      <w:pPr>
        <w:numPr>
          <w:ilvl w:val="0"/>
          <w:numId w:val="46"/>
        </w:numPr>
        <w:suppressAutoHyphens/>
        <w:spacing w:before="0" w:after="0"/>
        <w:rPr>
          <w:rFonts w:eastAsia="Times New Roman" w:cs="Times New Roman"/>
          <w:color w:val="333333"/>
          <w:szCs w:val="24"/>
        </w:rPr>
      </w:pPr>
      <w:r w:rsidRPr="00085058">
        <w:rPr>
          <w:rFonts w:eastAsia="Times New Roman" w:cs="Times New Roman"/>
          <w:color w:val="333333"/>
          <w:szCs w:val="24"/>
        </w:rPr>
        <w:t>Нажмите кнопку </w:t>
      </w:r>
      <w:r w:rsidRPr="00085058">
        <w:rPr>
          <w:rFonts w:eastAsia="Times New Roman" w:cs="Times New Roman"/>
          <w:color w:val="333333"/>
          <w:szCs w:val="24"/>
          <w:bdr w:val="single" w:sz="6" w:space="2" w:color="CCCCCC" w:frame="1"/>
          <w:shd w:val="clear" w:color="auto" w:fill="E7E7E7"/>
        </w:rPr>
        <w:t>Сохранить</w:t>
      </w:r>
      <w:r w:rsidRPr="00085058">
        <w:rPr>
          <w:rFonts w:eastAsia="Times New Roman" w:cs="Times New Roman"/>
          <w:color w:val="333333"/>
          <w:szCs w:val="24"/>
        </w:rPr>
        <w:t>.</w:t>
      </w: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p>
    <w:p w:rsidR="00316FE2" w:rsidRPr="00085058" w:rsidRDefault="00316FE2" w:rsidP="00EC7A6A">
      <w:pPr>
        <w:pStyle w:val="a9"/>
        <w:suppressAutoHyphens/>
        <w:spacing w:before="0" w:after="0"/>
        <w:ind w:firstLine="0"/>
        <w:jc w:val="right"/>
      </w:pPr>
      <w:r w:rsidRPr="00085058">
        <w:lastRenderedPageBreak/>
        <w:t>Приложение №1</w:t>
      </w:r>
    </w:p>
    <w:p w:rsidR="00316FE2" w:rsidRPr="00085058" w:rsidRDefault="00316FE2" w:rsidP="00EC7A6A">
      <w:pPr>
        <w:pStyle w:val="a9"/>
        <w:suppressAutoHyphens/>
        <w:spacing w:before="0" w:after="0"/>
        <w:ind w:firstLine="0"/>
      </w:pPr>
    </w:p>
    <w:p w:rsidR="00316FE2" w:rsidRPr="00085058" w:rsidRDefault="00316FE2" w:rsidP="00EC7A6A">
      <w:pPr>
        <w:pStyle w:val="a9"/>
        <w:suppressAutoHyphens/>
        <w:spacing w:before="0" w:after="0"/>
        <w:ind w:firstLine="0"/>
      </w:pPr>
    </w:p>
    <w:p w:rsidR="00316FE2" w:rsidRPr="00085058" w:rsidRDefault="00316FE2" w:rsidP="00EC7A6A">
      <w:pPr>
        <w:pStyle w:val="a9"/>
        <w:suppressAutoHyphens/>
        <w:spacing w:before="0" w:after="0"/>
        <w:ind w:firstLine="0"/>
      </w:pPr>
    </w:p>
    <w:p w:rsidR="00316FE2" w:rsidRPr="00085058" w:rsidRDefault="00316FE2" w:rsidP="00EC7A6A">
      <w:pPr>
        <w:pStyle w:val="a9"/>
        <w:suppressAutoHyphens/>
        <w:spacing w:before="0" w:after="0"/>
        <w:ind w:firstLine="0"/>
        <w:rPr>
          <w:color w:val="333333"/>
          <w:szCs w:val="24"/>
        </w:rPr>
      </w:pPr>
      <w:r w:rsidRPr="00085058">
        <w:t xml:space="preserve">Протоколы анализов потупивших стоков и очищенной воды выпускаемой с КОС </w:t>
      </w:r>
      <w:r w:rsidR="00B369A0" w:rsidRPr="00085058">
        <w:t>ЗАТО</w:t>
      </w:r>
      <w:r w:rsidRPr="00085058">
        <w:t xml:space="preserve">                Железногорска</w:t>
      </w:r>
    </w:p>
    <w:p w:rsidR="0087750B" w:rsidRPr="00085058" w:rsidRDefault="0087750B" w:rsidP="00EC7A6A">
      <w:pPr>
        <w:pStyle w:val="a9"/>
        <w:suppressAutoHyphens/>
        <w:ind w:left="709" w:firstLine="0"/>
        <w:rPr>
          <w:b/>
          <w:szCs w:val="24"/>
          <w:lang w:eastAsia="zh-CN"/>
        </w:rPr>
      </w:pPr>
    </w:p>
    <w:p w:rsidR="0087750B" w:rsidRPr="00085058" w:rsidRDefault="0087750B" w:rsidP="00EC7A6A">
      <w:pPr>
        <w:pStyle w:val="a9"/>
        <w:suppressAutoHyphens/>
        <w:ind w:left="709" w:firstLine="0"/>
        <w:rPr>
          <w:b/>
          <w:szCs w:val="24"/>
        </w:rPr>
      </w:pPr>
    </w:p>
    <w:p w:rsidR="00134DC7" w:rsidRPr="00085058" w:rsidRDefault="00134DC7"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163264" w:rsidP="00EC7A6A">
      <w:pPr>
        <w:suppressAutoHyphens/>
      </w:pPr>
      <w:r w:rsidRPr="00085058">
        <w:rPr>
          <w:noProof/>
        </w:rPr>
        <w:lastRenderedPageBreak/>
        <w:drawing>
          <wp:inline distT="0" distB="0" distL="0" distR="0">
            <wp:extent cx="4942840" cy="6918325"/>
            <wp:effectExtent l="19050" t="0" r="0" b="0"/>
            <wp:docPr id="39" name="Рисунок 21" descr="C:\Users\Dudkovskaya\Downloads\2025-03-11_16-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Dudkovskaya\Downloads\2025-03-11_16-20-09.png"/>
                    <pic:cNvPicPr>
                      <a:picLocks noChangeAspect="1" noChangeArrowheads="1"/>
                    </pic:cNvPicPr>
                  </pic:nvPicPr>
                  <pic:blipFill>
                    <a:blip r:embed="rId38" cstate="print"/>
                    <a:srcRect/>
                    <a:stretch>
                      <a:fillRect/>
                    </a:stretch>
                  </pic:blipFill>
                  <pic:spPr bwMode="auto">
                    <a:xfrm>
                      <a:off x="0" y="0"/>
                      <a:ext cx="4942840" cy="691832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25695" cy="6797675"/>
            <wp:effectExtent l="19050" t="0" r="8255" b="0"/>
            <wp:docPr id="38" name="Рисунок 20" descr="C:\Users\Dudkovskaya\Downloads\2025-03-11_16-19-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Dudkovskaya\Downloads\2025-03-11_16-19-51.png"/>
                    <pic:cNvPicPr>
                      <a:picLocks noChangeAspect="1" noChangeArrowheads="1"/>
                    </pic:cNvPicPr>
                  </pic:nvPicPr>
                  <pic:blipFill>
                    <a:blip r:embed="rId39" cstate="print"/>
                    <a:srcRect/>
                    <a:stretch>
                      <a:fillRect/>
                    </a:stretch>
                  </pic:blipFill>
                  <pic:spPr bwMode="auto">
                    <a:xfrm>
                      <a:off x="0" y="0"/>
                      <a:ext cx="4925695" cy="679767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42840" cy="6961505"/>
            <wp:effectExtent l="19050" t="0" r="0" b="0"/>
            <wp:docPr id="37" name="Рисунок 19" descr="C:\Users\Dudkovskaya\Downloads\2025-03-11_16-19-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Dudkovskaya\Downloads\2025-03-11_16-19-31.png"/>
                    <pic:cNvPicPr>
                      <a:picLocks noChangeAspect="1" noChangeArrowheads="1"/>
                    </pic:cNvPicPr>
                  </pic:nvPicPr>
                  <pic:blipFill>
                    <a:blip r:embed="rId40" cstate="print"/>
                    <a:srcRect/>
                    <a:stretch>
                      <a:fillRect/>
                    </a:stretch>
                  </pic:blipFill>
                  <pic:spPr bwMode="auto">
                    <a:xfrm>
                      <a:off x="0" y="0"/>
                      <a:ext cx="4942840" cy="696150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865370" cy="6745605"/>
            <wp:effectExtent l="19050" t="0" r="0" b="0"/>
            <wp:docPr id="33" name="Рисунок 18" descr="C:\Users\Dudkovskaya\Downloads\2025-03-11_16-19-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Dudkovskaya\Downloads\2025-03-11_16-19-09.png"/>
                    <pic:cNvPicPr>
                      <a:picLocks noChangeAspect="1" noChangeArrowheads="1"/>
                    </pic:cNvPicPr>
                  </pic:nvPicPr>
                  <pic:blipFill>
                    <a:blip r:embed="rId41" cstate="print"/>
                    <a:srcRect/>
                    <a:stretch>
                      <a:fillRect/>
                    </a:stretch>
                  </pic:blipFill>
                  <pic:spPr bwMode="auto">
                    <a:xfrm>
                      <a:off x="0" y="0"/>
                      <a:ext cx="4865370" cy="674560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42840" cy="6884035"/>
            <wp:effectExtent l="19050" t="0" r="0" b="0"/>
            <wp:docPr id="32" name="Рисунок 17" descr="C:\Users\Dudkovskaya\Downloads\2025-03-11_16-18-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udkovskaya\Downloads\2025-03-11_16-18-41.png"/>
                    <pic:cNvPicPr>
                      <a:picLocks noChangeAspect="1" noChangeArrowheads="1"/>
                    </pic:cNvPicPr>
                  </pic:nvPicPr>
                  <pic:blipFill>
                    <a:blip r:embed="rId42" cstate="print"/>
                    <a:srcRect/>
                    <a:stretch>
                      <a:fillRect/>
                    </a:stretch>
                  </pic:blipFill>
                  <pic:spPr bwMode="auto">
                    <a:xfrm>
                      <a:off x="0" y="0"/>
                      <a:ext cx="4942840" cy="688403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029200" cy="6745605"/>
            <wp:effectExtent l="19050" t="0" r="0" b="0"/>
            <wp:docPr id="30" name="Рисунок 16" descr="C:\Users\Dudkovskaya\Downloads\2025-03-11_16-18-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udkovskaya\Downloads\2025-03-11_16-18-18.png"/>
                    <pic:cNvPicPr>
                      <a:picLocks noChangeAspect="1" noChangeArrowheads="1"/>
                    </pic:cNvPicPr>
                  </pic:nvPicPr>
                  <pic:blipFill>
                    <a:blip r:embed="rId43" cstate="print"/>
                    <a:srcRect/>
                    <a:stretch>
                      <a:fillRect/>
                    </a:stretch>
                  </pic:blipFill>
                  <pic:spPr bwMode="auto">
                    <a:xfrm>
                      <a:off x="0" y="0"/>
                      <a:ext cx="5029200" cy="674560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68875" cy="6918325"/>
            <wp:effectExtent l="19050" t="0" r="3175" b="0"/>
            <wp:docPr id="28" name="Рисунок 15" descr="C:\Users\Dudkovskaya\Downloads\2025-03-11_16-17-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udkovskaya\Downloads\2025-03-11_16-17-56.png"/>
                    <pic:cNvPicPr>
                      <a:picLocks noChangeAspect="1" noChangeArrowheads="1"/>
                    </pic:cNvPicPr>
                  </pic:nvPicPr>
                  <pic:blipFill>
                    <a:blip r:embed="rId44" cstate="print"/>
                    <a:srcRect/>
                    <a:stretch>
                      <a:fillRect/>
                    </a:stretch>
                  </pic:blipFill>
                  <pic:spPr bwMode="auto">
                    <a:xfrm>
                      <a:off x="0" y="0"/>
                      <a:ext cx="4968875" cy="691832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003165" cy="6677025"/>
            <wp:effectExtent l="19050" t="0" r="6985" b="0"/>
            <wp:docPr id="27" name="Рисунок 14" descr="C:\Users\Dudkovskaya\Downloads\2025-03-11_16-17-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udkovskaya\Downloads\2025-03-11_16-17-29.png"/>
                    <pic:cNvPicPr>
                      <a:picLocks noChangeAspect="1" noChangeArrowheads="1"/>
                    </pic:cNvPicPr>
                  </pic:nvPicPr>
                  <pic:blipFill>
                    <a:blip r:embed="rId45" cstate="print"/>
                    <a:srcRect/>
                    <a:stretch>
                      <a:fillRect/>
                    </a:stretch>
                  </pic:blipFill>
                  <pic:spPr bwMode="auto">
                    <a:xfrm>
                      <a:off x="0" y="0"/>
                      <a:ext cx="5003165" cy="667702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882515" cy="6987540"/>
            <wp:effectExtent l="19050" t="0" r="0" b="0"/>
            <wp:docPr id="26" name="Рисунок 13" descr="C:\Users\Dudkovskaya\Downloads\2025-03-11_16-17-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udkovskaya\Downloads\2025-03-11_16-17-09.png"/>
                    <pic:cNvPicPr>
                      <a:picLocks noChangeAspect="1" noChangeArrowheads="1"/>
                    </pic:cNvPicPr>
                  </pic:nvPicPr>
                  <pic:blipFill>
                    <a:blip r:embed="rId46" cstate="print"/>
                    <a:srcRect/>
                    <a:stretch>
                      <a:fillRect/>
                    </a:stretch>
                  </pic:blipFill>
                  <pic:spPr bwMode="auto">
                    <a:xfrm>
                      <a:off x="0" y="0"/>
                      <a:ext cx="4882515" cy="698754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16805" cy="6875145"/>
            <wp:effectExtent l="19050" t="0" r="0" b="0"/>
            <wp:docPr id="24" name="Рисунок 12" descr="C:\Users\Dudkovskaya\Downloads\2025-03-11_16-16-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udkovskaya\Downloads\2025-03-11_16-16-46.png"/>
                    <pic:cNvPicPr>
                      <a:picLocks noChangeAspect="1" noChangeArrowheads="1"/>
                    </pic:cNvPicPr>
                  </pic:nvPicPr>
                  <pic:blipFill>
                    <a:blip r:embed="rId47" cstate="print"/>
                    <a:srcRect/>
                    <a:stretch>
                      <a:fillRect/>
                    </a:stretch>
                  </pic:blipFill>
                  <pic:spPr bwMode="auto">
                    <a:xfrm>
                      <a:off x="0" y="0"/>
                      <a:ext cx="4916805" cy="687514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68875" cy="6858000"/>
            <wp:effectExtent l="19050" t="0" r="3175" b="0"/>
            <wp:docPr id="23" name="Рисунок 11" descr="C:\Users\Dudkovskaya\Downloads\2025-03-11_16-16-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udkovskaya\Downloads\2025-03-11_16-16-06.png"/>
                    <pic:cNvPicPr>
                      <a:picLocks noChangeAspect="1" noChangeArrowheads="1"/>
                    </pic:cNvPicPr>
                  </pic:nvPicPr>
                  <pic:blipFill>
                    <a:blip r:embed="rId48" cstate="print"/>
                    <a:srcRect/>
                    <a:stretch>
                      <a:fillRect/>
                    </a:stretch>
                  </pic:blipFill>
                  <pic:spPr bwMode="auto">
                    <a:xfrm>
                      <a:off x="0" y="0"/>
                      <a:ext cx="4968875" cy="685800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42840" cy="6884035"/>
            <wp:effectExtent l="19050" t="0" r="0" b="0"/>
            <wp:docPr id="22" name="Рисунок 10" descr="C:\Users\Dudkovskaya\Downloads\2025-03-11_16-15-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udkovskaya\Downloads\2025-03-11_16-15-42.png"/>
                    <pic:cNvPicPr>
                      <a:picLocks noChangeAspect="1" noChangeArrowheads="1"/>
                    </pic:cNvPicPr>
                  </pic:nvPicPr>
                  <pic:blipFill>
                    <a:blip r:embed="rId49" cstate="print"/>
                    <a:srcRect/>
                    <a:stretch>
                      <a:fillRect/>
                    </a:stretch>
                  </pic:blipFill>
                  <pic:spPr bwMode="auto">
                    <a:xfrm>
                      <a:off x="0" y="0"/>
                      <a:ext cx="4942840" cy="688403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51730" cy="6849110"/>
            <wp:effectExtent l="19050" t="0" r="1270" b="0"/>
            <wp:docPr id="21" name="Рисунок 9" descr="C:\Users\Dudkovskaya\Downloads\2025-03-11_16-15-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udkovskaya\Downloads\2025-03-11_16-15-18.png"/>
                    <pic:cNvPicPr>
                      <a:picLocks noChangeAspect="1" noChangeArrowheads="1"/>
                    </pic:cNvPicPr>
                  </pic:nvPicPr>
                  <pic:blipFill>
                    <a:blip r:embed="rId50" cstate="print"/>
                    <a:srcRect/>
                    <a:stretch>
                      <a:fillRect/>
                    </a:stretch>
                  </pic:blipFill>
                  <pic:spPr bwMode="auto">
                    <a:xfrm>
                      <a:off x="0" y="0"/>
                      <a:ext cx="4951730" cy="684911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42840" cy="6935470"/>
            <wp:effectExtent l="19050" t="0" r="0" b="0"/>
            <wp:docPr id="20" name="Рисунок 8" descr="C:\Users\Dudkovskaya\Downloads\2025-03-11_16-14-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udkovskaya\Downloads\2025-03-11_16-14-51.png"/>
                    <pic:cNvPicPr>
                      <a:picLocks noChangeAspect="1" noChangeArrowheads="1"/>
                    </pic:cNvPicPr>
                  </pic:nvPicPr>
                  <pic:blipFill>
                    <a:blip r:embed="rId51" cstate="print"/>
                    <a:srcRect/>
                    <a:stretch>
                      <a:fillRect/>
                    </a:stretch>
                  </pic:blipFill>
                  <pic:spPr bwMode="auto">
                    <a:xfrm>
                      <a:off x="0" y="0"/>
                      <a:ext cx="4942840" cy="693547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25695" cy="7168515"/>
            <wp:effectExtent l="19050" t="0" r="8255" b="0"/>
            <wp:docPr id="19" name="Рисунок 7" descr="C:\Users\Dudkovskaya\Downloads\2025-03-11_16-14-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udkovskaya\Downloads\2025-03-11_16-14-14.png"/>
                    <pic:cNvPicPr>
                      <a:picLocks noChangeAspect="1" noChangeArrowheads="1"/>
                    </pic:cNvPicPr>
                  </pic:nvPicPr>
                  <pic:blipFill>
                    <a:blip r:embed="rId52" cstate="print"/>
                    <a:srcRect/>
                    <a:stretch>
                      <a:fillRect/>
                    </a:stretch>
                  </pic:blipFill>
                  <pic:spPr bwMode="auto">
                    <a:xfrm>
                      <a:off x="0" y="0"/>
                      <a:ext cx="4925695" cy="716851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003165" cy="7375525"/>
            <wp:effectExtent l="19050" t="0" r="6985" b="0"/>
            <wp:docPr id="18" name="Рисунок 6" descr="C:\Users\Dudkovskaya\Downloads\2025-03-11_16-13-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udkovskaya\Downloads\2025-03-11_16-13-41.png"/>
                    <pic:cNvPicPr>
                      <a:picLocks noChangeAspect="1" noChangeArrowheads="1"/>
                    </pic:cNvPicPr>
                  </pic:nvPicPr>
                  <pic:blipFill>
                    <a:blip r:embed="rId53" cstate="print"/>
                    <a:srcRect/>
                    <a:stretch>
                      <a:fillRect/>
                    </a:stretch>
                  </pic:blipFill>
                  <pic:spPr bwMode="auto">
                    <a:xfrm>
                      <a:off x="0" y="0"/>
                      <a:ext cx="5003165" cy="737552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003165" cy="6521450"/>
            <wp:effectExtent l="19050" t="0" r="6985" b="0"/>
            <wp:docPr id="17" name="Рисунок 5" descr="C:\Users\Dudkovskaya\Downloads\2025-03-11_16-21-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udkovskaya\Downloads\2025-03-11_16-21-09.png"/>
                    <pic:cNvPicPr>
                      <a:picLocks noChangeAspect="1" noChangeArrowheads="1"/>
                    </pic:cNvPicPr>
                  </pic:nvPicPr>
                  <pic:blipFill>
                    <a:blip r:embed="rId54" cstate="print"/>
                    <a:srcRect/>
                    <a:stretch>
                      <a:fillRect/>
                    </a:stretch>
                  </pic:blipFill>
                  <pic:spPr bwMode="auto">
                    <a:xfrm>
                      <a:off x="0" y="0"/>
                      <a:ext cx="5003165" cy="6521450"/>
                    </a:xfrm>
                    <a:prstGeom prst="rect">
                      <a:avLst/>
                    </a:prstGeom>
                    <a:noFill/>
                    <a:ln w="9525">
                      <a:noFill/>
                      <a:miter lim="800000"/>
                      <a:headEnd/>
                      <a:tailEnd/>
                    </a:ln>
                  </pic:spPr>
                </pic:pic>
              </a:graphicData>
            </a:graphic>
          </wp:inline>
        </w:drawing>
      </w: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285869" w:rsidRPr="00085058" w:rsidRDefault="00285869" w:rsidP="00EC7A6A">
      <w:pPr>
        <w:suppressAutoHyphens/>
      </w:pPr>
    </w:p>
    <w:p w:rsidR="00134DC7" w:rsidRPr="00085058" w:rsidRDefault="00134DC7" w:rsidP="00EC7A6A">
      <w:pPr>
        <w:suppressAutoHyphens/>
        <w:ind w:left="709"/>
      </w:pPr>
    </w:p>
    <w:p w:rsidR="00134DC7" w:rsidRPr="00085058" w:rsidRDefault="00134DC7" w:rsidP="00EC7A6A">
      <w:pPr>
        <w:suppressAutoHyphens/>
      </w:pPr>
    </w:p>
    <w:p w:rsidR="00134DC7" w:rsidRPr="00085058" w:rsidRDefault="00134DC7" w:rsidP="00EC7A6A">
      <w:pPr>
        <w:suppressAutoHyphens/>
      </w:pPr>
    </w:p>
    <w:p w:rsidR="00134DC7" w:rsidRPr="00085058" w:rsidRDefault="00163264" w:rsidP="00EC7A6A">
      <w:pPr>
        <w:suppressAutoHyphens/>
        <w:autoSpaceDE w:val="0"/>
        <w:autoSpaceDN w:val="0"/>
        <w:adjustRightInd w:val="0"/>
        <w:spacing w:before="0" w:after="0" w:line="240" w:lineRule="auto"/>
        <w:ind w:firstLine="0"/>
        <w:rPr>
          <w:lang w:eastAsia="zh-CN"/>
        </w:rPr>
      </w:pPr>
      <w:r w:rsidRPr="00085058">
        <w:rPr>
          <w:noProof/>
        </w:rPr>
        <w:lastRenderedPageBreak/>
        <w:drawing>
          <wp:inline distT="0" distB="0" distL="0" distR="0">
            <wp:extent cx="4951730" cy="6642100"/>
            <wp:effectExtent l="19050" t="0" r="1270" b="0"/>
            <wp:docPr id="47" name="Рисунок 29" descr="C:\Users\Dudkovskaya\Downloads\2025-03-11_16-29-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Dudkovskaya\Downloads\2025-03-11_16-29-34.png"/>
                    <pic:cNvPicPr>
                      <a:picLocks noChangeAspect="1" noChangeArrowheads="1"/>
                    </pic:cNvPicPr>
                  </pic:nvPicPr>
                  <pic:blipFill>
                    <a:blip r:embed="rId55" cstate="print"/>
                    <a:srcRect/>
                    <a:stretch>
                      <a:fillRect/>
                    </a:stretch>
                  </pic:blipFill>
                  <pic:spPr bwMode="auto">
                    <a:xfrm>
                      <a:off x="0" y="0"/>
                      <a:ext cx="4951730" cy="664210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77130" cy="6831965"/>
            <wp:effectExtent l="19050" t="0" r="0" b="0"/>
            <wp:docPr id="46" name="Рисунок 28" descr="C:\Users\Dudkovskaya\Downloads\2025-03-11_16-29-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Dudkovskaya\Downloads\2025-03-11_16-29-06.png"/>
                    <pic:cNvPicPr>
                      <a:picLocks noChangeAspect="1" noChangeArrowheads="1"/>
                    </pic:cNvPicPr>
                  </pic:nvPicPr>
                  <pic:blipFill>
                    <a:blip r:embed="rId56" cstate="print"/>
                    <a:srcRect/>
                    <a:stretch>
                      <a:fillRect/>
                    </a:stretch>
                  </pic:blipFill>
                  <pic:spPr bwMode="auto">
                    <a:xfrm>
                      <a:off x="0" y="0"/>
                      <a:ext cx="4977130" cy="683196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51730" cy="6823710"/>
            <wp:effectExtent l="19050" t="0" r="1270" b="0"/>
            <wp:docPr id="45" name="Рисунок 27" descr="C:\Users\Dudkovskaya\Downloads\2025-03-11_16-28-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Dudkovskaya\Downloads\2025-03-11_16-28-45.png"/>
                    <pic:cNvPicPr>
                      <a:picLocks noChangeAspect="1" noChangeArrowheads="1"/>
                    </pic:cNvPicPr>
                  </pic:nvPicPr>
                  <pic:blipFill>
                    <a:blip r:embed="rId57" cstate="print"/>
                    <a:srcRect/>
                    <a:stretch>
                      <a:fillRect/>
                    </a:stretch>
                  </pic:blipFill>
                  <pic:spPr bwMode="auto">
                    <a:xfrm>
                      <a:off x="0" y="0"/>
                      <a:ext cx="4951730" cy="682371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51730" cy="6737350"/>
            <wp:effectExtent l="19050" t="0" r="1270" b="0"/>
            <wp:docPr id="44" name="Рисунок 26" descr="C:\Users\Dudkovskaya\Downloads\2025-03-11_16-28-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udkovskaya\Downloads\2025-03-11_16-28-15.png"/>
                    <pic:cNvPicPr>
                      <a:picLocks noChangeAspect="1" noChangeArrowheads="1"/>
                    </pic:cNvPicPr>
                  </pic:nvPicPr>
                  <pic:blipFill>
                    <a:blip r:embed="rId58" cstate="print"/>
                    <a:srcRect/>
                    <a:stretch>
                      <a:fillRect/>
                    </a:stretch>
                  </pic:blipFill>
                  <pic:spPr bwMode="auto">
                    <a:xfrm>
                      <a:off x="0" y="0"/>
                      <a:ext cx="4951730" cy="673735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16805" cy="6935470"/>
            <wp:effectExtent l="19050" t="0" r="0" b="0"/>
            <wp:docPr id="43" name="Рисунок 25" descr="C:\Users\Dudkovskaya\Downloads\2025-03-11_16-27-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Dudkovskaya\Downloads\2025-03-11_16-27-57.png"/>
                    <pic:cNvPicPr>
                      <a:picLocks noChangeAspect="1" noChangeArrowheads="1"/>
                    </pic:cNvPicPr>
                  </pic:nvPicPr>
                  <pic:blipFill>
                    <a:blip r:embed="rId59" cstate="print"/>
                    <a:srcRect/>
                    <a:stretch>
                      <a:fillRect/>
                    </a:stretch>
                  </pic:blipFill>
                  <pic:spPr bwMode="auto">
                    <a:xfrm>
                      <a:off x="0" y="0"/>
                      <a:ext cx="4916805" cy="693547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77130" cy="6711315"/>
            <wp:effectExtent l="19050" t="0" r="0" b="0"/>
            <wp:docPr id="42" name="Рисунок 24" descr="C:\Users\Dudkovskaya\Downloads\2025-03-11_16-27-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Dudkovskaya\Downloads\2025-03-11_16-27-36.png"/>
                    <pic:cNvPicPr>
                      <a:picLocks noChangeAspect="1" noChangeArrowheads="1"/>
                    </pic:cNvPicPr>
                  </pic:nvPicPr>
                  <pic:blipFill>
                    <a:blip r:embed="rId60" cstate="print"/>
                    <a:srcRect/>
                    <a:stretch>
                      <a:fillRect/>
                    </a:stretch>
                  </pic:blipFill>
                  <pic:spPr bwMode="auto">
                    <a:xfrm>
                      <a:off x="0" y="0"/>
                      <a:ext cx="4977130" cy="671131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925695" cy="6970395"/>
            <wp:effectExtent l="19050" t="0" r="8255" b="0"/>
            <wp:docPr id="41" name="Рисунок 23" descr="C:\Users\Dudkovskaya\Downloads\2025-03-11_16-27-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Dudkovskaya\Downloads\2025-03-11_16-27-15.png"/>
                    <pic:cNvPicPr>
                      <a:picLocks noChangeAspect="1" noChangeArrowheads="1"/>
                    </pic:cNvPicPr>
                  </pic:nvPicPr>
                  <pic:blipFill>
                    <a:blip r:embed="rId61" cstate="print"/>
                    <a:srcRect/>
                    <a:stretch>
                      <a:fillRect/>
                    </a:stretch>
                  </pic:blipFill>
                  <pic:spPr bwMode="auto">
                    <a:xfrm>
                      <a:off x="0" y="0"/>
                      <a:ext cx="4925695" cy="697039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4882515" cy="6884035"/>
            <wp:effectExtent l="19050" t="0" r="0" b="0"/>
            <wp:docPr id="40" name="Рисунок 22" descr="C:\Users\Dudkovskaya\Downloads\2025-03-11_16-29-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Dudkovskaya\Downloads\2025-03-11_16-29-52.png"/>
                    <pic:cNvPicPr>
                      <a:picLocks noChangeAspect="1" noChangeArrowheads="1"/>
                    </pic:cNvPicPr>
                  </pic:nvPicPr>
                  <pic:blipFill>
                    <a:blip r:embed="rId62" cstate="print"/>
                    <a:srcRect/>
                    <a:stretch>
                      <a:fillRect/>
                    </a:stretch>
                  </pic:blipFill>
                  <pic:spPr bwMode="auto">
                    <a:xfrm>
                      <a:off x="0" y="0"/>
                      <a:ext cx="4882515" cy="6884035"/>
                    </a:xfrm>
                    <a:prstGeom prst="rect">
                      <a:avLst/>
                    </a:prstGeom>
                    <a:noFill/>
                    <a:ln w="9525">
                      <a:noFill/>
                      <a:miter lim="800000"/>
                      <a:headEnd/>
                      <a:tailEnd/>
                    </a:ln>
                  </pic:spPr>
                </pic:pic>
              </a:graphicData>
            </a:graphic>
          </wp:inline>
        </w:drawing>
      </w:r>
    </w:p>
    <w:p w:rsidR="00134DC7" w:rsidRPr="00085058" w:rsidRDefault="00134DC7" w:rsidP="00EC7A6A">
      <w:pPr>
        <w:suppressAutoHyphens/>
      </w:pPr>
    </w:p>
    <w:p w:rsidR="00735B50" w:rsidRPr="00085058" w:rsidRDefault="00735B50" w:rsidP="00EC7A6A">
      <w:pPr>
        <w:suppressAutoHyphens/>
        <w:ind w:firstLine="0"/>
      </w:pPr>
    </w:p>
    <w:p w:rsidR="006E297E" w:rsidRPr="00085058" w:rsidRDefault="006E297E" w:rsidP="00EC7A6A">
      <w:pPr>
        <w:suppressAutoHyphens/>
        <w:ind w:firstLine="0"/>
      </w:pPr>
    </w:p>
    <w:p w:rsidR="006E297E" w:rsidRPr="00085058" w:rsidRDefault="006E297E" w:rsidP="00EC7A6A">
      <w:pPr>
        <w:suppressAutoHyphens/>
        <w:ind w:firstLine="0"/>
      </w:pPr>
    </w:p>
    <w:p w:rsidR="006E297E" w:rsidRPr="00085058" w:rsidRDefault="006E297E" w:rsidP="00EC7A6A">
      <w:pPr>
        <w:suppressAutoHyphens/>
        <w:ind w:firstLine="0"/>
      </w:pPr>
    </w:p>
    <w:p w:rsidR="006E297E" w:rsidRPr="00085058" w:rsidRDefault="006E297E" w:rsidP="00EC7A6A">
      <w:pPr>
        <w:suppressAutoHyphens/>
        <w:ind w:firstLine="0"/>
      </w:pPr>
    </w:p>
    <w:p w:rsidR="006E297E" w:rsidRPr="00085058" w:rsidRDefault="006E297E" w:rsidP="00EC7A6A">
      <w:pPr>
        <w:suppressAutoHyphens/>
        <w:ind w:firstLine="0"/>
      </w:pPr>
    </w:p>
    <w:p w:rsidR="006E297E" w:rsidRPr="00085058" w:rsidRDefault="006E297E" w:rsidP="00EC7A6A">
      <w:pPr>
        <w:suppressAutoHyphens/>
        <w:ind w:firstLine="0"/>
      </w:pPr>
    </w:p>
    <w:p w:rsidR="006E297E" w:rsidRPr="00085058" w:rsidRDefault="006E297E" w:rsidP="00EC7A6A">
      <w:pPr>
        <w:suppressAutoHyphens/>
        <w:ind w:firstLine="0"/>
        <w:jc w:val="right"/>
      </w:pPr>
      <w:r w:rsidRPr="00085058">
        <w:lastRenderedPageBreak/>
        <w:t>Приложение № 2</w:t>
      </w:r>
    </w:p>
    <w:p w:rsidR="006E297E" w:rsidRPr="00735B50" w:rsidRDefault="006E297E" w:rsidP="00EC7A6A">
      <w:pPr>
        <w:suppressAutoHyphens/>
        <w:ind w:firstLine="0"/>
        <w:jc w:val="right"/>
      </w:pPr>
      <w:r w:rsidRPr="00085058">
        <w:rPr>
          <w:noProof/>
        </w:rPr>
        <w:lastRenderedPageBreak/>
        <w:drawing>
          <wp:inline distT="0" distB="0" distL="0" distR="0">
            <wp:extent cx="5984875" cy="8028940"/>
            <wp:effectExtent l="19050" t="0" r="0" b="0"/>
            <wp:docPr id="60" name="Рисунок 17" descr="C:\Users\Dudkovskaya\Downloads\2025-03-20_15-47-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Dudkovskaya\Downloads\2025-03-20_15-47-03.png"/>
                    <pic:cNvPicPr>
                      <a:picLocks noChangeAspect="1" noChangeArrowheads="1"/>
                    </pic:cNvPicPr>
                  </pic:nvPicPr>
                  <pic:blipFill>
                    <a:blip r:embed="rId63" cstate="print"/>
                    <a:srcRect/>
                    <a:stretch>
                      <a:fillRect/>
                    </a:stretch>
                  </pic:blipFill>
                  <pic:spPr bwMode="auto">
                    <a:xfrm>
                      <a:off x="0" y="0"/>
                      <a:ext cx="5984875" cy="802894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936615" cy="8125460"/>
            <wp:effectExtent l="19050" t="0" r="6985" b="0"/>
            <wp:docPr id="59" name="Рисунок 16" descr="C:\Users\Dudkovskaya\Downloads\2025-03-20_15-46-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Dudkovskaya\Downloads\2025-03-20_15-46-38.png"/>
                    <pic:cNvPicPr>
                      <a:picLocks noChangeAspect="1" noChangeArrowheads="1"/>
                    </pic:cNvPicPr>
                  </pic:nvPicPr>
                  <pic:blipFill>
                    <a:blip r:embed="rId64" cstate="print"/>
                    <a:srcRect/>
                    <a:stretch>
                      <a:fillRect/>
                    </a:stretch>
                  </pic:blipFill>
                  <pic:spPr bwMode="auto">
                    <a:xfrm>
                      <a:off x="0" y="0"/>
                      <a:ext cx="5936615" cy="812546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908675" cy="8229600"/>
            <wp:effectExtent l="19050" t="0" r="0" b="0"/>
            <wp:docPr id="58" name="Рисунок 15" descr="C:\Users\Dudkovskaya\Downloads\2025-03-20_15-46-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Dudkovskaya\Downloads\2025-03-20_15-46-13.png"/>
                    <pic:cNvPicPr>
                      <a:picLocks noChangeAspect="1" noChangeArrowheads="1"/>
                    </pic:cNvPicPr>
                  </pic:nvPicPr>
                  <pic:blipFill>
                    <a:blip r:embed="rId65" cstate="print"/>
                    <a:srcRect/>
                    <a:stretch>
                      <a:fillRect/>
                    </a:stretch>
                  </pic:blipFill>
                  <pic:spPr bwMode="auto">
                    <a:xfrm>
                      <a:off x="0" y="0"/>
                      <a:ext cx="5908675" cy="822960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874385" cy="8118475"/>
            <wp:effectExtent l="19050" t="0" r="0" b="0"/>
            <wp:docPr id="57" name="Рисунок 14" descr="C:\Users\Dudkovskaya\Downloads\2025-03-20_15-45-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udkovskaya\Downloads\2025-03-20_15-45-51.png"/>
                    <pic:cNvPicPr>
                      <a:picLocks noChangeAspect="1" noChangeArrowheads="1"/>
                    </pic:cNvPicPr>
                  </pic:nvPicPr>
                  <pic:blipFill>
                    <a:blip r:embed="rId66" cstate="print"/>
                    <a:srcRect/>
                    <a:stretch>
                      <a:fillRect/>
                    </a:stretch>
                  </pic:blipFill>
                  <pic:spPr bwMode="auto">
                    <a:xfrm>
                      <a:off x="0" y="0"/>
                      <a:ext cx="5874385" cy="811847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6012815" cy="7827645"/>
            <wp:effectExtent l="19050" t="0" r="6985" b="0"/>
            <wp:docPr id="56" name="Рисунок 13" descr="C:\Users\Dudkovskaya\Downloads\2025-03-20_15-45-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Dudkovskaya\Downloads\2025-03-20_15-45-20.png"/>
                    <pic:cNvPicPr>
                      <a:picLocks noChangeAspect="1" noChangeArrowheads="1"/>
                    </pic:cNvPicPr>
                  </pic:nvPicPr>
                  <pic:blipFill>
                    <a:blip r:embed="rId67" cstate="print"/>
                    <a:srcRect/>
                    <a:stretch>
                      <a:fillRect/>
                    </a:stretch>
                  </pic:blipFill>
                  <pic:spPr bwMode="auto">
                    <a:xfrm>
                      <a:off x="0" y="0"/>
                      <a:ext cx="6012815" cy="782764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6040755" cy="8084185"/>
            <wp:effectExtent l="19050" t="0" r="0" b="0"/>
            <wp:docPr id="55" name="Рисунок 12" descr="C:\Users\Dudkovskaya\Downloads\2025-03-20_15-45-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Dudkovskaya\Downloads\2025-03-20_15-45-00.png"/>
                    <pic:cNvPicPr>
                      <a:picLocks noChangeAspect="1" noChangeArrowheads="1"/>
                    </pic:cNvPicPr>
                  </pic:nvPicPr>
                  <pic:blipFill>
                    <a:blip r:embed="rId68" cstate="print"/>
                    <a:srcRect/>
                    <a:stretch>
                      <a:fillRect/>
                    </a:stretch>
                  </pic:blipFill>
                  <pic:spPr bwMode="auto">
                    <a:xfrm>
                      <a:off x="0" y="0"/>
                      <a:ext cx="6040755" cy="808418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839460" cy="8312785"/>
            <wp:effectExtent l="19050" t="0" r="8890" b="0"/>
            <wp:docPr id="54" name="Рисунок 11" descr="C:\Users\Dudkovskaya\Downloads\2025-03-20_15-44-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udkovskaya\Downloads\2025-03-20_15-44-38.png"/>
                    <pic:cNvPicPr>
                      <a:picLocks noChangeAspect="1" noChangeArrowheads="1"/>
                    </pic:cNvPicPr>
                  </pic:nvPicPr>
                  <pic:blipFill>
                    <a:blip r:embed="rId69" cstate="print"/>
                    <a:srcRect/>
                    <a:stretch>
                      <a:fillRect/>
                    </a:stretch>
                  </pic:blipFill>
                  <pic:spPr bwMode="auto">
                    <a:xfrm>
                      <a:off x="0" y="0"/>
                      <a:ext cx="5839460" cy="831278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6019800" cy="8201660"/>
            <wp:effectExtent l="19050" t="0" r="0" b="0"/>
            <wp:docPr id="53" name="Рисунок 10" descr="C:\Users\Dudkovskaya\Downloads\2025-03-20_15-44-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udkovskaya\Downloads\2025-03-20_15-44-19.png"/>
                    <pic:cNvPicPr>
                      <a:picLocks noChangeAspect="1" noChangeArrowheads="1"/>
                    </pic:cNvPicPr>
                  </pic:nvPicPr>
                  <pic:blipFill>
                    <a:blip r:embed="rId70" cstate="print"/>
                    <a:srcRect/>
                    <a:stretch>
                      <a:fillRect/>
                    </a:stretch>
                  </pic:blipFill>
                  <pic:spPr bwMode="auto">
                    <a:xfrm>
                      <a:off x="0" y="0"/>
                      <a:ext cx="6019800" cy="820166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895340" cy="8153400"/>
            <wp:effectExtent l="19050" t="0" r="0" b="0"/>
            <wp:docPr id="52" name="Рисунок 9" descr="C:\Users\Dudkovskaya\Downloads\2025-03-20_15-44-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udkovskaya\Downloads\2025-03-20_15-44-01.png"/>
                    <pic:cNvPicPr>
                      <a:picLocks noChangeAspect="1" noChangeArrowheads="1"/>
                    </pic:cNvPicPr>
                  </pic:nvPicPr>
                  <pic:blipFill>
                    <a:blip r:embed="rId71" cstate="print"/>
                    <a:srcRect/>
                    <a:stretch>
                      <a:fillRect/>
                    </a:stretch>
                  </pic:blipFill>
                  <pic:spPr bwMode="auto">
                    <a:xfrm>
                      <a:off x="0" y="0"/>
                      <a:ext cx="5895340" cy="815340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936615" cy="8375015"/>
            <wp:effectExtent l="19050" t="0" r="6985" b="0"/>
            <wp:docPr id="51" name="Рисунок 8" descr="C:\Users\Dudkovskaya\Downloads\2025-03-20_15-43-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udkovskaya\Downloads\2025-03-20_15-43-40.png"/>
                    <pic:cNvPicPr>
                      <a:picLocks noChangeAspect="1" noChangeArrowheads="1"/>
                    </pic:cNvPicPr>
                  </pic:nvPicPr>
                  <pic:blipFill>
                    <a:blip r:embed="rId72" cstate="print"/>
                    <a:srcRect/>
                    <a:stretch>
                      <a:fillRect/>
                    </a:stretch>
                  </pic:blipFill>
                  <pic:spPr bwMode="auto">
                    <a:xfrm>
                      <a:off x="0" y="0"/>
                      <a:ext cx="5936615" cy="8375015"/>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950585" cy="8028940"/>
            <wp:effectExtent l="19050" t="0" r="0" b="0"/>
            <wp:docPr id="50" name="Рисунок 7" descr="C:\Users\Dudkovskaya\Downloads\2025-03-20_15-4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udkovskaya\Downloads\2025-03-20_15-43-14.png"/>
                    <pic:cNvPicPr>
                      <a:picLocks noChangeAspect="1" noChangeArrowheads="1"/>
                    </pic:cNvPicPr>
                  </pic:nvPicPr>
                  <pic:blipFill>
                    <a:blip r:embed="rId73" cstate="print"/>
                    <a:srcRect/>
                    <a:stretch>
                      <a:fillRect/>
                    </a:stretch>
                  </pic:blipFill>
                  <pic:spPr bwMode="auto">
                    <a:xfrm>
                      <a:off x="0" y="0"/>
                      <a:ext cx="5950585" cy="802894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895340" cy="8354060"/>
            <wp:effectExtent l="19050" t="0" r="0" b="0"/>
            <wp:docPr id="49" name="Рисунок 6" descr="C:\Users\Dudkovskaya\Downloads\2025-03-20_15-42-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udkovskaya\Downloads\2025-03-20_15-42-52.png"/>
                    <pic:cNvPicPr>
                      <a:picLocks noChangeAspect="1" noChangeArrowheads="1"/>
                    </pic:cNvPicPr>
                  </pic:nvPicPr>
                  <pic:blipFill>
                    <a:blip r:embed="rId74" cstate="print"/>
                    <a:srcRect/>
                    <a:stretch>
                      <a:fillRect/>
                    </a:stretch>
                  </pic:blipFill>
                  <pic:spPr bwMode="auto">
                    <a:xfrm>
                      <a:off x="0" y="0"/>
                      <a:ext cx="5895340" cy="8354060"/>
                    </a:xfrm>
                    <a:prstGeom prst="rect">
                      <a:avLst/>
                    </a:prstGeom>
                    <a:noFill/>
                    <a:ln w="9525">
                      <a:noFill/>
                      <a:miter lim="800000"/>
                      <a:headEnd/>
                      <a:tailEnd/>
                    </a:ln>
                  </pic:spPr>
                </pic:pic>
              </a:graphicData>
            </a:graphic>
          </wp:inline>
        </w:drawing>
      </w:r>
      <w:r w:rsidRPr="00085058">
        <w:rPr>
          <w:noProof/>
        </w:rPr>
        <w:lastRenderedPageBreak/>
        <w:drawing>
          <wp:inline distT="0" distB="0" distL="0" distR="0">
            <wp:extent cx="5964555" cy="8375015"/>
            <wp:effectExtent l="19050" t="0" r="0" b="0"/>
            <wp:docPr id="48" name="Рисунок 5" descr="C:\Users\Dudkovskaya\Downloads\2025-03-20_15-47-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udkovskaya\Downloads\2025-03-20_15-47-28.png"/>
                    <pic:cNvPicPr>
                      <a:picLocks noChangeAspect="1" noChangeArrowheads="1"/>
                    </pic:cNvPicPr>
                  </pic:nvPicPr>
                  <pic:blipFill>
                    <a:blip r:embed="rId75" cstate="print"/>
                    <a:srcRect/>
                    <a:stretch>
                      <a:fillRect/>
                    </a:stretch>
                  </pic:blipFill>
                  <pic:spPr bwMode="auto">
                    <a:xfrm>
                      <a:off x="0" y="0"/>
                      <a:ext cx="5964555" cy="8375015"/>
                    </a:xfrm>
                    <a:prstGeom prst="rect">
                      <a:avLst/>
                    </a:prstGeom>
                    <a:noFill/>
                    <a:ln w="9525">
                      <a:noFill/>
                      <a:miter lim="800000"/>
                      <a:headEnd/>
                      <a:tailEnd/>
                    </a:ln>
                  </pic:spPr>
                </pic:pic>
              </a:graphicData>
            </a:graphic>
          </wp:inline>
        </w:drawing>
      </w:r>
    </w:p>
    <w:sectPr w:rsidR="006E297E" w:rsidRPr="00735B50" w:rsidSect="00B12A55">
      <w:pgSz w:w="11906" w:h="16838"/>
      <w:pgMar w:top="1134" w:right="567" w:bottom="1134" w:left="1134" w:header="708" w:footer="708" w:gutter="0"/>
      <w:pgBorders w:offsetFrom="page">
        <w:top w:val="single" w:sz="4" w:space="20" w:color="auto"/>
        <w:left w:val="single" w:sz="4" w:space="20" w:color="auto"/>
        <w:bottom w:val="single" w:sz="4" w:space="20" w:color="auto"/>
        <w:right w:val="single" w:sz="4" w:space="20"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65E94" w:rsidRDefault="00965E94" w:rsidP="00DD598A">
      <w:pPr>
        <w:spacing w:before="0" w:after="0" w:line="240" w:lineRule="auto"/>
      </w:pPr>
      <w:r>
        <w:separator/>
      </w:r>
    </w:p>
  </w:endnote>
  <w:endnote w:type="continuationSeparator" w:id="0">
    <w:p w:rsidR="00965E94" w:rsidRDefault="00965E94" w:rsidP="00DD598A">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onsolas">
    <w:panose1 w:val="020B0609020204030204"/>
    <w:charset w:val="CC"/>
    <w:family w:val="modern"/>
    <w:pitch w:val="fixed"/>
    <w:sig w:usb0="E00006FF" w:usb1="0000F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NTTimes/Cyrillic">
    <w:altName w:val="Times New Roman"/>
    <w:charset w:val="00"/>
    <w:family w:val="auto"/>
    <w:pitch w:val="variable"/>
    <w:sig w:usb0="00000003" w:usb1="00000000" w:usb2="00000000" w:usb3="00000000" w:csb0="00000001" w:csb1="00000000"/>
  </w:font>
  <w:font w:name="PMingLiU">
    <w:altName w:val="新細明體"/>
    <w:panose1 w:val="02010601000101010101"/>
    <w:charset w:val="88"/>
    <w:family w:val="auto"/>
    <w:notTrueType/>
    <w:pitch w:val="variable"/>
    <w:sig w:usb0="00000001" w:usb1="08080000" w:usb2="00000010" w:usb3="00000000" w:csb0="00100000" w:csb1="00000000"/>
  </w:font>
  <w:font w:name="MS Reference Sans Serif">
    <w:panose1 w:val="020B0604030504040204"/>
    <w:charset w:val="CC"/>
    <w:family w:val="swiss"/>
    <w:pitch w:val="variable"/>
    <w:sig w:usb0="20000287" w:usb1="00000000" w:usb2="00000000" w:usb3="00000000" w:csb0="0000019F" w:csb1="00000000"/>
  </w:font>
  <w:font w:name="ISOCPEUR">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Garamond">
    <w:panose1 w:val="02020404030301010803"/>
    <w:charset w:val="CC"/>
    <w:family w:val="roman"/>
    <w:pitch w:val="variable"/>
    <w:sig w:usb0="00000287" w:usb1="00000000" w:usb2="00000000" w:usb3="00000000" w:csb0="0000009F" w:csb1="00000000"/>
  </w:font>
  <w:font w:name="yandex-sans">
    <w:altName w:val="Times New Roman"/>
    <w:panose1 w:val="00000000000000000000"/>
    <w:charset w:val="00"/>
    <w:family w:val="roman"/>
    <w:notTrueType/>
    <w:pitch w:val="default"/>
    <w:sig w:usb0="00000000" w:usb1="00000000" w:usb2="00000000" w:usb3="00000000" w:csb0="00000000"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95885148"/>
      <w:docPartObj>
        <w:docPartGallery w:val="Page Numbers (Bottom of Page)"/>
        <w:docPartUnique/>
      </w:docPartObj>
    </w:sdtPr>
    <w:sdtContent>
      <w:p w:rsidR="007A79C3" w:rsidRDefault="001E5BED">
        <w:pPr>
          <w:pStyle w:val="aff4"/>
          <w:jc w:val="right"/>
        </w:pPr>
        <w:fldSimple w:instr="PAGE   \* MERGEFORMAT">
          <w:r w:rsidR="00CB6DE8">
            <w:rPr>
              <w:noProof/>
            </w:rPr>
            <w:t>160</w:t>
          </w:r>
        </w:fldSimple>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65E94" w:rsidRDefault="00965E94" w:rsidP="00DD598A">
      <w:pPr>
        <w:spacing w:before="0" w:after="0" w:line="240" w:lineRule="auto"/>
      </w:pPr>
      <w:r>
        <w:separator/>
      </w:r>
    </w:p>
  </w:footnote>
  <w:footnote w:type="continuationSeparator" w:id="0">
    <w:p w:rsidR="00965E94" w:rsidRDefault="00965E94" w:rsidP="00DD598A">
      <w:pPr>
        <w:spacing w:before="0"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8"/>
    <w:multiLevelType w:val="singleLevel"/>
    <w:tmpl w:val="16C4B8FA"/>
    <w:styleLink w:val="11111121"/>
    <w:lvl w:ilvl="0">
      <w:start w:val="1"/>
      <w:numFmt w:val="decimal"/>
      <w:pStyle w:val="a"/>
      <w:lvlText w:val="%1."/>
      <w:lvlJc w:val="left"/>
      <w:pPr>
        <w:tabs>
          <w:tab w:val="num" w:pos="360"/>
        </w:tabs>
        <w:ind w:left="360" w:hanging="360"/>
      </w:pPr>
    </w:lvl>
  </w:abstractNum>
  <w:abstractNum w:abstractNumId="1">
    <w:nsid w:val="FFFFFF89"/>
    <w:multiLevelType w:val="singleLevel"/>
    <w:tmpl w:val="72BC2230"/>
    <w:lvl w:ilvl="0">
      <w:start w:val="1"/>
      <w:numFmt w:val="bullet"/>
      <w:pStyle w:val="a0"/>
      <w:lvlText w:val=""/>
      <w:lvlJc w:val="left"/>
      <w:pPr>
        <w:tabs>
          <w:tab w:val="num" w:pos="360"/>
        </w:tabs>
        <w:ind w:left="360" w:hanging="360"/>
      </w:pPr>
      <w:rPr>
        <w:rFonts w:ascii="Symbol" w:hAnsi="Symbol" w:hint="default"/>
      </w:rPr>
    </w:lvl>
  </w:abstractNum>
  <w:abstractNum w:abstractNumId="2">
    <w:nsid w:val="0000001E"/>
    <w:multiLevelType w:val="multilevel"/>
    <w:tmpl w:val="0000001E"/>
    <w:name w:val="WW8Num30"/>
    <w:lvl w:ilvl="0">
      <w:start w:val="1"/>
      <w:numFmt w:val="bullet"/>
      <w:pStyle w:val="1"/>
      <w:lvlText w:val=""/>
      <w:lvlJc w:val="left"/>
      <w:pPr>
        <w:tabs>
          <w:tab w:val="num" w:pos="1789"/>
        </w:tabs>
        <w:ind w:left="1789" w:hanging="360"/>
      </w:pPr>
      <w:rPr>
        <w:rFonts w:ascii="Symbol" w:hAnsi="Symbol" w:cs="Symbol"/>
      </w:rPr>
    </w:lvl>
    <w:lvl w:ilvl="1">
      <w:start w:val="1"/>
      <w:numFmt w:val="lowerLetter"/>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3">
    <w:nsid w:val="052A56FA"/>
    <w:multiLevelType w:val="multilevel"/>
    <w:tmpl w:val="7D7C9620"/>
    <w:styleLink w:val="10"/>
    <w:lvl w:ilvl="0">
      <w:start w:val="1"/>
      <w:numFmt w:val="decimal"/>
      <w:lvlText w:val="РАЗДЕЛ %1"/>
      <w:lvlJc w:val="left"/>
      <w:pPr>
        <w:ind w:left="709" w:hanging="709"/>
      </w:pPr>
      <w:rPr>
        <w:rFonts w:ascii="Times New Roman" w:hAnsi="Times New Roman" w:hint="default"/>
        <w:b/>
        <w:sz w:val="28"/>
      </w:rPr>
    </w:lvl>
    <w:lvl w:ilvl="1">
      <w:start w:val="1"/>
      <w:numFmt w:val="decimal"/>
      <w:lvlText w:val="Часть %2"/>
      <w:lvlJc w:val="left"/>
      <w:pPr>
        <w:ind w:left="993" w:hanging="709"/>
      </w:pPr>
      <w:rPr>
        <w:rFonts w:ascii="Times New Roman" w:hAnsi="Times New Roman" w:hint="default"/>
        <w:b/>
        <w:sz w:val="24"/>
      </w:rPr>
    </w:lvl>
    <w:lvl w:ilvl="2">
      <w:start w:val="1"/>
      <w:numFmt w:val="decimal"/>
      <w:lvlText w:val="%2.%3"/>
      <w:lvlJc w:val="left"/>
      <w:pPr>
        <w:ind w:left="1277" w:hanging="709"/>
      </w:pPr>
      <w:rPr>
        <w:rFonts w:ascii="Times New Roman" w:hAnsi="Times New Roman"/>
        <w:b/>
        <w:sz w:val="24"/>
      </w:rPr>
    </w:lvl>
    <w:lvl w:ilvl="3">
      <w:start w:val="1"/>
      <w:numFmt w:val="decimal"/>
      <w:lvlText w:val="(%4)"/>
      <w:lvlJc w:val="left"/>
      <w:pPr>
        <w:ind w:left="1561" w:hanging="709"/>
      </w:pPr>
      <w:rPr>
        <w:rFonts w:hint="default"/>
      </w:rPr>
    </w:lvl>
    <w:lvl w:ilvl="4">
      <w:start w:val="1"/>
      <w:numFmt w:val="lowerLetter"/>
      <w:lvlText w:val="(%5)"/>
      <w:lvlJc w:val="left"/>
      <w:pPr>
        <w:ind w:left="1845" w:hanging="709"/>
      </w:pPr>
      <w:rPr>
        <w:rFonts w:hint="default"/>
      </w:rPr>
    </w:lvl>
    <w:lvl w:ilvl="5">
      <w:start w:val="1"/>
      <w:numFmt w:val="lowerRoman"/>
      <w:lvlText w:val="(%6)"/>
      <w:lvlJc w:val="left"/>
      <w:pPr>
        <w:ind w:left="2129" w:hanging="709"/>
      </w:pPr>
      <w:rPr>
        <w:rFonts w:hint="default"/>
      </w:rPr>
    </w:lvl>
    <w:lvl w:ilvl="6">
      <w:start w:val="1"/>
      <w:numFmt w:val="decimal"/>
      <w:lvlText w:val="%7."/>
      <w:lvlJc w:val="left"/>
      <w:pPr>
        <w:ind w:left="2413" w:hanging="709"/>
      </w:pPr>
      <w:rPr>
        <w:rFonts w:hint="default"/>
      </w:rPr>
    </w:lvl>
    <w:lvl w:ilvl="7">
      <w:start w:val="1"/>
      <w:numFmt w:val="lowerLetter"/>
      <w:lvlText w:val="%8."/>
      <w:lvlJc w:val="left"/>
      <w:pPr>
        <w:ind w:left="2697" w:hanging="709"/>
      </w:pPr>
      <w:rPr>
        <w:rFonts w:hint="default"/>
      </w:rPr>
    </w:lvl>
    <w:lvl w:ilvl="8">
      <w:start w:val="1"/>
      <w:numFmt w:val="lowerRoman"/>
      <w:lvlText w:val="%9."/>
      <w:lvlJc w:val="left"/>
      <w:pPr>
        <w:ind w:left="2981" w:hanging="709"/>
      </w:pPr>
      <w:rPr>
        <w:rFonts w:hint="default"/>
      </w:rPr>
    </w:lvl>
  </w:abstractNum>
  <w:abstractNum w:abstractNumId="4">
    <w:nsid w:val="06B743B4"/>
    <w:multiLevelType w:val="multilevel"/>
    <w:tmpl w:val="078287BC"/>
    <w:lvl w:ilvl="0">
      <w:start w:val="3"/>
      <w:numFmt w:val="decimal"/>
      <w:lvlText w:val="%1."/>
      <w:lvlJc w:val="left"/>
      <w:pPr>
        <w:ind w:left="540" w:hanging="540"/>
      </w:pPr>
      <w:rPr>
        <w:rFonts w:hint="default"/>
        <w:sz w:val="24"/>
      </w:rPr>
    </w:lvl>
    <w:lvl w:ilvl="1">
      <w:start w:val="2"/>
      <w:numFmt w:val="decimal"/>
      <w:lvlText w:val="%1.%2."/>
      <w:lvlJc w:val="left"/>
      <w:pPr>
        <w:ind w:left="720" w:hanging="720"/>
      </w:pPr>
      <w:rPr>
        <w:rFonts w:hint="default"/>
        <w:sz w:val="24"/>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1080" w:hanging="1080"/>
      </w:pPr>
      <w:rPr>
        <w:rFonts w:hint="default"/>
        <w:sz w:val="24"/>
      </w:rPr>
    </w:lvl>
    <w:lvl w:ilvl="5">
      <w:start w:val="1"/>
      <w:numFmt w:val="decimal"/>
      <w:lvlText w:val="%1.%2.%3.%4.%5.%6."/>
      <w:lvlJc w:val="left"/>
      <w:pPr>
        <w:ind w:left="1440" w:hanging="1440"/>
      </w:pPr>
      <w:rPr>
        <w:rFonts w:hint="default"/>
        <w:sz w:val="24"/>
      </w:rPr>
    </w:lvl>
    <w:lvl w:ilvl="6">
      <w:start w:val="1"/>
      <w:numFmt w:val="decimal"/>
      <w:lvlText w:val="%1.%2.%3.%4.%5.%6.%7."/>
      <w:lvlJc w:val="left"/>
      <w:pPr>
        <w:ind w:left="1800" w:hanging="1800"/>
      </w:pPr>
      <w:rPr>
        <w:rFonts w:hint="default"/>
        <w:sz w:val="24"/>
      </w:rPr>
    </w:lvl>
    <w:lvl w:ilvl="7">
      <w:start w:val="1"/>
      <w:numFmt w:val="decimal"/>
      <w:lvlText w:val="%1.%2.%3.%4.%5.%6.%7.%8."/>
      <w:lvlJc w:val="left"/>
      <w:pPr>
        <w:ind w:left="1800" w:hanging="1800"/>
      </w:pPr>
      <w:rPr>
        <w:rFonts w:hint="default"/>
        <w:sz w:val="24"/>
      </w:rPr>
    </w:lvl>
    <w:lvl w:ilvl="8">
      <w:start w:val="1"/>
      <w:numFmt w:val="decimal"/>
      <w:lvlText w:val="%1.%2.%3.%4.%5.%6.%7.%8.%9."/>
      <w:lvlJc w:val="left"/>
      <w:pPr>
        <w:ind w:left="2160" w:hanging="2160"/>
      </w:pPr>
      <w:rPr>
        <w:rFonts w:hint="default"/>
        <w:sz w:val="24"/>
      </w:rPr>
    </w:lvl>
  </w:abstractNum>
  <w:abstractNum w:abstractNumId="5">
    <w:nsid w:val="08530971"/>
    <w:multiLevelType w:val="hybridMultilevel"/>
    <w:tmpl w:val="C1DA6570"/>
    <w:lvl w:ilvl="0" w:tplc="BD562AAA">
      <w:start w:val="1"/>
      <w:numFmt w:val="bullet"/>
      <w:lvlText w:val=""/>
      <w:lvlJc w:val="left"/>
      <w:pPr>
        <w:ind w:left="1792" w:hanging="360"/>
      </w:pPr>
      <w:rPr>
        <w:rFonts w:ascii="Symbol" w:hAnsi="Symbol" w:hint="default"/>
      </w:rPr>
    </w:lvl>
    <w:lvl w:ilvl="1" w:tplc="04190003">
      <w:start w:val="1"/>
      <w:numFmt w:val="bullet"/>
      <w:lvlText w:val="o"/>
      <w:lvlJc w:val="left"/>
      <w:pPr>
        <w:ind w:left="2512" w:hanging="360"/>
      </w:pPr>
      <w:rPr>
        <w:rFonts w:ascii="Courier New" w:hAnsi="Courier New" w:cs="Courier New" w:hint="default"/>
      </w:rPr>
    </w:lvl>
    <w:lvl w:ilvl="2" w:tplc="04190005">
      <w:start w:val="1"/>
      <w:numFmt w:val="bullet"/>
      <w:lvlText w:val=""/>
      <w:lvlJc w:val="left"/>
      <w:pPr>
        <w:ind w:left="3232" w:hanging="360"/>
      </w:pPr>
      <w:rPr>
        <w:rFonts w:ascii="Wingdings" w:hAnsi="Wingdings" w:hint="default"/>
      </w:rPr>
    </w:lvl>
    <w:lvl w:ilvl="3" w:tplc="04190001">
      <w:start w:val="1"/>
      <w:numFmt w:val="bullet"/>
      <w:lvlText w:val=""/>
      <w:lvlJc w:val="left"/>
      <w:pPr>
        <w:ind w:left="3952" w:hanging="360"/>
      </w:pPr>
      <w:rPr>
        <w:rFonts w:ascii="Symbol" w:hAnsi="Symbol" w:hint="default"/>
      </w:rPr>
    </w:lvl>
    <w:lvl w:ilvl="4" w:tplc="04190003">
      <w:start w:val="1"/>
      <w:numFmt w:val="bullet"/>
      <w:lvlText w:val="o"/>
      <w:lvlJc w:val="left"/>
      <w:pPr>
        <w:ind w:left="4672" w:hanging="360"/>
      </w:pPr>
      <w:rPr>
        <w:rFonts w:ascii="Courier New" w:hAnsi="Courier New" w:cs="Courier New" w:hint="default"/>
      </w:rPr>
    </w:lvl>
    <w:lvl w:ilvl="5" w:tplc="04190005">
      <w:start w:val="1"/>
      <w:numFmt w:val="bullet"/>
      <w:lvlText w:val=""/>
      <w:lvlJc w:val="left"/>
      <w:pPr>
        <w:ind w:left="5392" w:hanging="360"/>
      </w:pPr>
      <w:rPr>
        <w:rFonts w:ascii="Wingdings" w:hAnsi="Wingdings" w:hint="default"/>
      </w:rPr>
    </w:lvl>
    <w:lvl w:ilvl="6" w:tplc="04190001">
      <w:start w:val="1"/>
      <w:numFmt w:val="bullet"/>
      <w:lvlText w:val=""/>
      <w:lvlJc w:val="left"/>
      <w:pPr>
        <w:ind w:left="6112" w:hanging="360"/>
      </w:pPr>
      <w:rPr>
        <w:rFonts w:ascii="Symbol" w:hAnsi="Symbol" w:hint="default"/>
      </w:rPr>
    </w:lvl>
    <w:lvl w:ilvl="7" w:tplc="04190003">
      <w:start w:val="1"/>
      <w:numFmt w:val="bullet"/>
      <w:lvlText w:val="o"/>
      <w:lvlJc w:val="left"/>
      <w:pPr>
        <w:ind w:left="6832" w:hanging="360"/>
      </w:pPr>
      <w:rPr>
        <w:rFonts w:ascii="Courier New" w:hAnsi="Courier New" w:cs="Courier New" w:hint="default"/>
      </w:rPr>
    </w:lvl>
    <w:lvl w:ilvl="8" w:tplc="04190005">
      <w:start w:val="1"/>
      <w:numFmt w:val="bullet"/>
      <w:lvlText w:val=""/>
      <w:lvlJc w:val="left"/>
      <w:pPr>
        <w:ind w:left="7552" w:hanging="360"/>
      </w:pPr>
      <w:rPr>
        <w:rFonts w:ascii="Wingdings" w:hAnsi="Wingdings" w:hint="default"/>
      </w:rPr>
    </w:lvl>
  </w:abstractNum>
  <w:abstractNum w:abstractNumId="6">
    <w:nsid w:val="0AD5405F"/>
    <w:multiLevelType w:val="hybridMultilevel"/>
    <w:tmpl w:val="8B1044A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E6731EF"/>
    <w:multiLevelType w:val="multilevel"/>
    <w:tmpl w:val="5DFAA57A"/>
    <w:lvl w:ilvl="0">
      <w:start w:val="1"/>
      <w:numFmt w:val="none"/>
      <w:pStyle w:val="11"/>
      <w:suff w:val="space"/>
      <w:lvlText w:val="Часть"/>
      <w:lvlJc w:val="left"/>
      <w:pPr>
        <w:ind w:left="1418" w:firstLine="0"/>
      </w:pPr>
      <w:rPr>
        <w:rFonts w:ascii="Times New Roman" w:hAnsi="Times New Roman" w:cs="Times New Roman" w:hint="default"/>
        <w:b/>
        <w:i w:val="0"/>
        <w:caps/>
        <w:smallCaps w:val="0"/>
        <w:strike w:val="0"/>
        <w:dstrike w:val="0"/>
        <w:vanish w:val="0"/>
        <w:webHidden w:val="0"/>
        <w:spacing w:val="20"/>
        <w:kern w:val="0"/>
        <w:sz w:val="28"/>
        <w:u w:val="none"/>
        <w:effect w:val="none"/>
        <w:vertAlign w:val="baseline"/>
        <w:specVanish w:val="0"/>
      </w:rPr>
    </w:lvl>
    <w:lvl w:ilvl="1">
      <w:start w:val="2"/>
      <w:numFmt w:val="upperRoman"/>
      <w:pStyle w:val="12"/>
      <w:suff w:val="space"/>
      <w:lvlText w:val="Глава %2."/>
      <w:lvlJc w:val="left"/>
      <w:pPr>
        <w:ind w:left="0" w:firstLine="709"/>
      </w:pPr>
      <w:rPr>
        <w:rFonts w:ascii="Times New Roman" w:hAnsi="Times New Roman" w:cs="Times New Roman" w:hint="default"/>
        <w:b/>
        <w:i w:val="0"/>
        <w:caps/>
        <w:smallCaps/>
        <w:strike w:val="0"/>
        <w:dstrike w:val="0"/>
        <w:vanish w:val="0"/>
        <w:webHidden w:val="0"/>
        <w:color w:val="auto"/>
        <w:spacing w:val="20"/>
        <w:kern w:val="0"/>
        <w:sz w:val="28"/>
        <w:u w:val="none"/>
        <w:effect w:val="none"/>
        <w:vertAlign w:val="baseline"/>
        <w:specVanish w:val="0"/>
      </w:rPr>
    </w:lvl>
    <w:lvl w:ilvl="2">
      <w:start w:val="1"/>
      <w:numFmt w:val="decimal"/>
      <w:pStyle w:val="13"/>
      <w:suff w:val="space"/>
      <w:lvlText w:val="%2–%3."/>
      <w:lvlJc w:val="left"/>
      <w:pPr>
        <w:ind w:left="426" w:firstLine="709"/>
      </w:pPr>
      <w:rPr>
        <w:rFonts w:ascii="Times New Roman" w:hAnsi="Times New Roman" w:cs="Times New Roman" w:hint="default"/>
        <w:b/>
        <w:i w:val="0"/>
        <w:caps w:val="0"/>
        <w:smallCaps w:val="0"/>
        <w:strike w:val="0"/>
        <w:dstrike w:val="0"/>
        <w:vanish w:val="0"/>
        <w:webHidden w:val="0"/>
        <w:color w:val="auto"/>
        <w:spacing w:val="20"/>
        <w:kern w:val="0"/>
        <w:sz w:val="28"/>
        <w:u w:val="none"/>
        <w:effect w:val="none"/>
        <w:vertAlign w:val="baseline"/>
        <w:specVanish w:val="0"/>
      </w:rPr>
    </w:lvl>
    <w:lvl w:ilvl="3">
      <w:start w:val="1"/>
      <w:numFmt w:val="decimal"/>
      <w:pStyle w:val="14"/>
      <w:suff w:val="space"/>
      <w:lvlText w:val="%2–%3.%4."/>
      <w:lvlJc w:val="left"/>
      <w:pPr>
        <w:ind w:left="0" w:firstLine="709"/>
      </w:pPr>
      <w:rPr>
        <w:rFonts w:ascii="Times New Roman" w:hAnsi="Times New Roman" w:cs="Times New Roman" w:hint="default"/>
        <w:b/>
        <w:i w:val="0"/>
        <w:caps w:val="0"/>
        <w:strike w:val="0"/>
        <w:dstrike w:val="0"/>
        <w:vanish w:val="0"/>
        <w:webHidden w:val="0"/>
        <w:color w:val="auto"/>
        <w:spacing w:val="10"/>
        <w:kern w:val="0"/>
        <w:sz w:val="28"/>
        <w:u w:val="none"/>
        <w:effect w:val="none"/>
        <w:vertAlign w:val="baseline"/>
        <w:specVanish w:val="0"/>
      </w:rPr>
    </w:lvl>
    <w:lvl w:ilvl="4">
      <w:start w:val="1"/>
      <w:numFmt w:val="decimal"/>
      <w:pStyle w:val="20"/>
      <w:suff w:val="space"/>
      <w:lvlText w:val="%2–%3.%4.%5."/>
      <w:lvlJc w:val="left"/>
      <w:pPr>
        <w:ind w:left="0" w:firstLine="709"/>
      </w:pPr>
      <w:rPr>
        <w:rFonts w:ascii="Times New Roman" w:hAnsi="Times New Roman" w:cs="Times New Roman" w:hint="default"/>
        <w:b/>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5">
      <w:start w:val="1"/>
      <w:numFmt w:val="decimal"/>
      <w:pStyle w:val="14"/>
      <w:suff w:val="space"/>
      <w:lvlText w:val="%2–%3.%4.%5.%6."/>
      <w:lvlJc w:val="left"/>
      <w:pPr>
        <w:ind w:left="0" w:firstLine="709"/>
      </w:pPr>
      <w:rPr>
        <w:rFonts w:ascii="Times New Roman" w:hAnsi="Times New Roman" w:cs="Times New Roman" w:hint="default"/>
        <w:b w:val="0"/>
        <w:i/>
        <w:caps w:val="0"/>
        <w:strike w:val="0"/>
        <w:dstrike w:val="0"/>
        <w:vanish w:val="0"/>
        <w:webHidden w:val="0"/>
        <w:spacing w:val="20"/>
        <w:kern w:val="0"/>
        <w:sz w:val="28"/>
        <w:u w:val="none"/>
        <w:effect w:val="none"/>
        <w:vertAlign w:val="baseline"/>
        <w:specVanish w:val="0"/>
      </w:rPr>
    </w:lvl>
    <w:lvl w:ilvl="6">
      <w:start w:val="1"/>
      <w:numFmt w:val="decimal"/>
      <w:lvlRestart w:val="4"/>
      <w:pStyle w:val="20"/>
      <w:suff w:val="space"/>
      <w:lvlText w:val="Рисунок %2–%3.%4.%7."/>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7">
      <w:start w:val="1"/>
      <w:numFmt w:val="decimal"/>
      <w:lvlRestart w:val="4"/>
      <w:suff w:val="space"/>
      <w:lvlText w:val="Таблица %2–%3.%4.%8."/>
      <w:lvlJc w:val="left"/>
      <w:pPr>
        <w:ind w:left="0" w:firstLine="0"/>
      </w:pPr>
      <w:rPr>
        <w:rFonts w:ascii="Times New Roman" w:hAnsi="Times New Roman" w:cs="Times New Roman" w:hint="default"/>
        <w:b w:val="0"/>
        <w:bCs w:val="0"/>
        <w:i/>
        <w:iCs w:val="0"/>
        <w:caps w:val="0"/>
        <w:smallCaps w:val="0"/>
        <w:strike w:val="0"/>
        <w:dstrike w:val="0"/>
        <w:noProof w:val="0"/>
        <w:vanish w:val="0"/>
        <w:webHidden w:val="0"/>
        <w:color w:val="000000"/>
        <w:spacing w:val="10"/>
        <w:kern w:val="0"/>
        <w:position w:val="0"/>
        <w:sz w:val="28"/>
        <w:u w:val="none"/>
        <w:effect w:val="none"/>
        <w:vertAlign w:val="baseline"/>
        <w:em w:val="none"/>
        <w:specVanish w:val="0"/>
      </w:rPr>
    </w:lvl>
    <w:lvl w:ilvl="8">
      <w:start w:val="1"/>
      <w:numFmt w:val="decimal"/>
      <w:lvlRestart w:val="4"/>
      <w:lvlText w:val="%9."/>
      <w:lvlJc w:val="left"/>
      <w:pPr>
        <w:tabs>
          <w:tab w:val="num" w:pos="709"/>
        </w:tabs>
        <w:ind w:left="1134" w:hanging="425"/>
      </w:pPr>
      <w:rPr>
        <w:rFonts w:ascii="Times New Roman" w:hAnsi="Times New Roman" w:cs="Times New Roman" w:hint="default"/>
        <w:b w:val="0"/>
        <w:i w:val="0"/>
        <w:caps w:val="0"/>
        <w:strike w:val="0"/>
        <w:dstrike w:val="0"/>
        <w:vanish w:val="0"/>
        <w:webHidden w:val="0"/>
        <w:kern w:val="0"/>
        <w:sz w:val="28"/>
        <w:u w:val="none"/>
        <w:effect w:val="none"/>
        <w:vertAlign w:val="baseline"/>
        <w:specVanish w:val="0"/>
      </w:rPr>
    </w:lvl>
  </w:abstractNum>
  <w:abstractNum w:abstractNumId="8">
    <w:nsid w:val="18367702"/>
    <w:multiLevelType w:val="multilevel"/>
    <w:tmpl w:val="C0588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F2514A3"/>
    <w:multiLevelType w:val="hybridMultilevel"/>
    <w:tmpl w:val="B4300E78"/>
    <w:lvl w:ilvl="0" w:tplc="CCE039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227C296F"/>
    <w:multiLevelType w:val="hybridMultilevel"/>
    <w:tmpl w:val="8660A332"/>
    <w:lvl w:ilvl="0" w:tplc="04190001">
      <w:start w:val="1"/>
      <w:numFmt w:val="bullet"/>
      <w:lvlText w:val=""/>
      <w:lvlJc w:val="left"/>
      <w:pPr>
        <w:ind w:left="862" w:hanging="360"/>
      </w:pPr>
      <w:rPr>
        <w:rFonts w:ascii="Symbol" w:hAnsi="Symbol"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11">
    <w:nsid w:val="2A7C11B2"/>
    <w:multiLevelType w:val="hybridMultilevel"/>
    <w:tmpl w:val="13805C1E"/>
    <w:lvl w:ilvl="0" w:tplc="CCE039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2D2D4B54"/>
    <w:multiLevelType w:val="singleLevel"/>
    <w:tmpl w:val="2D765D82"/>
    <w:lvl w:ilvl="0">
      <w:start w:val="1"/>
      <w:numFmt w:val="bullet"/>
      <w:pStyle w:val="List2"/>
      <w:lvlText w:val=""/>
      <w:lvlJc w:val="left"/>
      <w:pPr>
        <w:tabs>
          <w:tab w:val="num" w:pos="1267"/>
        </w:tabs>
        <w:ind w:left="1191" w:hanging="284"/>
      </w:pPr>
      <w:rPr>
        <w:rFonts w:ascii="Symbol" w:hAnsi="Symbol" w:hint="default"/>
      </w:rPr>
    </w:lvl>
  </w:abstractNum>
  <w:abstractNum w:abstractNumId="13">
    <w:nsid w:val="3286758E"/>
    <w:multiLevelType w:val="hybridMultilevel"/>
    <w:tmpl w:val="7388B23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2EF4964"/>
    <w:multiLevelType w:val="hybridMultilevel"/>
    <w:tmpl w:val="79CAD7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6714ABE"/>
    <w:multiLevelType w:val="multilevel"/>
    <w:tmpl w:val="20360F16"/>
    <w:lvl w:ilvl="0">
      <w:start w:val="1"/>
      <w:numFmt w:val="decimal"/>
      <w:pStyle w:val="15"/>
      <w:lvlText w:val="%1."/>
      <w:lvlJc w:val="left"/>
      <w:pPr>
        <w:ind w:left="360" w:hanging="360"/>
      </w:pPr>
    </w:lvl>
    <w:lvl w:ilvl="1">
      <w:start w:val="1"/>
      <w:numFmt w:val="decimal"/>
      <w:pStyle w:val="2"/>
      <w:lvlText w:val="%1.%2."/>
      <w:lvlJc w:val="left"/>
      <w:pPr>
        <w:ind w:left="792" w:hanging="432"/>
      </w:pPr>
    </w:lvl>
    <w:lvl w:ilvl="2">
      <w:start w:val="1"/>
      <w:numFmt w:val="decimal"/>
      <w:pStyle w:val="3"/>
      <w:lvlText w:val="%1.%2.%3."/>
      <w:lvlJc w:val="left"/>
      <w:pPr>
        <w:ind w:left="1224" w:hanging="504"/>
      </w:pPr>
      <w:rPr>
        <w:b/>
      </w:rPr>
    </w:lvl>
    <w:lvl w:ilvl="3">
      <w:start w:val="1"/>
      <w:numFmt w:val="decimal"/>
      <w:pStyle w:val="4"/>
      <w:lvlText w:val="%1.%2.%3.%4."/>
      <w:lvlJc w:val="left"/>
      <w:pPr>
        <w:ind w:left="1728" w:hanging="648"/>
      </w:pPr>
      <w:rPr>
        <w:i w:val="0"/>
        <w:sz w:val="28"/>
        <w:szCs w:val="28"/>
      </w:rPr>
    </w:lvl>
    <w:lvl w:ilvl="4">
      <w:start w:val="1"/>
      <w:numFmt w:val="decimal"/>
      <w:pStyle w:val="5"/>
      <w:lvlText w:val="%1.%2.%3.%4.%5."/>
      <w:lvlJc w:val="left"/>
      <w:pPr>
        <w:ind w:left="2232" w:hanging="792"/>
      </w:pPr>
      <w:rPr>
        <w:rFonts w:ascii="Times New Roman" w:hAnsi="Times New Roman" w:cs="Times New Roman"/>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nsid w:val="36965ABF"/>
    <w:multiLevelType w:val="hybridMultilevel"/>
    <w:tmpl w:val="BEE008B8"/>
    <w:lvl w:ilvl="0" w:tplc="2FAC4376">
      <w:start w:val="1"/>
      <w:numFmt w:val="decimal"/>
      <w:pStyle w:val="a1"/>
      <w:lvlText w:val="%1. "/>
      <w:lvlJc w:val="left"/>
      <w:pPr>
        <w:ind w:left="1429" w:hanging="360"/>
      </w:pPr>
    </w:lvl>
    <w:lvl w:ilvl="1" w:tplc="04190019">
      <w:start w:val="1"/>
      <w:numFmt w:val="lowerLetter"/>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7">
    <w:nsid w:val="36B217AB"/>
    <w:multiLevelType w:val="hybridMultilevel"/>
    <w:tmpl w:val="2416A9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371C7C31"/>
    <w:multiLevelType w:val="hybridMultilevel"/>
    <w:tmpl w:val="7C9AB0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380D0246"/>
    <w:multiLevelType w:val="multilevel"/>
    <w:tmpl w:val="1CDC898E"/>
    <w:lvl w:ilvl="0">
      <w:start w:val="1"/>
      <w:numFmt w:val="decimal"/>
      <w:pStyle w:val="16"/>
      <w:lvlText w:val="ГЛАВА %1"/>
      <w:lvlJc w:val="left"/>
      <w:pPr>
        <w:ind w:left="824" w:hanging="540"/>
      </w:pPr>
      <w:rPr>
        <w:rFonts w:hint="default"/>
        <w:b/>
        <w:i w:val="0"/>
        <w:color w:val="auto"/>
        <w:sz w:val="28"/>
      </w:rPr>
    </w:lvl>
    <w:lvl w:ilvl="1">
      <w:start w:val="1"/>
      <w:numFmt w:val="decimal"/>
      <w:pStyle w:val="21"/>
      <w:lvlText w:val="%1.%2."/>
      <w:lvlJc w:val="left"/>
      <w:pPr>
        <w:ind w:left="1250" w:hanging="540"/>
      </w:pPr>
      <w:rPr>
        <w:rFonts w:hint="default"/>
        <w:b/>
        <w:i w:val="0"/>
        <w:color w:val="auto"/>
      </w:rPr>
    </w:lvl>
    <w:lvl w:ilvl="2">
      <w:start w:val="1"/>
      <w:numFmt w:val="decimal"/>
      <w:lvlText w:val="%1.%2.%3."/>
      <w:lvlJc w:val="left"/>
      <w:pPr>
        <w:ind w:left="1146" w:hanging="720"/>
      </w:pPr>
      <w:rPr>
        <w:rFonts w:hint="default"/>
        <w:b/>
        <w:i w:val="0"/>
        <w:color w:val="auto"/>
      </w:rPr>
    </w:lvl>
    <w:lvl w:ilvl="3">
      <w:start w:val="1"/>
      <w:numFmt w:val="decimal"/>
      <w:lvlText w:val="%1.%2.%3.%4."/>
      <w:lvlJc w:val="left"/>
      <w:pPr>
        <w:ind w:left="2564" w:hanging="720"/>
      </w:pPr>
      <w:rPr>
        <w:rFonts w:hint="default"/>
        <w:b/>
        <w:i w:val="0"/>
        <w:color w:val="auto"/>
      </w:rPr>
    </w:lvl>
    <w:lvl w:ilvl="4">
      <w:start w:val="1"/>
      <w:numFmt w:val="decimal"/>
      <w:lvlText w:val="%1.%2.%3.%4.%5."/>
      <w:lvlJc w:val="left"/>
      <w:pPr>
        <w:ind w:left="1364" w:hanging="1080"/>
      </w:pPr>
      <w:rPr>
        <w:rFonts w:hint="default"/>
        <w:i w:val="0"/>
        <w:color w:val="auto"/>
      </w:rPr>
    </w:lvl>
    <w:lvl w:ilvl="5">
      <w:start w:val="1"/>
      <w:numFmt w:val="decimal"/>
      <w:lvlText w:val="%1.%2.%3.%4.%5.%6."/>
      <w:lvlJc w:val="left"/>
      <w:pPr>
        <w:ind w:left="3885" w:hanging="1080"/>
      </w:pPr>
      <w:rPr>
        <w:rFonts w:hint="default"/>
        <w:i w:val="0"/>
        <w:color w:val="auto"/>
      </w:rPr>
    </w:lvl>
    <w:lvl w:ilvl="6">
      <w:start w:val="1"/>
      <w:numFmt w:val="decimal"/>
      <w:lvlText w:val="%1.%2.%3.%4.%5.%6.%7."/>
      <w:lvlJc w:val="left"/>
      <w:pPr>
        <w:ind w:left="4806" w:hanging="1440"/>
      </w:pPr>
      <w:rPr>
        <w:rFonts w:hint="default"/>
        <w:i w:val="0"/>
        <w:color w:val="auto"/>
      </w:rPr>
    </w:lvl>
    <w:lvl w:ilvl="7">
      <w:start w:val="1"/>
      <w:numFmt w:val="decimal"/>
      <w:lvlText w:val="%1.%2.%3.%4.%5.%6.%7.%8."/>
      <w:lvlJc w:val="left"/>
      <w:pPr>
        <w:ind w:left="5367" w:hanging="1440"/>
      </w:pPr>
      <w:rPr>
        <w:rFonts w:hint="default"/>
        <w:i w:val="0"/>
        <w:color w:val="auto"/>
      </w:rPr>
    </w:lvl>
    <w:lvl w:ilvl="8">
      <w:start w:val="1"/>
      <w:numFmt w:val="decimal"/>
      <w:lvlText w:val="%1.%2.%3.%4.%5.%6.%7.%8.%9."/>
      <w:lvlJc w:val="left"/>
      <w:pPr>
        <w:ind w:left="6288" w:hanging="1800"/>
      </w:pPr>
      <w:rPr>
        <w:rFonts w:hint="default"/>
        <w:i w:val="0"/>
        <w:color w:val="auto"/>
      </w:rPr>
    </w:lvl>
  </w:abstractNum>
  <w:abstractNum w:abstractNumId="20">
    <w:nsid w:val="3B2A0766"/>
    <w:multiLevelType w:val="singleLevel"/>
    <w:tmpl w:val="7B2CAC1C"/>
    <w:lvl w:ilvl="0">
      <w:start w:val="1"/>
      <w:numFmt w:val="bullet"/>
      <w:pStyle w:val="List1"/>
      <w:lvlText w:val=""/>
      <w:lvlJc w:val="left"/>
      <w:pPr>
        <w:tabs>
          <w:tab w:val="num" w:pos="786"/>
        </w:tabs>
        <w:ind w:left="737" w:hanging="311"/>
      </w:pPr>
      <w:rPr>
        <w:rFonts w:ascii="Symbol" w:hAnsi="Symbol" w:hint="default"/>
      </w:rPr>
    </w:lvl>
  </w:abstractNum>
  <w:abstractNum w:abstractNumId="21">
    <w:nsid w:val="3C1D6028"/>
    <w:multiLevelType w:val="hybridMultilevel"/>
    <w:tmpl w:val="4C02559E"/>
    <w:lvl w:ilvl="0" w:tplc="AE266332">
      <w:start w:val="1"/>
      <w:numFmt w:val="decimal"/>
      <w:pStyle w:val="a2"/>
      <w:lvlText w:val="%1."/>
      <w:lvlJc w:val="left"/>
      <w:pPr>
        <w:ind w:left="1068" w:hanging="360"/>
      </w:pPr>
    </w:lvl>
    <w:lvl w:ilvl="1" w:tplc="FA88DAD4">
      <w:start w:val="1"/>
      <w:numFmt w:val="lowerLetter"/>
      <w:lvlText w:val="%2."/>
      <w:lvlJc w:val="left"/>
      <w:pPr>
        <w:ind w:left="1788" w:hanging="360"/>
      </w:pPr>
    </w:lvl>
    <w:lvl w:ilvl="2" w:tplc="8C40026A">
      <w:start w:val="1"/>
      <w:numFmt w:val="lowerRoman"/>
      <w:lvlText w:val="%3."/>
      <w:lvlJc w:val="right"/>
      <w:pPr>
        <w:ind w:left="2508" w:hanging="180"/>
      </w:pPr>
    </w:lvl>
    <w:lvl w:ilvl="3" w:tplc="18C6E1F8">
      <w:start w:val="1"/>
      <w:numFmt w:val="decimal"/>
      <w:lvlText w:val="%4."/>
      <w:lvlJc w:val="left"/>
      <w:pPr>
        <w:ind w:left="3228" w:hanging="360"/>
      </w:pPr>
    </w:lvl>
    <w:lvl w:ilvl="4" w:tplc="A00A0F3C">
      <w:start w:val="1"/>
      <w:numFmt w:val="lowerLetter"/>
      <w:lvlText w:val="%5."/>
      <w:lvlJc w:val="left"/>
      <w:pPr>
        <w:ind w:left="3948" w:hanging="360"/>
      </w:pPr>
    </w:lvl>
    <w:lvl w:ilvl="5" w:tplc="BCF215E6">
      <w:start w:val="1"/>
      <w:numFmt w:val="lowerRoman"/>
      <w:lvlText w:val="%6."/>
      <w:lvlJc w:val="right"/>
      <w:pPr>
        <w:ind w:left="4668" w:hanging="180"/>
      </w:pPr>
    </w:lvl>
    <w:lvl w:ilvl="6" w:tplc="9628E880">
      <w:start w:val="1"/>
      <w:numFmt w:val="decimal"/>
      <w:lvlText w:val="%7."/>
      <w:lvlJc w:val="left"/>
      <w:pPr>
        <w:ind w:left="5388" w:hanging="360"/>
      </w:pPr>
    </w:lvl>
    <w:lvl w:ilvl="7" w:tplc="3050D5F6">
      <w:start w:val="1"/>
      <w:numFmt w:val="lowerLetter"/>
      <w:lvlText w:val="%8."/>
      <w:lvlJc w:val="left"/>
      <w:pPr>
        <w:ind w:left="6108" w:hanging="360"/>
      </w:pPr>
    </w:lvl>
    <w:lvl w:ilvl="8" w:tplc="D76E3D74">
      <w:start w:val="1"/>
      <w:numFmt w:val="lowerRoman"/>
      <w:lvlText w:val="%9."/>
      <w:lvlJc w:val="right"/>
      <w:pPr>
        <w:ind w:left="6828" w:hanging="180"/>
      </w:pPr>
    </w:lvl>
  </w:abstractNum>
  <w:abstractNum w:abstractNumId="22">
    <w:nsid w:val="3F8B6818"/>
    <w:multiLevelType w:val="multilevel"/>
    <w:tmpl w:val="815AE9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406525A2"/>
    <w:multiLevelType w:val="multilevel"/>
    <w:tmpl w:val="B7C462BA"/>
    <w:styleLink w:val="a3"/>
    <w:lvl w:ilvl="0">
      <w:start w:val="1"/>
      <w:numFmt w:val="decimal"/>
      <w:lvlText w:val="%1)"/>
      <w:lvlJc w:val="left"/>
      <w:pPr>
        <w:ind w:left="1429" w:hanging="360"/>
      </w:pPr>
      <w:rPr>
        <w:rFonts w:ascii="Times New Roman" w:hAnsi="Times New Roman"/>
        <w:sz w:val="24"/>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4">
    <w:nsid w:val="42625DE7"/>
    <w:multiLevelType w:val="hybridMultilevel"/>
    <w:tmpl w:val="1896BADC"/>
    <w:lvl w:ilvl="0" w:tplc="4216CF0A">
      <w:start w:val="1"/>
      <w:numFmt w:val="bullet"/>
      <w:pStyle w:val="04-"/>
      <w:lvlText w:val="‒"/>
      <w:lvlJc w:val="left"/>
      <w:pPr>
        <w:ind w:left="1429" w:hanging="360"/>
      </w:pPr>
      <w:rPr>
        <w:rFonts w:ascii="Times New Roman"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5">
    <w:nsid w:val="46AA38FD"/>
    <w:multiLevelType w:val="hybridMultilevel"/>
    <w:tmpl w:val="B92AF4EC"/>
    <w:lvl w:ilvl="0" w:tplc="04190001">
      <w:start w:val="1"/>
      <w:numFmt w:val="bullet"/>
      <w:lvlText w:val=""/>
      <w:lvlJc w:val="left"/>
      <w:pPr>
        <w:ind w:left="1170" w:hanging="360"/>
      </w:pPr>
      <w:rPr>
        <w:rFonts w:ascii="Symbol" w:hAnsi="Symbol" w:hint="default"/>
      </w:rPr>
    </w:lvl>
    <w:lvl w:ilvl="1" w:tplc="04190003" w:tentative="1">
      <w:start w:val="1"/>
      <w:numFmt w:val="bullet"/>
      <w:lvlText w:val="o"/>
      <w:lvlJc w:val="left"/>
      <w:pPr>
        <w:ind w:left="1890" w:hanging="360"/>
      </w:pPr>
      <w:rPr>
        <w:rFonts w:ascii="Courier New" w:hAnsi="Courier New" w:cs="Courier New" w:hint="default"/>
      </w:rPr>
    </w:lvl>
    <w:lvl w:ilvl="2" w:tplc="04190005" w:tentative="1">
      <w:start w:val="1"/>
      <w:numFmt w:val="bullet"/>
      <w:lvlText w:val=""/>
      <w:lvlJc w:val="left"/>
      <w:pPr>
        <w:ind w:left="2610" w:hanging="360"/>
      </w:pPr>
      <w:rPr>
        <w:rFonts w:ascii="Wingdings" w:hAnsi="Wingdings" w:hint="default"/>
      </w:rPr>
    </w:lvl>
    <w:lvl w:ilvl="3" w:tplc="04190001" w:tentative="1">
      <w:start w:val="1"/>
      <w:numFmt w:val="bullet"/>
      <w:lvlText w:val=""/>
      <w:lvlJc w:val="left"/>
      <w:pPr>
        <w:ind w:left="3330" w:hanging="360"/>
      </w:pPr>
      <w:rPr>
        <w:rFonts w:ascii="Symbol" w:hAnsi="Symbol" w:hint="default"/>
      </w:rPr>
    </w:lvl>
    <w:lvl w:ilvl="4" w:tplc="04190003" w:tentative="1">
      <w:start w:val="1"/>
      <w:numFmt w:val="bullet"/>
      <w:lvlText w:val="o"/>
      <w:lvlJc w:val="left"/>
      <w:pPr>
        <w:ind w:left="4050" w:hanging="360"/>
      </w:pPr>
      <w:rPr>
        <w:rFonts w:ascii="Courier New" w:hAnsi="Courier New" w:cs="Courier New" w:hint="default"/>
      </w:rPr>
    </w:lvl>
    <w:lvl w:ilvl="5" w:tplc="04190005" w:tentative="1">
      <w:start w:val="1"/>
      <w:numFmt w:val="bullet"/>
      <w:lvlText w:val=""/>
      <w:lvlJc w:val="left"/>
      <w:pPr>
        <w:ind w:left="4770" w:hanging="360"/>
      </w:pPr>
      <w:rPr>
        <w:rFonts w:ascii="Wingdings" w:hAnsi="Wingdings" w:hint="default"/>
      </w:rPr>
    </w:lvl>
    <w:lvl w:ilvl="6" w:tplc="04190001" w:tentative="1">
      <w:start w:val="1"/>
      <w:numFmt w:val="bullet"/>
      <w:lvlText w:val=""/>
      <w:lvlJc w:val="left"/>
      <w:pPr>
        <w:ind w:left="5490" w:hanging="360"/>
      </w:pPr>
      <w:rPr>
        <w:rFonts w:ascii="Symbol" w:hAnsi="Symbol" w:hint="default"/>
      </w:rPr>
    </w:lvl>
    <w:lvl w:ilvl="7" w:tplc="04190003" w:tentative="1">
      <w:start w:val="1"/>
      <w:numFmt w:val="bullet"/>
      <w:lvlText w:val="o"/>
      <w:lvlJc w:val="left"/>
      <w:pPr>
        <w:ind w:left="6210" w:hanging="360"/>
      </w:pPr>
      <w:rPr>
        <w:rFonts w:ascii="Courier New" w:hAnsi="Courier New" w:cs="Courier New" w:hint="default"/>
      </w:rPr>
    </w:lvl>
    <w:lvl w:ilvl="8" w:tplc="04190005" w:tentative="1">
      <w:start w:val="1"/>
      <w:numFmt w:val="bullet"/>
      <w:lvlText w:val=""/>
      <w:lvlJc w:val="left"/>
      <w:pPr>
        <w:ind w:left="6930" w:hanging="360"/>
      </w:pPr>
      <w:rPr>
        <w:rFonts w:ascii="Wingdings" w:hAnsi="Wingdings" w:hint="default"/>
      </w:rPr>
    </w:lvl>
  </w:abstractNum>
  <w:abstractNum w:abstractNumId="26">
    <w:nsid w:val="475A1D2D"/>
    <w:multiLevelType w:val="hybridMultilevel"/>
    <w:tmpl w:val="16B0AD90"/>
    <w:lvl w:ilvl="0" w:tplc="CCE0395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27">
    <w:nsid w:val="4A7242B8"/>
    <w:multiLevelType w:val="hybridMultilevel"/>
    <w:tmpl w:val="B21C6CDE"/>
    <w:lvl w:ilvl="0" w:tplc="CCE03950">
      <w:start w:val="1"/>
      <w:numFmt w:val="bullet"/>
      <w:pStyle w:val="a4"/>
      <w:lvlText w:val=""/>
      <w:lvlJc w:val="left"/>
      <w:pPr>
        <w:ind w:left="1212"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28">
    <w:nsid w:val="4BC05510"/>
    <w:multiLevelType w:val="multilevel"/>
    <w:tmpl w:val="04190029"/>
    <w:lvl w:ilvl="0">
      <w:start w:val="1"/>
      <w:numFmt w:val="decimal"/>
      <w:suff w:val="space"/>
      <w:lvlText w:val="Глава %1"/>
      <w:lvlJc w:val="left"/>
      <w:pPr>
        <w:ind w:left="0" w:firstLine="0"/>
      </w:pPr>
    </w:lvl>
    <w:lvl w:ilvl="1">
      <w:start w:val="1"/>
      <w:numFmt w:val="none"/>
      <w:suff w:val="nothing"/>
      <w:lvlText w:val=""/>
      <w:lvlJc w:val="left"/>
      <w:pPr>
        <w:ind w:left="0" w:firstLine="0"/>
      </w:pPr>
    </w:lvl>
    <w:lvl w:ilvl="2">
      <w:start w:val="1"/>
      <w:numFmt w:val="none"/>
      <w:pStyle w:val="30"/>
      <w:suff w:val="nothing"/>
      <w:lvlText w:val=""/>
      <w:lvlJc w:val="left"/>
      <w:pPr>
        <w:ind w:left="0" w:firstLine="0"/>
      </w:pPr>
    </w:lvl>
    <w:lvl w:ilvl="3">
      <w:start w:val="1"/>
      <w:numFmt w:val="none"/>
      <w:pStyle w:val="40"/>
      <w:suff w:val="nothing"/>
      <w:lvlText w:val=""/>
      <w:lvlJc w:val="left"/>
      <w:pPr>
        <w:ind w:left="0" w:firstLine="0"/>
      </w:pPr>
    </w:lvl>
    <w:lvl w:ilvl="4">
      <w:start w:val="1"/>
      <w:numFmt w:val="none"/>
      <w:pStyle w:val="50"/>
      <w:suff w:val="nothing"/>
      <w:lvlText w:val=""/>
      <w:lvlJc w:val="left"/>
      <w:pPr>
        <w:ind w:left="0" w:firstLine="0"/>
      </w:pPr>
    </w:lvl>
    <w:lvl w:ilvl="5">
      <w:start w:val="1"/>
      <w:numFmt w:val="none"/>
      <w:pStyle w:val="6"/>
      <w:suff w:val="nothing"/>
      <w:lvlText w:val=""/>
      <w:lvlJc w:val="left"/>
      <w:pPr>
        <w:ind w:left="0" w:firstLine="0"/>
      </w:pPr>
    </w:lvl>
    <w:lvl w:ilvl="6">
      <w:start w:val="1"/>
      <w:numFmt w:val="none"/>
      <w:pStyle w:val="7"/>
      <w:suff w:val="nothing"/>
      <w:lvlText w:val=""/>
      <w:lvlJc w:val="left"/>
      <w:pPr>
        <w:ind w:left="0" w:firstLine="0"/>
      </w:pPr>
    </w:lvl>
    <w:lvl w:ilvl="7">
      <w:start w:val="1"/>
      <w:numFmt w:val="none"/>
      <w:pStyle w:val="8"/>
      <w:suff w:val="nothing"/>
      <w:lvlText w:val=""/>
      <w:lvlJc w:val="left"/>
      <w:pPr>
        <w:ind w:left="0" w:firstLine="0"/>
      </w:pPr>
    </w:lvl>
    <w:lvl w:ilvl="8">
      <w:start w:val="1"/>
      <w:numFmt w:val="none"/>
      <w:pStyle w:val="9"/>
      <w:suff w:val="nothing"/>
      <w:lvlText w:val=""/>
      <w:lvlJc w:val="left"/>
      <w:pPr>
        <w:ind w:left="0" w:firstLine="0"/>
      </w:pPr>
    </w:lvl>
  </w:abstractNum>
  <w:abstractNum w:abstractNumId="29">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0">
    <w:nsid w:val="52776A15"/>
    <w:multiLevelType w:val="hybridMultilevel"/>
    <w:tmpl w:val="19149522"/>
    <w:lvl w:ilvl="0" w:tplc="04190001">
      <w:start w:val="1"/>
      <w:numFmt w:val="bullet"/>
      <w:lvlText w:val=""/>
      <w:lvlJc w:val="left"/>
      <w:pPr>
        <w:ind w:left="1145" w:hanging="360"/>
      </w:pPr>
      <w:rPr>
        <w:rFonts w:ascii="Symbol" w:hAnsi="Symbol" w:hint="default"/>
      </w:rPr>
    </w:lvl>
    <w:lvl w:ilvl="1" w:tplc="04190003" w:tentative="1">
      <w:start w:val="1"/>
      <w:numFmt w:val="bullet"/>
      <w:lvlText w:val="o"/>
      <w:lvlJc w:val="left"/>
      <w:pPr>
        <w:ind w:left="1865" w:hanging="360"/>
      </w:pPr>
      <w:rPr>
        <w:rFonts w:ascii="Courier New" w:hAnsi="Courier New" w:cs="Courier New" w:hint="default"/>
      </w:rPr>
    </w:lvl>
    <w:lvl w:ilvl="2" w:tplc="04190005" w:tentative="1">
      <w:start w:val="1"/>
      <w:numFmt w:val="bullet"/>
      <w:lvlText w:val=""/>
      <w:lvlJc w:val="left"/>
      <w:pPr>
        <w:ind w:left="2585" w:hanging="360"/>
      </w:pPr>
      <w:rPr>
        <w:rFonts w:ascii="Wingdings" w:hAnsi="Wingdings" w:hint="default"/>
      </w:rPr>
    </w:lvl>
    <w:lvl w:ilvl="3" w:tplc="04190001" w:tentative="1">
      <w:start w:val="1"/>
      <w:numFmt w:val="bullet"/>
      <w:lvlText w:val=""/>
      <w:lvlJc w:val="left"/>
      <w:pPr>
        <w:ind w:left="3305" w:hanging="360"/>
      </w:pPr>
      <w:rPr>
        <w:rFonts w:ascii="Symbol" w:hAnsi="Symbol" w:hint="default"/>
      </w:rPr>
    </w:lvl>
    <w:lvl w:ilvl="4" w:tplc="04190003" w:tentative="1">
      <w:start w:val="1"/>
      <w:numFmt w:val="bullet"/>
      <w:lvlText w:val="o"/>
      <w:lvlJc w:val="left"/>
      <w:pPr>
        <w:ind w:left="4025" w:hanging="360"/>
      </w:pPr>
      <w:rPr>
        <w:rFonts w:ascii="Courier New" w:hAnsi="Courier New" w:cs="Courier New" w:hint="default"/>
      </w:rPr>
    </w:lvl>
    <w:lvl w:ilvl="5" w:tplc="04190005" w:tentative="1">
      <w:start w:val="1"/>
      <w:numFmt w:val="bullet"/>
      <w:lvlText w:val=""/>
      <w:lvlJc w:val="left"/>
      <w:pPr>
        <w:ind w:left="4745" w:hanging="360"/>
      </w:pPr>
      <w:rPr>
        <w:rFonts w:ascii="Wingdings" w:hAnsi="Wingdings" w:hint="default"/>
      </w:rPr>
    </w:lvl>
    <w:lvl w:ilvl="6" w:tplc="04190001" w:tentative="1">
      <w:start w:val="1"/>
      <w:numFmt w:val="bullet"/>
      <w:lvlText w:val=""/>
      <w:lvlJc w:val="left"/>
      <w:pPr>
        <w:ind w:left="5465" w:hanging="360"/>
      </w:pPr>
      <w:rPr>
        <w:rFonts w:ascii="Symbol" w:hAnsi="Symbol" w:hint="default"/>
      </w:rPr>
    </w:lvl>
    <w:lvl w:ilvl="7" w:tplc="04190003" w:tentative="1">
      <w:start w:val="1"/>
      <w:numFmt w:val="bullet"/>
      <w:lvlText w:val="o"/>
      <w:lvlJc w:val="left"/>
      <w:pPr>
        <w:ind w:left="6185" w:hanging="360"/>
      </w:pPr>
      <w:rPr>
        <w:rFonts w:ascii="Courier New" w:hAnsi="Courier New" w:cs="Courier New" w:hint="default"/>
      </w:rPr>
    </w:lvl>
    <w:lvl w:ilvl="8" w:tplc="04190005" w:tentative="1">
      <w:start w:val="1"/>
      <w:numFmt w:val="bullet"/>
      <w:lvlText w:val=""/>
      <w:lvlJc w:val="left"/>
      <w:pPr>
        <w:ind w:left="6905" w:hanging="360"/>
      </w:pPr>
      <w:rPr>
        <w:rFonts w:ascii="Wingdings" w:hAnsi="Wingdings" w:hint="default"/>
      </w:rPr>
    </w:lvl>
  </w:abstractNum>
  <w:abstractNum w:abstractNumId="31">
    <w:nsid w:val="55030C62"/>
    <w:multiLevelType w:val="multilevel"/>
    <w:tmpl w:val="6E960B56"/>
    <w:lvl w:ilvl="0">
      <w:start w:val="3"/>
      <w:numFmt w:val="decimal"/>
      <w:lvlText w:val="%1."/>
      <w:lvlJc w:val="left"/>
      <w:pPr>
        <w:ind w:left="720" w:hanging="720"/>
      </w:pPr>
      <w:rPr>
        <w:rFonts w:eastAsia="Calibri" w:hint="default"/>
        <w:sz w:val="24"/>
      </w:rPr>
    </w:lvl>
    <w:lvl w:ilvl="1">
      <w:start w:val="7"/>
      <w:numFmt w:val="decimal"/>
      <w:lvlText w:val="%1.%2."/>
      <w:lvlJc w:val="left"/>
      <w:pPr>
        <w:ind w:left="2421" w:hanging="720"/>
      </w:pPr>
      <w:rPr>
        <w:rFonts w:eastAsia="Calibri" w:hint="default"/>
        <w:sz w:val="24"/>
      </w:rPr>
    </w:lvl>
    <w:lvl w:ilvl="2">
      <w:start w:val="1"/>
      <w:numFmt w:val="decimal"/>
      <w:lvlText w:val="%1.%2.%3."/>
      <w:lvlJc w:val="left"/>
      <w:pPr>
        <w:ind w:left="4122" w:hanging="720"/>
      </w:pPr>
      <w:rPr>
        <w:rFonts w:eastAsia="Calibri" w:hint="default"/>
        <w:sz w:val="24"/>
      </w:rPr>
    </w:lvl>
    <w:lvl w:ilvl="3">
      <w:start w:val="3"/>
      <w:numFmt w:val="decimal"/>
      <w:lvlText w:val="%1.%2.%3.%4."/>
      <w:lvlJc w:val="left"/>
      <w:pPr>
        <w:ind w:left="1080" w:hanging="1080"/>
      </w:pPr>
      <w:rPr>
        <w:rFonts w:eastAsia="Calibri" w:hint="default"/>
        <w:sz w:val="24"/>
      </w:rPr>
    </w:lvl>
    <w:lvl w:ilvl="4">
      <w:start w:val="1"/>
      <w:numFmt w:val="decimal"/>
      <w:lvlText w:val="%1.%2.%3.%4.%5."/>
      <w:lvlJc w:val="left"/>
      <w:pPr>
        <w:ind w:left="7884" w:hanging="1080"/>
      </w:pPr>
      <w:rPr>
        <w:rFonts w:eastAsia="Calibri" w:hint="default"/>
        <w:sz w:val="24"/>
      </w:rPr>
    </w:lvl>
    <w:lvl w:ilvl="5">
      <w:start w:val="1"/>
      <w:numFmt w:val="decimal"/>
      <w:lvlText w:val="%1.%2.%3.%4.%5.%6."/>
      <w:lvlJc w:val="left"/>
      <w:pPr>
        <w:ind w:left="9945" w:hanging="1440"/>
      </w:pPr>
      <w:rPr>
        <w:rFonts w:eastAsia="Calibri" w:hint="default"/>
        <w:sz w:val="24"/>
      </w:rPr>
    </w:lvl>
    <w:lvl w:ilvl="6">
      <w:start w:val="1"/>
      <w:numFmt w:val="decimal"/>
      <w:lvlText w:val="%1.%2.%3.%4.%5.%6.%7."/>
      <w:lvlJc w:val="left"/>
      <w:pPr>
        <w:ind w:left="12006" w:hanging="1800"/>
      </w:pPr>
      <w:rPr>
        <w:rFonts w:eastAsia="Calibri" w:hint="default"/>
        <w:sz w:val="24"/>
      </w:rPr>
    </w:lvl>
    <w:lvl w:ilvl="7">
      <w:start w:val="1"/>
      <w:numFmt w:val="decimal"/>
      <w:lvlText w:val="%1.%2.%3.%4.%5.%6.%7.%8."/>
      <w:lvlJc w:val="left"/>
      <w:pPr>
        <w:ind w:left="13707" w:hanging="1800"/>
      </w:pPr>
      <w:rPr>
        <w:rFonts w:eastAsia="Calibri" w:hint="default"/>
        <w:sz w:val="24"/>
      </w:rPr>
    </w:lvl>
    <w:lvl w:ilvl="8">
      <w:start w:val="1"/>
      <w:numFmt w:val="decimal"/>
      <w:lvlText w:val="%1.%2.%3.%4.%5.%6.%7.%8.%9."/>
      <w:lvlJc w:val="left"/>
      <w:pPr>
        <w:ind w:left="15768" w:hanging="2160"/>
      </w:pPr>
      <w:rPr>
        <w:rFonts w:eastAsia="Calibri" w:hint="default"/>
        <w:sz w:val="24"/>
      </w:rPr>
    </w:lvl>
  </w:abstractNum>
  <w:abstractNum w:abstractNumId="32">
    <w:nsid w:val="57E65CF1"/>
    <w:multiLevelType w:val="hybridMultilevel"/>
    <w:tmpl w:val="CAA47648"/>
    <w:styleLink w:val="11111114"/>
    <w:lvl w:ilvl="0" w:tplc="FE548F8E">
      <w:start w:val="1"/>
      <w:numFmt w:val="bullet"/>
      <w:pStyle w:val="a5"/>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3">
    <w:nsid w:val="62994A5B"/>
    <w:multiLevelType w:val="multilevel"/>
    <w:tmpl w:val="858E01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676D1D94"/>
    <w:multiLevelType w:val="hybridMultilevel"/>
    <w:tmpl w:val="B57AA1C8"/>
    <w:styleLink w:val="1111111511"/>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5">
    <w:nsid w:val="699B3254"/>
    <w:multiLevelType w:val="multilevel"/>
    <w:tmpl w:val="6FC2EB60"/>
    <w:styleLink w:val="2420"/>
    <w:lvl w:ilvl="0">
      <w:start w:val="1"/>
      <w:numFmt w:val="decimal"/>
      <w:lvlText w:val="%1."/>
      <w:lvlJc w:val="left"/>
      <w:pPr>
        <w:ind w:left="1211" w:hanging="360"/>
      </w:pPr>
      <w:rPr>
        <w:b/>
        <w:i w:val="0"/>
        <w:sz w:val="24"/>
        <w:szCs w:val="24"/>
      </w:rPr>
    </w:lvl>
    <w:lvl w:ilvl="1">
      <w:start w:val="1"/>
      <w:numFmt w:val="decimal"/>
      <w:lvlText w:val="%1.%2."/>
      <w:lvlJc w:val="left"/>
      <w:pPr>
        <w:tabs>
          <w:tab w:val="num" w:pos="1560"/>
        </w:tabs>
        <w:ind w:left="1560" w:hanging="851"/>
      </w:pPr>
    </w:lvl>
    <w:lvl w:ilvl="2">
      <w:start w:val="1"/>
      <w:numFmt w:val="decimal"/>
      <w:lvlText w:val="%1.%2.%3."/>
      <w:lvlJc w:val="left"/>
      <w:pPr>
        <w:tabs>
          <w:tab w:val="num" w:pos="2105"/>
        </w:tabs>
        <w:ind w:left="2105" w:hanging="1134"/>
      </w:pPr>
    </w:lvl>
    <w:lvl w:ilvl="3">
      <w:start w:val="1"/>
      <w:numFmt w:val="decimal"/>
      <w:lvlText w:val="%1.%2.%3.%4."/>
      <w:lvlJc w:val="left"/>
      <w:pPr>
        <w:tabs>
          <w:tab w:val="num" w:pos="2029"/>
        </w:tabs>
        <w:ind w:left="2029" w:hanging="1418"/>
      </w:pPr>
    </w:lvl>
    <w:lvl w:ilvl="4">
      <w:start w:val="1"/>
      <w:numFmt w:val="decimal"/>
      <w:lvlText w:val="%1.%2.%3.%4.%5"/>
      <w:lvlJc w:val="left"/>
      <w:pPr>
        <w:tabs>
          <w:tab w:val="num" w:pos="3970"/>
        </w:tabs>
        <w:ind w:left="3970" w:hanging="1418"/>
      </w:pPr>
    </w:lvl>
    <w:lvl w:ilvl="5">
      <w:start w:val="1"/>
      <w:numFmt w:val="decimal"/>
      <w:lvlText w:val="%1.%2.%3.%4.%5.%6"/>
      <w:lvlJc w:val="left"/>
      <w:pPr>
        <w:tabs>
          <w:tab w:val="num" w:pos="3135"/>
        </w:tabs>
        <w:ind w:left="3135" w:hanging="1152"/>
      </w:pPr>
    </w:lvl>
    <w:lvl w:ilvl="6">
      <w:start w:val="1"/>
      <w:numFmt w:val="decimal"/>
      <w:lvlText w:val="%1.%2.%3.%4.%5.%6.%7"/>
      <w:lvlJc w:val="left"/>
      <w:pPr>
        <w:tabs>
          <w:tab w:val="num" w:pos="3279"/>
        </w:tabs>
        <w:ind w:left="3279" w:hanging="1296"/>
      </w:pPr>
    </w:lvl>
    <w:lvl w:ilvl="7">
      <w:start w:val="1"/>
      <w:numFmt w:val="decimal"/>
      <w:lvlText w:val="%1.%2.%3.%4.%5.%6.%7.%8"/>
      <w:lvlJc w:val="left"/>
      <w:pPr>
        <w:tabs>
          <w:tab w:val="num" w:pos="3423"/>
        </w:tabs>
        <w:ind w:left="3423" w:hanging="1440"/>
      </w:pPr>
    </w:lvl>
    <w:lvl w:ilvl="8">
      <w:start w:val="1"/>
      <w:numFmt w:val="decimal"/>
      <w:lvlText w:val="%1.%2.%3.%4.%5.%6.%7.%8.%9"/>
      <w:lvlJc w:val="left"/>
      <w:pPr>
        <w:tabs>
          <w:tab w:val="num" w:pos="3567"/>
        </w:tabs>
        <w:ind w:left="3567" w:hanging="1584"/>
      </w:pPr>
    </w:lvl>
  </w:abstractNum>
  <w:abstractNum w:abstractNumId="36">
    <w:nsid w:val="6E4E6C02"/>
    <w:multiLevelType w:val="hybridMultilevel"/>
    <w:tmpl w:val="ABBCF4C0"/>
    <w:styleLink w:val="11111115113"/>
    <w:lvl w:ilvl="0" w:tplc="13FE49FC">
      <w:start w:val="1"/>
      <w:numFmt w:val="decimal"/>
      <w:lvlText w:val="%1)"/>
      <w:lvlJc w:val="left"/>
      <w:pPr>
        <w:ind w:left="900" w:hanging="360"/>
      </w:p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37">
    <w:nsid w:val="6F7F3605"/>
    <w:multiLevelType w:val="hybridMultilevel"/>
    <w:tmpl w:val="437C37FC"/>
    <w:lvl w:ilvl="0" w:tplc="CCE0395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71812FAE"/>
    <w:multiLevelType w:val="hybridMultilevel"/>
    <w:tmpl w:val="B2DE83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77ED23E4"/>
    <w:multiLevelType w:val="hybridMultilevel"/>
    <w:tmpl w:val="10481E44"/>
    <w:lvl w:ilvl="0" w:tplc="CCE03950">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40">
    <w:nsid w:val="79242E8A"/>
    <w:multiLevelType w:val="hybridMultilevel"/>
    <w:tmpl w:val="4E84A8F8"/>
    <w:lvl w:ilvl="0" w:tplc="36061384">
      <w:start w:val="1"/>
      <w:numFmt w:val="bullet"/>
      <w:pStyle w:val="a6"/>
      <w:lvlText w:val=""/>
      <w:lvlJc w:val="left"/>
      <w:pPr>
        <w:ind w:left="1792" w:hanging="360"/>
      </w:pPr>
      <w:rPr>
        <w:rFonts w:ascii="Symbol" w:hAnsi="Symbol" w:hint="default"/>
      </w:rPr>
    </w:lvl>
    <w:lvl w:ilvl="1" w:tplc="04190003">
      <w:start w:val="1"/>
      <w:numFmt w:val="bullet"/>
      <w:lvlText w:val="o"/>
      <w:lvlJc w:val="left"/>
      <w:pPr>
        <w:ind w:left="2512" w:hanging="360"/>
      </w:pPr>
      <w:rPr>
        <w:rFonts w:ascii="Courier New" w:hAnsi="Courier New" w:cs="Courier New" w:hint="default"/>
      </w:rPr>
    </w:lvl>
    <w:lvl w:ilvl="2" w:tplc="04190005">
      <w:start w:val="1"/>
      <w:numFmt w:val="bullet"/>
      <w:lvlText w:val=""/>
      <w:lvlJc w:val="left"/>
      <w:pPr>
        <w:ind w:left="3232" w:hanging="360"/>
      </w:pPr>
      <w:rPr>
        <w:rFonts w:ascii="Wingdings" w:hAnsi="Wingdings" w:hint="default"/>
      </w:rPr>
    </w:lvl>
    <w:lvl w:ilvl="3" w:tplc="04190001">
      <w:start w:val="1"/>
      <w:numFmt w:val="bullet"/>
      <w:lvlText w:val=""/>
      <w:lvlJc w:val="left"/>
      <w:pPr>
        <w:ind w:left="3952" w:hanging="360"/>
      </w:pPr>
      <w:rPr>
        <w:rFonts w:ascii="Symbol" w:hAnsi="Symbol" w:hint="default"/>
      </w:rPr>
    </w:lvl>
    <w:lvl w:ilvl="4" w:tplc="04190003">
      <w:start w:val="1"/>
      <w:numFmt w:val="bullet"/>
      <w:lvlText w:val="o"/>
      <w:lvlJc w:val="left"/>
      <w:pPr>
        <w:ind w:left="4672" w:hanging="360"/>
      </w:pPr>
      <w:rPr>
        <w:rFonts w:ascii="Courier New" w:hAnsi="Courier New" w:cs="Courier New" w:hint="default"/>
      </w:rPr>
    </w:lvl>
    <w:lvl w:ilvl="5" w:tplc="04190005">
      <w:start w:val="1"/>
      <w:numFmt w:val="bullet"/>
      <w:lvlText w:val=""/>
      <w:lvlJc w:val="left"/>
      <w:pPr>
        <w:ind w:left="5392" w:hanging="360"/>
      </w:pPr>
      <w:rPr>
        <w:rFonts w:ascii="Wingdings" w:hAnsi="Wingdings" w:hint="default"/>
      </w:rPr>
    </w:lvl>
    <w:lvl w:ilvl="6" w:tplc="04190001">
      <w:start w:val="1"/>
      <w:numFmt w:val="bullet"/>
      <w:lvlText w:val=""/>
      <w:lvlJc w:val="left"/>
      <w:pPr>
        <w:ind w:left="6112" w:hanging="360"/>
      </w:pPr>
      <w:rPr>
        <w:rFonts w:ascii="Symbol" w:hAnsi="Symbol" w:hint="default"/>
      </w:rPr>
    </w:lvl>
    <w:lvl w:ilvl="7" w:tplc="04190003">
      <w:start w:val="1"/>
      <w:numFmt w:val="bullet"/>
      <w:lvlText w:val="o"/>
      <w:lvlJc w:val="left"/>
      <w:pPr>
        <w:ind w:left="6832" w:hanging="360"/>
      </w:pPr>
      <w:rPr>
        <w:rFonts w:ascii="Courier New" w:hAnsi="Courier New" w:cs="Courier New" w:hint="default"/>
      </w:rPr>
    </w:lvl>
    <w:lvl w:ilvl="8" w:tplc="04190005">
      <w:start w:val="1"/>
      <w:numFmt w:val="bullet"/>
      <w:lvlText w:val=""/>
      <w:lvlJc w:val="left"/>
      <w:pPr>
        <w:ind w:left="7552" w:hanging="360"/>
      </w:pPr>
      <w:rPr>
        <w:rFonts w:ascii="Wingdings" w:hAnsi="Wingdings" w:hint="default"/>
      </w:rPr>
    </w:lvl>
  </w:abstractNum>
  <w:abstractNum w:abstractNumId="41">
    <w:nsid w:val="7A444F71"/>
    <w:multiLevelType w:val="hybridMultilevel"/>
    <w:tmpl w:val="BCE642B6"/>
    <w:lvl w:ilvl="0" w:tplc="CCE0395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nsid w:val="7BD7332A"/>
    <w:multiLevelType w:val="multilevel"/>
    <w:tmpl w:val="AC18AC64"/>
    <w:lvl w:ilvl="0">
      <w:start w:val="3"/>
      <w:numFmt w:val="decimal"/>
      <w:lvlText w:val="%1."/>
      <w:lvlJc w:val="left"/>
      <w:pPr>
        <w:ind w:left="450" w:hanging="450"/>
      </w:pPr>
      <w:rPr>
        <w:rFonts w:hint="default"/>
      </w:rPr>
    </w:lvl>
    <w:lvl w:ilvl="1">
      <w:start w:val="1"/>
      <w:numFmt w:val="decimal"/>
      <w:lvlText w:val="%1.%2."/>
      <w:lvlJc w:val="left"/>
      <w:pPr>
        <w:ind w:left="1430" w:hanging="720"/>
      </w:pPr>
      <w:rPr>
        <w:rFonts w:hint="default"/>
        <w:sz w:val="24"/>
        <w:szCs w:val="24"/>
      </w:rPr>
    </w:lvl>
    <w:lvl w:ilvl="2">
      <w:start w:val="1"/>
      <w:numFmt w:val="decimal"/>
      <w:lvlText w:val="%1.%2.%3."/>
      <w:lvlJc w:val="left"/>
      <w:pPr>
        <w:ind w:left="720" w:hanging="720"/>
      </w:pPr>
      <w:rPr>
        <w:rFonts w:hint="default"/>
        <w:sz w:val="24"/>
      </w:rPr>
    </w:lvl>
    <w:lvl w:ilvl="3">
      <w:start w:val="1"/>
      <w:numFmt w:val="decimal"/>
      <w:lvlText w:val="%1.%2.%3.%4."/>
      <w:lvlJc w:val="left"/>
      <w:pPr>
        <w:ind w:left="1080" w:hanging="1080"/>
      </w:pPr>
      <w:rPr>
        <w:rFonts w:hint="default"/>
        <w:sz w:val="24"/>
      </w:rPr>
    </w:lvl>
    <w:lvl w:ilvl="4">
      <w:start w:val="1"/>
      <w:numFmt w:val="decimal"/>
      <w:lvlText w:val="%1.%2.%3.%4.%5."/>
      <w:lvlJc w:val="left"/>
      <w:pPr>
        <w:ind w:left="3920" w:hanging="1080"/>
      </w:pPr>
      <w:rPr>
        <w:rFonts w:hint="default"/>
      </w:rPr>
    </w:lvl>
    <w:lvl w:ilvl="5">
      <w:start w:val="1"/>
      <w:numFmt w:val="decimal"/>
      <w:lvlText w:val="%1.%2.%3.%4.%5.%6."/>
      <w:lvlJc w:val="left"/>
      <w:pPr>
        <w:ind w:left="4990" w:hanging="1440"/>
      </w:pPr>
      <w:rPr>
        <w:rFonts w:hint="default"/>
      </w:rPr>
    </w:lvl>
    <w:lvl w:ilvl="6">
      <w:start w:val="1"/>
      <w:numFmt w:val="decimal"/>
      <w:lvlText w:val="%1.%2.%3.%4.%5.%6.%7."/>
      <w:lvlJc w:val="left"/>
      <w:pPr>
        <w:ind w:left="6060" w:hanging="1800"/>
      </w:pPr>
      <w:rPr>
        <w:rFonts w:hint="default"/>
      </w:rPr>
    </w:lvl>
    <w:lvl w:ilvl="7">
      <w:start w:val="1"/>
      <w:numFmt w:val="decimal"/>
      <w:lvlText w:val="%1.%2.%3.%4.%5.%6.%7.%8."/>
      <w:lvlJc w:val="left"/>
      <w:pPr>
        <w:ind w:left="6770" w:hanging="1800"/>
      </w:pPr>
      <w:rPr>
        <w:rFonts w:hint="default"/>
      </w:rPr>
    </w:lvl>
    <w:lvl w:ilvl="8">
      <w:start w:val="1"/>
      <w:numFmt w:val="decimal"/>
      <w:lvlText w:val="%1.%2.%3.%4.%5.%6.%7.%8.%9."/>
      <w:lvlJc w:val="left"/>
      <w:pPr>
        <w:ind w:left="7840" w:hanging="2160"/>
      </w:pPr>
      <w:rPr>
        <w:rFonts w:hint="default"/>
      </w:rPr>
    </w:lvl>
  </w:abstractNum>
  <w:abstractNum w:abstractNumId="43">
    <w:nsid w:val="7D795D02"/>
    <w:multiLevelType w:val="hybridMultilevel"/>
    <w:tmpl w:val="9E9427F2"/>
    <w:lvl w:ilvl="0" w:tplc="2286C116">
      <w:start w:val="1"/>
      <w:numFmt w:val="russianLower"/>
      <w:pStyle w:val="a7"/>
      <w:lvlText w:val="%1)"/>
      <w:lvlJc w:val="left"/>
      <w:pPr>
        <w:ind w:left="1287" w:hanging="360"/>
      </w:pPr>
    </w:lvl>
    <w:lvl w:ilvl="1" w:tplc="EB40822A">
      <w:start w:val="1"/>
      <w:numFmt w:val="lowerLetter"/>
      <w:lvlText w:val="%2."/>
      <w:lvlJc w:val="left"/>
      <w:pPr>
        <w:ind w:left="2007" w:hanging="360"/>
      </w:pPr>
    </w:lvl>
    <w:lvl w:ilvl="2" w:tplc="F91E818C">
      <w:start w:val="1"/>
      <w:numFmt w:val="lowerRoman"/>
      <w:lvlText w:val="%3."/>
      <w:lvlJc w:val="right"/>
      <w:pPr>
        <w:ind w:left="2727" w:hanging="180"/>
      </w:pPr>
    </w:lvl>
    <w:lvl w:ilvl="3" w:tplc="79647954">
      <w:start w:val="1"/>
      <w:numFmt w:val="decimal"/>
      <w:lvlText w:val="%4."/>
      <w:lvlJc w:val="left"/>
      <w:pPr>
        <w:ind w:left="3447" w:hanging="360"/>
      </w:pPr>
    </w:lvl>
    <w:lvl w:ilvl="4" w:tplc="16B0A48C">
      <w:start w:val="1"/>
      <w:numFmt w:val="lowerLetter"/>
      <w:lvlText w:val="%5."/>
      <w:lvlJc w:val="left"/>
      <w:pPr>
        <w:ind w:left="4167" w:hanging="360"/>
      </w:pPr>
    </w:lvl>
    <w:lvl w:ilvl="5" w:tplc="1B888DCE">
      <w:start w:val="1"/>
      <w:numFmt w:val="lowerRoman"/>
      <w:lvlText w:val="%6."/>
      <w:lvlJc w:val="right"/>
      <w:pPr>
        <w:ind w:left="4887" w:hanging="180"/>
      </w:pPr>
    </w:lvl>
    <w:lvl w:ilvl="6" w:tplc="98B6F188">
      <w:start w:val="1"/>
      <w:numFmt w:val="decimal"/>
      <w:lvlText w:val="%7."/>
      <w:lvlJc w:val="left"/>
      <w:pPr>
        <w:ind w:left="5607" w:hanging="360"/>
      </w:pPr>
    </w:lvl>
    <w:lvl w:ilvl="7" w:tplc="963AA3F4">
      <w:start w:val="1"/>
      <w:numFmt w:val="lowerLetter"/>
      <w:lvlText w:val="%8."/>
      <w:lvlJc w:val="left"/>
      <w:pPr>
        <w:ind w:left="6327" w:hanging="360"/>
      </w:pPr>
    </w:lvl>
    <w:lvl w:ilvl="8" w:tplc="53205646">
      <w:start w:val="1"/>
      <w:numFmt w:val="lowerRoman"/>
      <w:lvlText w:val="%9."/>
      <w:lvlJc w:val="right"/>
      <w:pPr>
        <w:ind w:left="7047" w:hanging="180"/>
      </w:pPr>
    </w:lvl>
  </w:abstractNum>
  <w:abstractNum w:abstractNumId="44">
    <w:nsid w:val="7FED057F"/>
    <w:multiLevelType w:val="hybridMultilevel"/>
    <w:tmpl w:val="313E6C26"/>
    <w:styleLink w:val="24201"/>
    <w:lvl w:ilvl="0" w:tplc="82661142">
      <w:start w:val="65535"/>
      <w:numFmt w:val="bullet"/>
      <w:pStyle w:val="S"/>
      <w:lvlText w:val="–"/>
      <w:lvlJc w:val="left"/>
      <w:pPr>
        <w:ind w:left="1080" w:hanging="360"/>
      </w:pPr>
      <w:rPr>
        <w:rFonts w:ascii="Times New Roman" w:hAnsi="Times New Roman" w:cs="Times New Roman" w:hint="default"/>
        <w:color w:val="auto"/>
      </w:rPr>
    </w:lvl>
    <w:lvl w:ilvl="1" w:tplc="FFFFFFFF">
      <w:start w:val="1"/>
      <w:numFmt w:val="bullet"/>
      <w:lvlText w:val="o"/>
      <w:lvlJc w:val="left"/>
      <w:pPr>
        <w:ind w:left="1800" w:hanging="360"/>
      </w:pPr>
      <w:rPr>
        <w:rFonts w:ascii="Courier New" w:hAnsi="Courier New" w:cs="Courier New" w:hint="default"/>
      </w:rPr>
    </w:lvl>
    <w:lvl w:ilvl="2" w:tplc="FFFFFFFF">
      <w:start w:val="1"/>
      <w:numFmt w:val="bullet"/>
      <w:lvlText w:val=""/>
      <w:lvlJc w:val="left"/>
      <w:pPr>
        <w:ind w:left="2520" w:hanging="360"/>
      </w:pPr>
      <w:rPr>
        <w:rFonts w:ascii="Wingdings" w:hAnsi="Wingdings" w:hint="default"/>
      </w:rPr>
    </w:lvl>
    <w:lvl w:ilvl="3" w:tplc="FFFFFFFF">
      <w:start w:val="1"/>
      <w:numFmt w:val="bullet"/>
      <w:lvlText w:val=""/>
      <w:lvlJc w:val="left"/>
      <w:pPr>
        <w:ind w:left="3240" w:hanging="360"/>
      </w:pPr>
      <w:rPr>
        <w:rFonts w:ascii="Symbol" w:hAnsi="Symbol" w:hint="default"/>
      </w:rPr>
    </w:lvl>
    <w:lvl w:ilvl="4" w:tplc="FFFFFFFF">
      <w:start w:val="1"/>
      <w:numFmt w:val="bullet"/>
      <w:lvlText w:val="o"/>
      <w:lvlJc w:val="left"/>
      <w:pPr>
        <w:ind w:left="3960" w:hanging="360"/>
      </w:pPr>
      <w:rPr>
        <w:rFonts w:ascii="Courier New" w:hAnsi="Courier New" w:cs="Courier New" w:hint="default"/>
      </w:rPr>
    </w:lvl>
    <w:lvl w:ilvl="5" w:tplc="FFFFFFFF">
      <w:start w:val="1"/>
      <w:numFmt w:val="bullet"/>
      <w:lvlText w:val=""/>
      <w:lvlJc w:val="left"/>
      <w:pPr>
        <w:ind w:left="4680" w:hanging="360"/>
      </w:pPr>
      <w:rPr>
        <w:rFonts w:ascii="Wingdings" w:hAnsi="Wingdings" w:hint="default"/>
      </w:rPr>
    </w:lvl>
    <w:lvl w:ilvl="6" w:tplc="FFFFFFFF">
      <w:start w:val="1"/>
      <w:numFmt w:val="bullet"/>
      <w:lvlText w:val=""/>
      <w:lvlJc w:val="left"/>
      <w:pPr>
        <w:ind w:left="5400" w:hanging="360"/>
      </w:pPr>
      <w:rPr>
        <w:rFonts w:ascii="Symbol" w:hAnsi="Symbol" w:hint="default"/>
      </w:rPr>
    </w:lvl>
    <w:lvl w:ilvl="7" w:tplc="FFFFFFFF">
      <w:start w:val="1"/>
      <w:numFmt w:val="bullet"/>
      <w:lvlText w:val="o"/>
      <w:lvlJc w:val="left"/>
      <w:pPr>
        <w:ind w:left="6120" w:hanging="360"/>
      </w:pPr>
      <w:rPr>
        <w:rFonts w:ascii="Courier New" w:hAnsi="Courier New" w:cs="Courier New" w:hint="default"/>
      </w:rPr>
    </w:lvl>
    <w:lvl w:ilvl="8" w:tplc="FFFFFFFF">
      <w:start w:val="1"/>
      <w:numFmt w:val="bullet"/>
      <w:lvlText w:val=""/>
      <w:lvlJc w:val="left"/>
      <w:pPr>
        <w:ind w:left="6840" w:hanging="360"/>
      </w:pPr>
      <w:rPr>
        <w:rFonts w:ascii="Wingdings" w:hAnsi="Wingdings" w:hint="default"/>
      </w:rPr>
    </w:lvl>
  </w:abstractNum>
  <w:num w:numId="1">
    <w:abstractNumId w:val="3"/>
  </w:num>
  <w:num w:numId="2">
    <w:abstractNumId w:val="28"/>
  </w:num>
  <w:num w:numId="3">
    <w:abstractNumId w:val="19"/>
  </w:num>
  <w:num w:numId="4">
    <w:abstractNumId w:val="1"/>
  </w:num>
  <w:num w:numId="5">
    <w:abstractNumId w:val="29"/>
  </w:num>
  <w:num w:numId="6">
    <w:abstractNumId w:val="20"/>
  </w:num>
  <w:num w:numId="7">
    <w:abstractNumId w:val="12"/>
  </w:num>
  <w:num w:numId="8">
    <w:abstractNumId w:val="40"/>
  </w:num>
  <w:num w:numId="9">
    <w:abstractNumId w:val="0"/>
  </w:num>
  <w:num w:numId="1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44"/>
  </w:num>
  <w:num w:numId="12">
    <w:abstractNumId w:val="32"/>
  </w:num>
  <w:num w:numId="13">
    <w:abstractNumId w:val="27"/>
  </w:num>
  <w:num w:numId="14">
    <w:abstractNumId w:val="35"/>
  </w:num>
  <w:num w:numId="15">
    <w:abstractNumId w:val="36"/>
  </w:num>
  <w:num w:numId="16">
    <w:abstractNumId w:val="21"/>
  </w:num>
  <w:num w:numId="17">
    <w:abstractNumId w:val="43"/>
  </w:num>
  <w:num w:numId="18">
    <w:abstractNumId w:val="15"/>
  </w:num>
  <w:num w:numId="19">
    <w:abstractNumId w:val="24"/>
  </w:num>
  <w:num w:numId="20">
    <w:abstractNumId w:val="7"/>
  </w:num>
  <w:num w:numId="21">
    <w:abstractNumId w:val="2"/>
  </w:num>
  <w:num w:numId="22">
    <w:abstractNumId w:val="23"/>
  </w:num>
  <w:num w:numId="23">
    <w:abstractNumId w:val="34"/>
  </w:num>
  <w:num w:numId="24">
    <w:abstractNumId w:val="11"/>
  </w:num>
  <w:num w:numId="25">
    <w:abstractNumId w:val="41"/>
  </w:num>
  <w:num w:numId="26">
    <w:abstractNumId w:val="37"/>
  </w:num>
  <w:num w:numId="27">
    <w:abstractNumId w:val="9"/>
  </w:num>
  <w:num w:numId="28">
    <w:abstractNumId w:val="42"/>
  </w:num>
  <w:num w:numId="29">
    <w:abstractNumId w:val="30"/>
  </w:num>
  <w:num w:numId="30">
    <w:abstractNumId w:val="18"/>
  </w:num>
  <w:num w:numId="31">
    <w:abstractNumId w:val="38"/>
  </w:num>
  <w:num w:numId="32">
    <w:abstractNumId w:val="14"/>
  </w:num>
  <w:num w:numId="33">
    <w:abstractNumId w:val="17"/>
  </w:num>
  <w:num w:numId="34">
    <w:abstractNumId w:val="13"/>
  </w:num>
  <w:num w:numId="35">
    <w:abstractNumId w:val="10"/>
  </w:num>
  <w:num w:numId="36">
    <w:abstractNumId w:val="39"/>
  </w:num>
  <w:num w:numId="37">
    <w:abstractNumId w:val="26"/>
  </w:num>
  <w:num w:numId="38">
    <w:abstractNumId w:val="5"/>
  </w:num>
  <w:num w:numId="39">
    <w:abstractNumId w:val="16"/>
  </w:num>
  <w:num w:numId="40">
    <w:abstractNumId w:val="25"/>
  </w:num>
  <w:num w:numId="41">
    <w:abstractNumId w:val="4"/>
  </w:num>
  <w:num w:numId="42">
    <w:abstractNumId w:val="31"/>
  </w:num>
  <w:num w:numId="43">
    <w:abstractNumId w:val="6"/>
  </w:num>
  <w:num w:numId="44">
    <w:abstractNumId w:val="22"/>
  </w:num>
  <w:num w:numId="45">
    <w:abstractNumId w:val="8"/>
  </w:num>
  <w:num w:numId="46">
    <w:abstractNumId w:val="33"/>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proofState w:spelling="clean" w:grammar="clean"/>
  <w:defaultTabStop w:val="708"/>
  <w:autoHyphenation/>
  <w:characterSpacingControl w:val="doNotCompress"/>
  <w:hdrShapeDefaults>
    <o:shapedefaults v:ext="edit" spidmax="40961"/>
  </w:hdrShapeDefaults>
  <w:footnotePr>
    <w:footnote w:id="-1"/>
    <w:footnote w:id="0"/>
  </w:footnotePr>
  <w:endnotePr>
    <w:endnote w:id="-1"/>
    <w:endnote w:id="0"/>
  </w:endnotePr>
  <w:compat/>
  <w:rsids>
    <w:rsidRoot w:val="00D75833"/>
    <w:rsid w:val="000007AF"/>
    <w:rsid w:val="00002A51"/>
    <w:rsid w:val="00002BA9"/>
    <w:rsid w:val="00002DAD"/>
    <w:rsid w:val="00003F80"/>
    <w:rsid w:val="00004B52"/>
    <w:rsid w:val="00004CE8"/>
    <w:rsid w:val="00005E93"/>
    <w:rsid w:val="00006EF6"/>
    <w:rsid w:val="00007BD4"/>
    <w:rsid w:val="00007BEE"/>
    <w:rsid w:val="00010CCD"/>
    <w:rsid w:val="0001100C"/>
    <w:rsid w:val="00011E39"/>
    <w:rsid w:val="00012753"/>
    <w:rsid w:val="000127E9"/>
    <w:rsid w:val="000134AB"/>
    <w:rsid w:val="00013E28"/>
    <w:rsid w:val="00014534"/>
    <w:rsid w:val="000149A4"/>
    <w:rsid w:val="00015059"/>
    <w:rsid w:val="000150E7"/>
    <w:rsid w:val="0001582B"/>
    <w:rsid w:val="00016530"/>
    <w:rsid w:val="00016580"/>
    <w:rsid w:val="00016924"/>
    <w:rsid w:val="000169CB"/>
    <w:rsid w:val="00016FE7"/>
    <w:rsid w:val="00017BDD"/>
    <w:rsid w:val="000203A1"/>
    <w:rsid w:val="00021937"/>
    <w:rsid w:val="00022D0E"/>
    <w:rsid w:val="00025122"/>
    <w:rsid w:val="000304FC"/>
    <w:rsid w:val="00030EA2"/>
    <w:rsid w:val="000315E0"/>
    <w:rsid w:val="00032130"/>
    <w:rsid w:val="00032EB6"/>
    <w:rsid w:val="00033259"/>
    <w:rsid w:val="000338A0"/>
    <w:rsid w:val="00033BAE"/>
    <w:rsid w:val="000340FF"/>
    <w:rsid w:val="00034E6B"/>
    <w:rsid w:val="00035314"/>
    <w:rsid w:val="00036C91"/>
    <w:rsid w:val="00037223"/>
    <w:rsid w:val="00037B41"/>
    <w:rsid w:val="00037F2E"/>
    <w:rsid w:val="0004011F"/>
    <w:rsid w:val="00040257"/>
    <w:rsid w:val="0004116E"/>
    <w:rsid w:val="000423A3"/>
    <w:rsid w:val="00043722"/>
    <w:rsid w:val="0004432B"/>
    <w:rsid w:val="0004515A"/>
    <w:rsid w:val="00047753"/>
    <w:rsid w:val="00050857"/>
    <w:rsid w:val="00050DD7"/>
    <w:rsid w:val="00051562"/>
    <w:rsid w:val="00051E61"/>
    <w:rsid w:val="00053107"/>
    <w:rsid w:val="000541AD"/>
    <w:rsid w:val="000546B4"/>
    <w:rsid w:val="000548D4"/>
    <w:rsid w:val="00055B85"/>
    <w:rsid w:val="00055E9E"/>
    <w:rsid w:val="000578B8"/>
    <w:rsid w:val="00057C9C"/>
    <w:rsid w:val="00057E7C"/>
    <w:rsid w:val="0006010C"/>
    <w:rsid w:val="00060D71"/>
    <w:rsid w:val="00061579"/>
    <w:rsid w:val="00063163"/>
    <w:rsid w:val="00063CD1"/>
    <w:rsid w:val="00065213"/>
    <w:rsid w:val="0006523A"/>
    <w:rsid w:val="00065701"/>
    <w:rsid w:val="00065D58"/>
    <w:rsid w:val="00066013"/>
    <w:rsid w:val="00066A5C"/>
    <w:rsid w:val="00070056"/>
    <w:rsid w:val="0007066D"/>
    <w:rsid w:val="000710A4"/>
    <w:rsid w:val="00071FE0"/>
    <w:rsid w:val="0007200B"/>
    <w:rsid w:val="0007239A"/>
    <w:rsid w:val="000738CA"/>
    <w:rsid w:val="0007504B"/>
    <w:rsid w:val="000768FA"/>
    <w:rsid w:val="00077F27"/>
    <w:rsid w:val="0008021A"/>
    <w:rsid w:val="0008148A"/>
    <w:rsid w:val="00081DA1"/>
    <w:rsid w:val="00081DED"/>
    <w:rsid w:val="000826BF"/>
    <w:rsid w:val="00083DED"/>
    <w:rsid w:val="0008421D"/>
    <w:rsid w:val="00084890"/>
    <w:rsid w:val="00085058"/>
    <w:rsid w:val="000853A1"/>
    <w:rsid w:val="0008578E"/>
    <w:rsid w:val="0009085C"/>
    <w:rsid w:val="0009257E"/>
    <w:rsid w:val="000925D4"/>
    <w:rsid w:val="00092C01"/>
    <w:rsid w:val="00092CDE"/>
    <w:rsid w:val="0009313A"/>
    <w:rsid w:val="00093F97"/>
    <w:rsid w:val="0009436A"/>
    <w:rsid w:val="00095C97"/>
    <w:rsid w:val="00095F49"/>
    <w:rsid w:val="000A0103"/>
    <w:rsid w:val="000A0D87"/>
    <w:rsid w:val="000A1CF7"/>
    <w:rsid w:val="000A44E7"/>
    <w:rsid w:val="000A45B4"/>
    <w:rsid w:val="000A4CF2"/>
    <w:rsid w:val="000A4E88"/>
    <w:rsid w:val="000A5218"/>
    <w:rsid w:val="000A5C77"/>
    <w:rsid w:val="000A6ADF"/>
    <w:rsid w:val="000B0FA7"/>
    <w:rsid w:val="000B1239"/>
    <w:rsid w:val="000B2E33"/>
    <w:rsid w:val="000B3EE2"/>
    <w:rsid w:val="000B495B"/>
    <w:rsid w:val="000B50CE"/>
    <w:rsid w:val="000B616B"/>
    <w:rsid w:val="000B619E"/>
    <w:rsid w:val="000B6508"/>
    <w:rsid w:val="000B6A1F"/>
    <w:rsid w:val="000C0115"/>
    <w:rsid w:val="000C0655"/>
    <w:rsid w:val="000C0B78"/>
    <w:rsid w:val="000C0DA8"/>
    <w:rsid w:val="000C1BCF"/>
    <w:rsid w:val="000C1E5D"/>
    <w:rsid w:val="000C4217"/>
    <w:rsid w:val="000C4ED0"/>
    <w:rsid w:val="000C51A7"/>
    <w:rsid w:val="000C65A1"/>
    <w:rsid w:val="000D0640"/>
    <w:rsid w:val="000D1615"/>
    <w:rsid w:val="000D2A29"/>
    <w:rsid w:val="000D3A9F"/>
    <w:rsid w:val="000D51B4"/>
    <w:rsid w:val="000D6B69"/>
    <w:rsid w:val="000D7C05"/>
    <w:rsid w:val="000E010F"/>
    <w:rsid w:val="000E051D"/>
    <w:rsid w:val="000E05B1"/>
    <w:rsid w:val="000E25DF"/>
    <w:rsid w:val="000E2DD4"/>
    <w:rsid w:val="000E4B33"/>
    <w:rsid w:val="000E4DB9"/>
    <w:rsid w:val="000E5442"/>
    <w:rsid w:val="000E5DC4"/>
    <w:rsid w:val="000E6EDF"/>
    <w:rsid w:val="000E79EB"/>
    <w:rsid w:val="000F0048"/>
    <w:rsid w:val="000F07F2"/>
    <w:rsid w:val="000F375C"/>
    <w:rsid w:val="000F6047"/>
    <w:rsid w:val="000F6132"/>
    <w:rsid w:val="000F6C49"/>
    <w:rsid w:val="000F6EFB"/>
    <w:rsid w:val="00104EA6"/>
    <w:rsid w:val="0010648B"/>
    <w:rsid w:val="0011024D"/>
    <w:rsid w:val="0011090A"/>
    <w:rsid w:val="00111C66"/>
    <w:rsid w:val="00111FB5"/>
    <w:rsid w:val="00112540"/>
    <w:rsid w:val="0011271D"/>
    <w:rsid w:val="001128A8"/>
    <w:rsid w:val="00112DC9"/>
    <w:rsid w:val="00112DDB"/>
    <w:rsid w:val="001132FF"/>
    <w:rsid w:val="00114AB7"/>
    <w:rsid w:val="00114F48"/>
    <w:rsid w:val="001154D3"/>
    <w:rsid w:val="00115D32"/>
    <w:rsid w:val="001161DF"/>
    <w:rsid w:val="00117A71"/>
    <w:rsid w:val="00120936"/>
    <w:rsid w:val="001226FD"/>
    <w:rsid w:val="0012291B"/>
    <w:rsid w:val="001233BA"/>
    <w:rsid w:val="00124285"/>
    <w:rsid w:val="001245C4"/>
    <w:rsid w:val="00125F45"/>
    <w:rsid w:val="0012606D"/>
    <w:rsid w:val="001268A8"/>
    <w:rsid w:val="0012725E"/>
    <w:rsid w:val="001309B1"/>
    <w:rsid w:val="00130C3E"/>
    <w:rsid w:val="001320D3"/>
    <w:rsid w:val="00132FF5"/>
    <w:rsid w:val="00133B0E"/>
    <w:rsid w:val="00133E31"/>
    <w:rsid w:val="00134DC7"/>
    <w:rsid w:val="00135061"/>
    <w:rsid w:val="001354D2"/>
    <w:rsid w:val="00136583"/>
    <w:rsid w:val="0013790B"/>
    <w:rsid w:val="00141445"/>
    <w:rsid w:val="00142230"/>
    <w:rsid w:val="00142C3F"/>
    <w:rsid w:val="0014334A"/>
    <w:rsid w:val="00143A17"/>
    <w:rsid w:val="00144FD1"/>
    <w:rsid w:val="001463CA"/>
    <w:rsid w:val="00146D1E"/>
    <w:rsid w:val="0014709F"/>
    <w:rsid w:val="00147656"/>
    <w:rsid w:val="00147834"/>
    <w:rsid w:val="001536CA"/>
    <w:rsid w:val="001537C1"/>
    <w:rsid w:val="00153955"/>
    <w:rsid w:val="00155F18"/>
    <w:rsid w:val="0015652D"/>
    <w:rsid w:val="00157B07"/>
    <w:rsid w:val="00157B7E"/>
    <w:rsid w:val="00161069"/>
    <w:rsid w:val="00162326"/>
    <w:rsid w:val="00162719"/>
    <w:rsid w:val="0016292E"/>
    <w:rsid w:val="00163264"/>
    <w:rsid w:val="001642CA"/>
    <w:rsid w:val="001647F8"/>
    <w:rsid w:val="00164D48"/>
    <w:rsid w:val="0016510F"/>
    <w:rsid w:val="00165326"/>
    <w:rsid w:val="00165359"/>
    <w:rsid w:val="00165C87"/>
    <w:rsid w:val="0016675F"/>
    <w:rsid w:val="00166ADB"/>
    <w:rsid w:val="0017092B"/>
    <w:rsid w:val="00170AD5"/>
    <w:rsid w:val="00171764"/>
    <w:rsid w:val="00171CA0"/>
    <w:rsid w:val="00171F87"/>
    <w:rsid w:val="0017338E"/>
    <w:rsid w:val="00173471"/>
    <w:rsid w:val="0017385F"/>
    <w:rsid w:val="00174B84"/>
    <w:rsid w:val="00174C04"/>
    <w:rsid w:val="00175C41"/>
    <w:rsid w:val="001772AC"/>
    <w:rsid w:val="0017767B"/>
    <w:rsid w:val="00180BD6"/>
    <w:rsid w:val="00181BEB"/>
    <w:rsid w:val="00181E75"/>
    <w:rsid w:val="001822EF"/>
    <w:rsid w:val="001834B9"/>
    <w:rsid w:val="001837B3"/>
    <w:rsid w:val="00183CC5"/>
    <w:rsid w:val="00184531"/>
    <w:rsid w:val="00184C91"/>
    <w:rsid w:val="00184FDE"/>
    <w:rsid w:val="00185A34"/>
    <w:rsid w:val="00185DE5"/>
    <w:rsid w:val="0018677B"/>
    <w:rsid w:val="00187218"/>
    <w:rsid w:val="00187A49"/>
    <w:rsid w:val="00190BA7"/>
    <w:rsid w:val="001918E6"/>
    <w:rsid w:val="00191D02"/>
    <w:rsid w:val="00192DCF"/>
    <w:rsid w:val="00192E9F"/>
    <w:rsid w:val="0019382F"/>
    <w:rsid w:val="0019508F"/>
    <w:rsid w:val="00195352"/>
    <w:rsid w:val="0019551E"/>
    <w:rsid w:val="00195D07"/>
    <w:rsid w:val="00196967"/>
    <w:rsid w:val="001A1518"/>
    <w:rsid w:val="001A168F"/>
    <w:rsid w:val="001A1B36"/>
    <w:rsid w:val="001A1F16"/>
    <w:rsid w:val="001A2DCB"/>
    <w:rsid w:val="001A5267"/>
    <w:rsid w:val="001A54F8"/>
    <w:rsid w:val="001A5571"/>
    <w:rsid w:val="001A59D9"/>
    <w:rsid w:val="001A5D15"/>
    <w:rsid w:val="001B2FAE"/>
    <w:rsid w:val="001B3C73"/>
    <w:rsid w:val="001B6155"/>
    <w:rsid w:val="001B68A5"/>
    <w:rsid w:val="001B7BA1"/>
    <w:rsid w:val="001C010F"/>
    <w:rsid w:val="001C0A4F"/>
    <w:rsid w:val="001C1B72"/>
    <w:rsid w:val="001C25F6"/>
    <w:rsid w:val="001C2836"/>
    <w:rsid w:val="001C29B6"/>
    <w:rsid w:val="001C4178"/>
    <w:rsid w:val="001C48E3"/>
    <w:rsid w:val="001C492F"/>
    <w:rsid w:val="001C4EE1"/>
    <w:rsid w:val="001C586E"/>
    <w:rsid w:val="001C6422"/>
    <w:rsid w:val="001C6AC8"/>
    <w:rsid w:val="001C7E9A"/>
    <w:rsid w:val="001D197F"/>
    <w:rsid w:val="001D255B"/>
    <w:rsid w:val="001D286F"/>
    <w:rsid w:val="001D29A0"/>
    <w:rsid w:val="001D2A66"/>
    <w:rsid w:val="001D3ABD"/>
    <w:rsid w:val="001D428E"/>
    <w:rsid w:val="001D46ED"/>
    <w:rsid w:val="001D50D3"/>
    <w:rsid w:val="001D5227"/>
    <w:rsid w:val="001D5D28"/>
    <w:rsid w:val="001D7DA9"/>
    <w:rsid w:val="001D7FE6"/>
    <w:rsid w:val="001E131F"/>
    <w:rsid w:val="001E2412"/>
    <w:rsid w:val="001E4A32"/>
    <w:rsid w:val="001E4DD4"/>
    <w:rsid w:val="001E5BED"/>
    <w:rsid w:val="001E6B26"/>
    <w:rsid w:val="001E7041"/>
    <w:rsid w:val="001E786D"/>
    <w:rsid w:val="001E7BB6"/>
    <w:rsid w:val="001F0155"/>
    <w:rsid w:val="001F063E"/>
    <w:rsid w:val="001F1200"/>
    <w:rsid w:val="001F1CEF"/>
    <w:rsid w:val="001F3014"/>
    <w:rsid w:val="001F3FF1"/>
    <w:rsid w:val="001F40E8"/>
    <w:rsid w:val="001F46D5"/>
    <w:rsid w:val="001F5D5A"/>
    <w:rsid w:val="001F64A9"/>
    <w:rsid w:val="001F6FF4"/>
    <w:rsid w:val="002005D6"/>
    <w:rsid w:val="00200FB7"/>
    <w:rsid w:val="00203208"/>
    <w:rsid w:val="002033BF"/>
    <w:rsid w:val="0020375D"/>
    <w:rsid w:val="00203D4B"/>
    <w:rsid w:val="00203FEE"/>
    <w:rsid w:val="002044BE"/>
    <w:rsid w:val="002045CC"/>
    <w:rsid w:val="00205C74"/>
    <w:rsid w:val="00205E21"/>
    <w:rsid w:val="00206340"/>
    <w:rsid w:val="00207480"/>
    <w:rsid w:val="002077AD"/>
    <w:rsid w:val="00207993"/>
    <w:rsid w:val="0021043D"/>
    <w:rsid w:val="00211A7E"/>
    <w:rsid w:val="00211D53"/>
    <w:rsid w:val="00212209"/>
    <w:rsid w:val="00212ADC"/>
    <w:rsid w:val="00213767"/>
    <w:rsid w:val="00214390"/>
    <w:rsid w:val="002206D5"/>
    <w:rsid w:val="0022129A"/>
    <w:rsid w:val="00221862"/>
    <w:rsid w:val="00222147"/>
    <w:rsid w:val="00222575"/>
    <w:rsid w:val="00223356"/>
    <w:rsid w:val="00224FAF"/>
    <w:rsid w:val="00226317"/>
    <w:rsid w:val="0022641C"/>
    <w:rsid w:val="00226C54"/>
    <w:rsid w:val="00227EA3"/>
    <w:rsid w:val="00227F32"/>
    <w:rsid w:val="0023007B"/>
    <w:rsid w:val="0023025B"/>
    <w:rsid w:val="002311EC"/>
    <w:rsid w:val="0023162C"/>
    <w:rsid w:val="00232C6B"/>
    <w:rsid w:val="002342EB"/>
    <w:rsid w:val="002346A3"/>
    <w:rsid w:val="00235C19"/>
    <w:rsid w:val="0023603A"/>
    <w:rsid w:val="002360E7"/>
    <w:rsid w:val="002363D9"/>
    <w:rsid w:val="00236C17"/>
    <w:rsid w:val="002407B0"/>
    <w:rsid w:val="0024101F"/>
    <w:rsid w:val="00241680"/>
    <w:rsid w:val="00241994"/>
    <w:rsid w:val="00242A2F"/>
    <w:rsid w:val="00242C17"/>
    <w:rsid w:val="00242DB0"/>
    <w:rsid w:val="002438FF"/>
    <w:rsid w:val="002443A1"/>
    <w:rsid w:val="00245264"/>
    <w:rsid w:val="002453F1"/>
    <w:rsid w:val="002460FC"/>
    <w:rsid w:val="002462DF"/>
    <w:rsid w:val="00247E0F"/>
    <w:rsid w:val="00250199"/>
    <w:rsid w:val="00250C81"/>
    <w:rsid w:val="002512E7"/>
    <w:rsid w:val="0025199A"/>
    <w:rsid w:val="00252A26"/>
    <w:rsid w:val="00252B1E"/>
    <w:rsid w:val="0025537B"/>
    <w:rsid w:val="002566C8"/>
    <w:rsid w:val="00256F6C"/>
    <w:rsid w:val="00257D51"/>
    <w:rsid w:val="0026129C"/>
    <w:rsid w:val="00261D56"/>
    <w:rsid w:val="002622A2"/>
    <w:rsid w:val="002625DA"/>
    <w:rsid w:val="00262FBA"/>
    <w:rsid w:val="002657E8"/>
    <w:rsid w:val="002659AD"/>
    <w:rsid w:val="00267837"/>
    <w:rsid w:val="002700D1"/>
    <w:rsid w:val="00270170"/>
    <w:rsid w:val="00270DF1"/>
    <w:rsid w:val="002712D2"/>
    <w:rsid w:val="00271C14"/>
    <w:rsid w:val="00272329"/>
    <w:rsid w:val="002735BF"/>
    <w:rsid w:val="00273B98"/>
    <w:rsid w:val="00274E14"/>
    <w:rsid w:val="002750BD"/>
    <w:rsid w:val="0027532D"/>
    <w:rsid w:val="002754FF"/>
    <w:rsid w:val="002766A5"/>
    <w:rsid w:val="00276833"/>
    <w:rsid w:val="002808EE"/>
    <w:rsid w:val="00280B1C"/>
    <w:rsid w:val="00281792"/>
    <w:rsid w:val="002817AA"/>
    <w:rsid w:val="00281819"/>
    <w:rsid w:val="002818B7"/>
    <w:rsid w:val="00281A60"/>
    <w:rsid w:val="00282049"/>
    <w:rsid w:val="002835DB"/>
    <w:rsid w:val="00283E24"/>
    <w:rsid w:val="00284924"/>
    <w:rsid w:val="00285869"/>
    <w:rsid w:val="0028607E"/>
    <w:rsid w:val="00286186"/>
    <w:rsid w:val="00290E95"/>
    <w:rsid w:val="0029140B"/>
    <w:rsid w:val="00291560"/>
    <w:rsid w:val="0029162E"/>
    <w:rsid w:val="00291B38"/>
    <w:rsid w:val="00291FCE"/>
    <w:rsid w:val="0029258B"/>
    <w:rsid w:val="0029282B"/>
    <w:rsid w:val="00292B11"/>
    <w:rsid w:val="002950AC"/>
    <w:rsid w:val="002950BA"/>
    <w:rsid w:val="00295E92"/>
    <w:rsid w:val="002972EB"/>
    <w:rsid w:val="002A0103"/>
    <w:rsid w:val="002A01FA"/>
    <w:rsid w:val="002A048F"/>
    <w:rsid w:val="002A075E"/>
    <w:rsid w:val="002A2B08"/>
    <w:rsid w:val="002A46EB"/>
    <w:rsid w:val="002A47C7"/>
    <w:rsid w:val="002A560F"/>
    <w:rsid w:val="002A575D"/>
    <w:rsid w:val="002A5C86"/>
    <w:rsid w:val="002A5FAD"/>
    <w:rsid w:val="002B0410"/>
    <w:rsid w:val="002B1FAF"/>
    <w:rsid w:val="002B6312"/>
    <w:rsid w:val="002B65B4"/>
    <w:rsid w:val="002B667B"/>
    <w:rsid w:val="002B6E51"/>
    <w:rsid w:val="002B7929"/>
    <w:rsid w:val="002C0D43"/>
    <w:rsid w:val="002C1F5D"/>
    <w:rsid w:val="002C1FDF"/>
    <w:rsid w:val="002C2FD6"/>
    <w:rsid w:val="002C3BA6"/>
    <w:rsid w:val="002C5B02"/>
    <w:rsid w:val="002C634B"/>
    <w:rsid w:val="002C6D7A"/>
    <w:rsid w:val="002C717A"/>
    <w:rsid w:val="002C74C2"/>
    <w:rsid w:val="002D0B07"/>
    <w:rsid w:val="002D2121"/>
    <w:rsid w:val="002D2360"/>
    <w:rsid w:val="002D35BA"/>
    <w:rsid w:val="002D539A"/>
    <w:rsid w:val="002D5478"/>
    <w:rsid w:val="002D55AD"/>
    <w:rsid w:val="002D5A8D"/>
    <w:rsid w:val="002D7001"/>
    <w:rsid w:val="002E0F5E"/>
    <w:rsid w:val="002E1837"/>
    <w:rsid w:val="002E1A0D"/>
    <w:rsid w:val="002E1B84"/>
    <w:rsid w:val="002E227F"/>
    <w:rsid w:val="002E28F8"/>
    <w:rsid w:val="002E2E66"/>
    <w:rsid w:val="002E37DE"/>
    <w:rsid w:val="002E44A4"/>
    <w:rsid w:val="002E6680"/>
    <w:rsid w:val="002E6BEC"/>
    <w:rsid w:val="002F1A68"/>
    <w:rsid w:val="002F22D4"/>
    <w:rsid w:val="002F240B"/>
    <w:rsid w:val="002F5764"/>
    <w:rsid w:val="002F591F"/>
    <w:rsid w:val="002F5D08"/>
    <w:rsid w:val="002F68FC"/>
    <w:rsid w:val="002F69DB"/>
    <w:rsid w:val="002F7959"/>
    <w:rsid w:val="002F7EB5"/>
    <w:rsid w:val="003006C9"/>
    <w:rsid w:val="003008E8"/>
    <w:rsid w:val="00301AAE"/>
    <w:rsid w:val="00301E1C"/>
    <w:rsid w:val="00301EEF"/>
    <w:rsid w:val="00301F6A"/>
    <w:rsid w:val="003024B8"/>
    <w:rsid w:val="00302A5B"/>
    <w:rsid w:val="003036DA"/>
    <w:rsid w:val="003050DE"/>
    <w:rsid w:val="00305779"/>
    <w:rsid w:val="003057FC"/>
    <w:rsid w:val="003059D0"/>
    <w:rsid w:val="00306E52"/>
    <w:rsid w:val="00307044"/>
    <w:rsid w:val="0030717B"/>
    <w:rsid w:val="003073A5"/>
    <w:rsid w:val="003078FD"/>
    <w:rsid w:val="003108C9"/>
    <w:rsid w:val="003111AE"/>
    <w:rsid w:val="00311418"/>
    <w:rsid w:val="00312923"/>
    <w:rsid w:val="00312D90"/>
    <w:rsid w:val="00313090"/>
    <w:rsid w:val="00313259"/>
    <w:rsid w:val="00313AB8"/>
    <w:rsid w:val="00314A66"/>
    <w:rsid w:val="00315129"/>
    <w:rsid w:val="00315606"/>
    <w:rsid w:val="00316FE2"/>
    <w:rsid w:val="00317551"/>
    <w:rsid w:val="003176D0"/>
    <w:rsid w:val="0032041C"/>
    <w:rsid w:val="003218BB"/>
    <w:rsid w:val="00322BAC"/>
    <w:rsid w:val="00322D47"/>
    <w:rsid w:val="00323621"/>
    <w:rsid w:val="00323B4F"/>
    <w:rsid w:val="00323F97"/>
    <w:rsid w:val="0032411C"/>
    <w:rsid w:val="00325C5F"/>
    <w:rsid w:val="00326B22"/>
    <w:rsid w:val="003272E0"/>
    <w:rsid w:val="00327D00"/>
    <w:rsid w:val="00332CE8"/>
    <w:rsid w:val="0033343A"/>
    <w:rsid w:val="003345B5"/>
    <w:rsid w:val="00335173"/>
    <w:rsid w:val="003356A9"/>
    <w:rsid w:val="00336373"/>
    <w:rsid w:val="003365BA"/>
    <w:rsid w:val="00336DB0"/>
    <w:rsid w:val="00336E01"/>
    <w:rsid w:val="003405E9"/>
    <w:rsid w:val="003406CB"/>
    <w:rsid w:val="00340ACD"/>
    <w:rsid w:val="00343F5C"/>
    <w:rsid w:val="00344C5A"/>
    <w:rsid w:val="003454DC"/>
    <w:rsid w:val="00346614"/>
    <w:rsid w:val="00347B60"/>
    <w:rsid w:val="00347C67"/>
    <w:rsid w:val="0035130F"/>
    <w:rsid w:val="00351A0A"/>
    <w:rsid w:val="003522FD"/>
    <w:rsid w:val="00353140"/>
    <w:rsid w:val="00353527"/>
    <w:rsid w:val="003537AC"/>
    <w:rsid w:val="00353DD4"/>
    <w:rsid w:val="00355354"/>
    <w:rsid w:val="003566B1"/>
    <w:rsid w:val="003578FD"/>
    <w:rsid w:val="00357A51"/>
    <w:rsid w:val="00357EC3"/>
    <w:rsid w:val="0036101B"/>
    <w:rsid w:val="003616A5"/>
    <w:rsid w:val="00361825"/>
    <w:rsid w:val="003620CE"/>
    <w:rsid w:val="00362377"/>
    <w:rsid w:val="003624D0"/>
    <w:rsid w:val="00364EDE"/>
    <w:rsid w:val="00365340"/>
    <w:rsid w:val="00365CC7"/>
    <w:rsid w:val="0036619D"/>
    <w:rsid w:val="00366FC4"/>
    <w:rsid w:val="003705B0"/>
    <w:rsid w:val="0037175A"/>
    <w:rsid w:val="0037177C"/>
    <w:rsid w:val="00371C59"/>
    <w:rsid w:val="0037201C"/>
    <w:rsid w:val="00372C2D"/>
    <w:rsid w:val="0037338C"/>
    <w:rsid w:val="00374B7C"/>
    <w:rsid w:val="003758C6"/>
    <w:rsid w:val="00375E9D"/>
    <w:rsid w:val="00376CDF"/>
    <w:rsid w:val="0038045B"/>
    <w:rsid w:val="00380559"/>
    <w:rsid w:val="0038131B"/>
    <w:rsid w:val="00381B0F"/>
    <w:rsid w:val="0038207B"/>
    <w:rsid w:val="00383807"/>
    <w:rsid w:val="00383F6A"/>
    <w:rsid w:val="00384883"/>
    <w:rsid w:val="003849AC"/>
    <w:rsid w:val="003851F6"/>
    <w:rsid w:val="003862D7"/>
    <w:rsid w:val="00386B4C"/>
    <w:rsid w:val="00386BDB"/>
    <w:rsid w:val="00387782"/>
    <w:rsid w:val="00390E3C"/>
    <w:rsid w:val="0039145B"/>
    <w:rsid w:val="00392BB4"/>
    <w:rsid w:val="00393F73"/>
    <w:rsid w:val="003949DF"/>
    <w:rsid w:val="00395C92"/>
    <w:rsid w:val="00396536"/>
    <w:rsid w:val="00396659"/>
    <w:rsid w:val="0039697C"/>
    <w:rsid w:val="00396E54"/>
    <w:rsid w:val="003A0CF4"/>
    <w:rsid w:val="003A1020"/>
    <w:rsid w:val="003A10A6"/>
    <w:rsid w:val="003A1120"/>
    <w:rsid w:val="003A1708"/>
    <w:rsid w:val="003A1DEB"/>
    <w:rsid w:val="003A20C9"/>
    <w:rsid w:val="003A24F3"/>
    <w:rsid w:val="003A2AD1"/>
    <w:rsid w:val="003A353D"/>
    <w:rsid w:val="003A4DAF"/>
    <w:rsid w:val="003A57C0"/>
    <w:rsid w:val="003A5E3C"/>
    <w:rsid w:val="003A70AF"/>
    <w:rsid w:val="003A71CC"/>
    <w:rsid w:val="003A7227"/>
    <w:rsid w:val="003B09A6"/>
    <w:rsid w:val="003B09AF"/>
    <w:rsid w:val="003B179E"/>
    <w:rsid w:val="003B18EA"/>
    <w:rsid w:val="003B1A36"/>
    <w:rsid w:val="003B1FA0"/>
    <w:rsid w:val="003B29BD"/>
    <w:rsid w:val="003B2F31"/>
    <w:rsid w:val="003B3112"/>
    <w:rsid w:val="003B389D"/>
    <w:rsid w:val="003B38F0"/>
    <w:rsid w:val="003B3A9B"/>
    <w:rsid w:val="003B3E47"/>
    <w:rsid w:val="003B42B1"/>
    <w:rsid w:val="003B4A45"/>
    <w:rsid w:val="003B6436"/>
    <w:rsid w:val="003B6D5E"/>
    <w:rsid w:val="003C0099"/>
    <w:rsid w:val="003C0C74"/>
    <w:rsid w:val="003C2E63"/>
    <w:rsid w:val="003C31E7"/>
    <w:rsid w:val="003C33E3"/>
    <w:rsid w:val="003C379A"/>
    <w:rsid w:val="003C3AD5"/>
    <w:rsid w:val="003C4A2F"/>
    <w:rsid w:val="003C6B01"/>
    <w:rsid w:val="003C7810"/>
    <w:rsid w:val="003C7BF9"/>
    <w:rsid w:val="003C7D4B"/>
    <w:rsid w:val="003D0338"/>
    <w:rsid w:val="003D1F34"/>
    <w:rsid w:val="003D3115"/>
    <w:rsid w:val="003D3E7A"/>
    <w:rsid w:val="003D402C"/>
    <w:rsid w:val="003D423A"/>
    <w:rsid w:val="003D444D"/>
    <w:rsid w:val="003D4B67"/>
    <w:rsid w:val="003D4D81"/>
    <w:rsid w:val="003D4DFB"/>
    <w:rsid w:val="003D6737"/>
    <w:rsid w:val="003D6F6B"/>
    <w:rsid w:val="003E18EE"/>
    <w:rsid w:val="003E1EAC"/>
    <w:rsid w:val="003E2CC5"/>
    <w:rsid w:val="003E2D10"/>
    <w:rsid w:val="003E2E76"/>
    <w:rsid w:val="003E3A85"/>
    <w:rsid w:val="003E3E57"/>
    <w:rsid w:val="003E40D5"/>
    <w:rsid w:val="003E449E"/>
    <w:rsid w:val="003E6616"/>
    <w:rsid w:val="003E7435"/>
    <w:rsid w:val="003E7679"/>
    <w:rsid w:val="003E768F"/>
    <w:rsid w:val="003F09D1"/>
    <w:rsid w:val="003F1F35"/>
    <w:rsid w:val="003F227D"/>
    <w:rsid w:val="003F239C"/>
    <w:rsid w:val="003F23EE"/>
    <w:rsid w:val="003F7706"/>
    <w:rsid w:val="003F7B3E"/>
    <w:rsid w:val="00400ADD"/>
    <w:rsid w:val="00400C52"/>
    <w:rsid w:val="0040122F"/>
    <w:rsid w:val="00402665"/>
    <w:rsid w:val="0040285E"/>
    <w:rsid w:val="00402ECB"/>
    <w:rsid w:val="004037A6"/>
    <w:rsid w:val="00403C23"/>
    <w:rsid w:val="004042FA"/>
    <w:rsid w:val="00405373"/>
    <w:rsid w:val="004059BE"/>
    <w:rsid w:val="00407AC6"/>
    <w:rsid w:val="00410506"/>
    <w:rsid w:val="004107AB"/>
    <w:rsid w:val="004112E2"/>
    <w:rsid w:val="004115D7"/>
    <w:rsid w:val="00411AE4"/>
    <w:rsid w:val="00413E8E"/>
    <w:rsid w:val="00414223"/>
    <w:rsid w:val="00415A13"/>
    <w:rsid w:val="004167F2"/>
    <w:rsid w:val="00416C25"/>
    <w:rsid w:val="0041729F"/>
    <w:rsid w:val="0042030D"/>
    <w:rsid w:val="0042056B"/>
    <w:rsid w:val="004207C6"/>
    <w:rsid w:val="004216FF"/>
    <w:rsid w:val="00422008"/>
    <w:rsid w:val="00422235"/>
    <w:rsid w:val="00422BF9"/>
    <w:rsid w:val="00424516"/>
    <w:rsid w:val="00424DB1"/>
    <w:rsid w:val="0042580E"/>
    <w:rsid w:val="004272C5"/>
    <w:rsid w:val="004273AC"/>
    <w:rsid w:val="004273F1"/>
    <w:rsid w:val="004302F7"/>
    <w:rsid w:val="00431356"/>
    <w:rsid w:val="0043139C"/>
    <w:rsid w:val="00431C58"/>
    <w:rsid w:val="00431D47"/>
    <w:rsid w:val="00433019"/>
    <w:rsid w:val="0043361C"/>
    <w:rsid w:val="00433901"/>
    <w:rsid w:val="00434154"/>
    <w:rsid w:val="00435033"/>
    <w:rsid w:val="004351AA"/>
    <w:rsid w:val="0043535C"/>
    <w:rsid w:val="00436511"/>
    <w:rsid w:val="00437086"/>
    <w:rsid w:val="0043757F"/>
    <w:rsid w:val="00437E9E"/>
    <w:rsid w:val="00437FBA"/>
    <w:rsid w:val="00440046"/>
    <w:rsid w:val="00440ABB"/>
    <w:rsid w:val="00440B26"/>
    <w:rsid w:val="00440E58"/>
    <w:rsid w:val="0044162F"/>
    <w:rsid w:val="00441CDC"/>
    <w:rsid w:val="00441EE1"/>
    <w:rsid w:val="004420E5"/>
    <w:rsid w:val="00443127"/>
    <w:rsid w:val="00443DA7"/>
    <w:rsid w:val="00445322"/>
    <w:rsid w:val="00445AD4"/>
    <w:rsid w:val="004466C9"/>
    <w:rsid w:val="00450CA4"/>
    <w:rsid w:val="00451900"/>
    <w:rsid w:val="00451B65"/>
    <w:rsid w:val="00454880"/>
    <w:rsid w:val="004552DB"/>
    <w:rsid w:val="00456292"/>
    <w:rsid w:val="0045664F"/>
    <w:rsid w:val="00456E10"/>
    <w:rsid w:val="004576B7"/>
    <w:rsid w:val="0045777A"/>
    <w:rsid w:val="00457EF7"/>
    <w:rsid w:val="0046071E"/>
    <w:rsid w:val="00460CAC"/>
    <w:rsid w:val="00460E25"/>
    <w:rsid w:val="00462212"/>
    <w:rsid w:val="00462A1D"/>
    <w:rsid w:val="0046321F"/>
    <w:rsid w:val="00464799"/>
    <w:rsid w:val="00464A29"/>
    <w:rsid w:val="00465B5D"/>
    <w:rsid w:val="00465D9C"/>
    <w:rsid w:val="00467D1E"/>
    <w:rsid w:val="00470039"/>
    <w:rsid w:val="00470D86"/>
    <w:rsid w:val="004722F9"/>
    <w:rsid w:val="00473BD4"/>
    <w:rsid w:val="004748C6"/>
    <w:rsid w:val="00476270"/>
    <w:rsid w:val="00476F27"/>
    <w:rsid w:val="00477CBD"/>
    <w:rsid w:val="00480996"/>
    <w:rsid w:val="00480A6E"/>
    <w:rsid w:val="00480DBC"/>
    <w:rsid w:val="00480EDA"/>
    <w:rsid w:val="0048252D"/>
    <w:rsid w:val="004833F3"/>
    <w:rsid w:val="00484223"/>
    <w:rsid w:val="00485C4F"/>
    <w:rsid w:val="00487008"/>
    <w:rsid w:val="004870D5"/>
    <w:rsid w:val="0048784B"/>
    <w:rsid w:val="00487B97"/>
    <w:rsid w:val="00487F6D"/>
    <w:rsid w:val="004909F4"/>
    <w:rsid w:val="00490A2F"/>
    <w:rsid w:val="00490BD5"/>
    <w:rsid w:val="00492436"/>
    <w:rsid w:val="00495351"/>
    <w:rsid w:val="0049543C"/>
    <w:rsid w:val="0049547A"/>
    <w:rsid w:val="00495729"/>
    <w:rsid w:val="0049712A"/>
    <w:rsid w:val="004978A6"/>
    <w:rsid w:val="00497A11"/>
    <w:rsid w:val="004A1009"/>
    <w:rsid w:val="004A1E0B"/>
    <w:rsid w:val="004A2648"/>
    <w:rsid w:val="004A3339"/>
    <w:rsid w:val="004A3733"/>
    <w:rsid w:val="004A4324"/>
    <w:rsid w:val="004A5343"/>
    <w:rsid w:val="004A7C9B"/>
    <w:rsid w:val="004B2339"/>
    <w:rsid w:val="004B2C9D"/>
    <w:rsid w:val="004B2FC2"/>
    <w:rsid w:val="004B3266"/>
    <w:rsid w:val="004B47BD"/>
    <w:rsid w:val="004B5C93"/>
    <w:rsid w:val="004B75FF"/>
    <w:rsid w:val="004B7D9E"/>
    <w:rsid w:val="004C072F"/>
    <w:rsid w:val="004C282B"/>
    <w:rsid w:val="004C2C2D"/>
    <w:rsid w:val="004C3BC5"/>
    <w:rsid w:val="004C3C33"/>
    <w:rsid w:val="004C4020"/>
    <w:rsid w:val="004C49EB"/>
    <w:rsid w:val="004C5092"/>
    <w:rsid w:val="004C5115"/>
    <w:rsid w:val="004C5567"/>
    <w:rsid w:val="004C68A1"/>
    <w:rsid w:val="004C70F9"/>
    <w:rsid w:val="004D1004"/>
    <w:rsid w:val="004D2F95"/>
    <w:rsid w:val="004D3B9E"/>
    <w:rsid w:val="004D3E94"/>
    <w:rsid w:val="004D59D1"/>
    <w:rsid w:val="004D5B0E"/>
    <w:rsid w:val="004D5D03"/>
    <w:rsid w:val="004D6258"/>
    <w:rsid w:val="004E16F1"/>
    <w:rsid w:val="004E16FA"/>
    <w:rsid w:val="004E1810"/>
    <w:rsid w:val="004E2779"/>
    <w:rsid w:val="004E294B"/>
    <w:rsid w:val="004E2BAB"/>
    <w:rsid w:val="004E3743"/>
    <w:rsid w:val="004E3FDB"/>
    <w:rsid w:val="004E4EF7"/>
    <w:rsid w:val="004E7D0F"/>
    <w:rsid w:val="004F0B7B"/>
    <w:rsid w:val="004F137A"/>
    <w:rsid w:val="004F15BE"/>
    <w:rsid w:val="004F250F"/>
    <w:rsid w:val="004F3785"/>
    <w:rsid w:val="004F393C"/>
    <w:rsid w:val="004F40D8"/>
    <w:rsid w:val="004F498D"/>
    <w:rsid w:val="004F5B90"/>
    <w:rsid w:val="004F769D"/>
    <w:rsid w:val="00500661"/>
    <w:rsid w:val="00501536"/>
    <w:rsid w:val="005029CC"/>
    <w:rsid w:val="00503FFC"/>
    <w:rsid w:val="005065AA"/>
    <w:rsid w:val="00506764"/>
    <w:rsid w:val="00507B44"/>
    <w:rsid w:val="00511586"/>
    <w:rsid w:val="00512621"/>
    <w:rsid w:val="00512ACC"/>
    <w:rsid w:val="00513C15"/>
    <w:rsid w:val="00515D2F"/>
    <w:rsid w:val="00515D83"/>
    <w:rsid w:val="00515F5E"/>
    <w:rsid w:val="00517635"/>
    <w:rsid w:val="00517B34"/>
    <w:rsid w:val="00517E92"/>
    <w:rsid w:val="00520ACE"/>
    <w:rsid w:val="005222A3"/>
    <w:rsid w:val="0052261C"/>
    <w:rsid w:val="00522F03"/>
    <w:rsid w:val="00524BB5"/>
    <w:rsid w:val="00525CA9"/>
    <w:rsid w:val="00526C12"/>
    <w:rsid w:val="0053071E"/>
    <w:rsid w:val="00531603"/>
    <w:rsid w:val="00533612"/>
    <w:rsid w:val="00534537"/>
    <w:rsid w:val="005354E2"/>
    <w:rsid w:val="0053715F"/>
    <w:rsid w:val="00537160"/>
    <w:rsid w:val="00540338"/>
    <w:rsid w:val="00540766"/>
    <w:rsid w:val="0054082E"/>
    <w:rsid w:val="005408AF"/>
    <w:rsid w:val="0054120F"/>
    <w:rsid w:val="0054274B"/>
    <w:rsid w:val="00542A71"/>
    <w:rsid w:val="005432D6"/>
    <w:rsid w:val="00543656"/>
    <w:rsid w:val="005450D3"/>
    <w:rsid w:val="00545757"/>
    <w:rsid w:val="00545A4D"/>
    <w:rsid w:val="00546C76"/>
    <w:rsid w:val="005476D9"/>
    <w:rsid w:val="00547BE3"/>
    <w:rsid w:val="005515DE"/>
    <w:rsid w:val="0055205E"/>
    <w:rsid w:val="0055223E"/>
    <w:rsid w:val="00553194"/>
    <w:rsid w:val="005532A1"/>
    <w:rsid w:val="00554C19"/>
    <w:rsid w:val="005556F7"/>
    <w:rsid w:val="00555FE1"/>
    <w:rsid w:val="005569B3"/>
    <w:rsid w:val="005569B4"/>
    <w:rsid w:val="00556D4E"/>
    <w:rsid w:val="00556E1E"/>
    <w:rsid w:val="0055705D"/>
    <w:rsid w:val="005570C8"/>
    <w:rsid w:val="00560895"/>
    <w:rsid w:val="00560DD7"/>
    <w:rsid w:val="0056129F"/>
    <w:rsid w:val="00561DD4"/>
    <w:rsid w:val="005626E0"/>
    <w:rsid w:val="00562FC0"/>
    <w:rsid w:val="0056339C"/>
    <w:rsid w:val="005639B8"/>
    <w:rsid w:val="00563B28"/>
    <w:rsid w:val="005654F4"/>
    <w:rsid w:val="00565D63"/>
    <w:rsid w:val="00566923"/>
    <w:rsid w:val="005670BE"/>
    <w:rsid w:val="00567743"/>
    <w:rsid w:val="00570263"/>
    <w:rsid w:val="005714B2"/>
    <w:rsid w:val="0057151B"/>
    <w:rsid w:val="005716E3"/>
    <w:rsid w:val="00572216"/>
    <w:rsid w:val="00572262"/>
    <w:rsid w:val="005726D7"/>
    <w:rsid w:val="005750C2"/>
    <w:rsid w:val="00577050"/>
    <w:rsid w:val="005770AA"/>
    <w:rsid w:val="00577550"/>
    <w:rsid w:val="00577842"/>
    <w:rsid w:val="0058011C"/>
    <w:rsid w:val="00580395"/>
    <w:rsid w:val="00580722"/>
    <w:rsid w:val="0058266D"/>
    <w:rsid w:val="00582CD1"/>
    <w:rsid w:val="00582D6E"/>
    <w:rsid w:val="005833FD"/>
    <w:rsid w:val="00583929"/>
    <w:rsid w:val="0058419A"/>
    <w:rsid w:val="00584885"/>
    <w:rsid w:val="00586155"/>
    <w:rsid w:val="00586F7B"/>
    <w:rsid w:val="005872FB"/>
    <w:rsid w:val="00587708"/>
    <w:rsid w:val="00590B8A"/>
    <w:rsid w:val="00590EB6"/>
    <w:rsid w:val="00592785"/>
    <w:rsid w:val="00592F28"/>
    <w:rsid w:val="00593814"/>
    <w:rsid w:val="00593EB2"/>
    <w:rsid w:val="005949D7"/>
    <w:rsid w:val="00595A01"/>
    <w:rsid w:val="00596283"/>
    <w:rsid w:val="00596CE9"/>
    <w:rsid w:val="00596E03"/>
    <w:rsid w:val="00597ADD"/>
    <w:rsid w:val="00597D89"/>
    <w:rsid w:val="005A0BE9"/>
    <w:rsid w:val="005A0C56"/>
    <w:rsid w:val="005A0D59"/>
    <w:rsid w:val="005A126F"/>
    <w:rsid w:val="005A1C29"/>
    <w:rsid w:val="005A329C"/>
    <w:rsid w:val="005A33FE"/>
    <w:rsid w:val="005A77BE"/>
    <w:rsid w:val="005A7C4E"/>
    <w:rsid w:val="005A7CA0"/>
    <w:rsid w:val="005A7F13"/>
    <w:rsid w:val="005B0CE0"/>
    <w:rsid w:val="005B0E80"/>
    <w:rsid w:val="005B1207"/>
    <w:rsid w:val="005B2A11"/>
    <w:rsid w:val="005B3173"/>
    <w:rsid w:val="005B3801"/>
    <w:rsid w:val="005B3A1B"/>
    <w:rsid w:val="005B3FEC"/>
    <w:rsid w:val="005B428B"/>
    <w:rsid w:val="005B487B"/>
    <w:rsid w:val="005B4F1E"/>
    <w:rsid w:val="005B5E69"/>
    <w:rsid w:val="005B6139"/>
    <w:rsid w:val="005B6220"/>
    <w:rsid w:val="005B65F2"/>
    <w:rsid w:val="005C01D2"/>
    <w:rsid w:val="005C058E"/>
    <w:rsid w:val="005C149B"/>
    <w:rsid w:val="005C16D4"/>
    <w:rsid w:val="005C21AC"/>
    <w:rsid w:val="005C35B5"/>
    <w:rsid w:val="005C3F9F"/>
    <w:rsid w:val="005C460B"/>
    <w:rsid w:val="005C4AA5"/>
    <w:rsid w:val="005C4BD4"/>
    <w:rsid w:val="005C5615"/>
    <w:rsid w:val="005C5FC1"/>
    <w:rsid w:val="005C6259"/>
    <w:rsid w:val="005C6343"/>
    <w:rsid w:val="005C70B1"/>
    <w:rsid w:val="005D076A"/>
    <w:rsid w:val="005D0E96"/>
    <w:rsid w:val="005D3145"/>
    <w:rsid w:val="005D336F"/>
    <w:rsid w:val="005D4433"/>
    <w:rsid w:val="005D4B80"/>
    <w:rsid w:val="005D5143"/>
    <w:rsid w:val="005D5239"/>
    <w:rsid w:val="005D5C38"/>
    <w:rsid w:val="005D7B0E"/>
    <w:rsid w:val="005D7F23"/>
    <w:rsid w:val="005E063A"/>
    <w:rsid w:val="005E0F03"/>
    <w:rsid w:val="005E19E2"/>
    <w:rsid w:val="005E1E71"/>
    <w:rsid w:val="005E39D9"/>
    <w:rsid w:val="005E6198"/>
    <w:rsid w:val="005E685C"/>
    <w:rsid w:val="005F0D14"/>
    <w:rsid w:val="005F172E"/>
    <w:rsid w:val="005F1AA3"/>
    <w:rsid w:val="005F2472"/>
    <w:rsid w:val="005F32CA"/>
    <w:rsid w:val="005F32EC"/>
    <w:rsid w:val="005F4C53"/>
    <w:rsid w:val="005F5091"/>
    <w:rsid w:val="005F5FC1"/>
    <w:rsid w:val="005F760F"/>
    <w:rsid w:val="005F7D3B"/>
    <w:rsid w:val="00600274"/>
    <w:rsid w:val="00602E2E"/>
    <w:rsid w:val="0060300E"/>
    <w:rsid w:val="006034F1"/>
    <w:rsid w:val="00603CD5"/>
    <w:rsid w:val="00604664"/>
    <w:rsid w:val="00605138"/>
    <w:rsid w:val="006065F3"/>
    <w:rsid w:val="00606C45"/>
    <w:rsid w:val="00611815"/>
    <w:rsid w:val="006124AC"/>
    <w:rsid w:val="00613512"/>
    <w:rsid w:val="00614889"/>
    <w:rsid w:val="00616A41"/>
    <w:rsid w:val="00616FA1"/>
    <w:rsid w:val="00617C21"/>
    <w:rsid w:val="00620658"/>
    <w:rsid w:val="00620B1E"/>
    <w:rsid w:val="00622788"/>
    <w:rsid w:val="00624132"/>
    <w:rsid w:val="006241B6"/>
    <w:rsid w:val="006247E8"/>
    <w:rsid w:val="00626CDB"/>
    <w:rsid w:val="00630225"/>
    <w:rsid w:val="00631970"/>
    <w:rsid w:val="00631BD2"/>
    <w:rsid w:val="006321DE"/>
    <w:rsid w:val="0063360D"/>
    <w:rsid w:val="00633B93"/>
    <w:rsid w:val="00633BED"/>
    <w:rsid w:val="00633CF2"/>
    <w:rsid w:val="0063435C"/>
    <w:rsid w:val="00634D21"/>
    <w:rsid w:val="0063542F"/>
    <w:rsid w:val="0063707D"/>
    <w:rsid w:val="0063716E"/>
    <w:rsid w:val="00637ED1"/>
    <w:rsid w:val="0064052E"/>
    <w:rsid w:val="006407CA"/>
    <w:rsid w:val="006428DF"/>
    <w:rsid w:val="006428E4"/>
    <w:rsid w:val="00642CD3"/>
    <w:rsid w:val="00643906"/>
    <w:rsid w:val="00644136"/>
    <w:rsid w:val="006455E8"/>
    <w:rsid w:val="0064727E"/>
    <w:rsid w:val="0064797B"/>
    <w:rsid w:val="00647B31"/>
    <w:rsid w:val="0065243A"/>
    <w:rsid w:val="006531A2"/>
    <w:rsid w:val="0065354E"/>
    <w:rsid w:val="00653C6E"/>
    <w:rsid w:val="00655120"/>
    <w:rsid w:val="00655553"/>
    <w:rsid w:val="00656061"/>
    <w:rsid w:val="006568E7"/>
    <w:rsid w:val="00656CD9"/>
    <w:rsid w:val="0065706A"/>
    <w:rsid w:val="0065744C"/>
    <w:rsid w:val="00657555"/>
    <w:rsid w:val="00657BD9"/>
    <w:rsid w:val="00657EEB"/>
    <w:rsid w:val="006606C0"/>
    <w:rsid w:val="00661570"/>
    <w:rsid w:val="00661F47"/>
    <w:rsid w:val="006634AF"/>
    <w:rsid w:val="00663E97"/>
    <w:rsid w:val="00664BE6"/>
    <w:rsid w:val="0066581F"/>
    <w:rsid w:val="00666329"/>
    <w:rsid w:val="00666D18"/>
    <w:rsid w:val="00667124"/>
    <w:rsid w:val="006677C7"/>
    <w:rsid w:val="0067125B"/>
    <w:rsid w:val="00671ABC"/>
    <w:rsid w:val="00671F2D"/>
    <w:rsid w:val="00672781"/>
    <w:rsid w:val="00672967"/>
    <w:rsid w:val="00672E10"/>
    <w:rsid w:val="00674085"/>
    <w:rsid w:val="006751B5"/>
    <w:rsid w:val="00675658"/>
    <w:rsid w:val="00675744"/>
    <w:rsid w:val="00676415"/>
    <w:rsid w:val="0067641B"/>
    <w:rsid w:val="0067708A"/>
    <w:rsid w:val="0067722A"/>
    <w:rsid w:val="00677484"/>
    <w:rsid w:val="00677699"/>
    <w:rsid w:val="00680368"/>
    <w:rsid w:val="00680A68"/>
    <w:rsid w:val="00680BA8"/>
    <w:rsid w:val="00680DC3"/>
    <w:rsid w:val="00681607"/>
    <w:rsid w:val="00682DAA"/>
    <w:rsid w:val="006832A8"/>
    <w:rsid w:val="006834EF"/>
    <w:rsid w:val="0068366E"/>
    <w:rsid w:val="00684945"/>
    <w:rsid w:val="0068498D"/>
    <w:rsid w:val="006857EB"/>
    <w:rsid w:val="00685CD1"/>
    <w:rsid w:val="00686729"/>
    <w:rsid w:val="00686921"/>
    <w:rsid w:val="00686EE3"/>
    <w:rsid w:val="00686F21"/>
    <w:rsid w:val="00691E8B"/>
    <w:rsid w:val="00692FD0"/>
    <w:rsid w:val="00692FF1"/>
    <w:rsid w:val="006955A6"/>
    <w:rsid w:val="00695876"/>
    <w:rsid w:val="00697174"/>
    <w:rsid w:val="006977C2"/>
    <w:rsid w:val="006A0348"/>
    <w:rsid w:val="006A14D7"/>
    <w:rsid w:val="006A1C5C"/>
    <w:rsid w:val="006A2569"/>
    <w:rsid w:val="006A2748"/>
    <w:rsid w:val="006A3378"/>
    <w:rsid w:val="006A34C0"/>
    <w:rsid w:val="006A39C1"/>
    <w:rsid w:val="006A3F2C"/>
    <w:rsid w:val="006A430E"/>
    <w:rsid w:val="006A556B"/>
    <w:rsid w:val="006A579A"/>
    <w:rsid w:val="006A5C5E"/>
    <w:rsid w:val="006A6368"/>
    <w:rsid w:val="006A6CE4"/>
    <w:rsid w:val="006A704B"/>
    <w:rsid w:val="006A74AC"/>
    <w:rsid w:val="006A786B"/>
    <w:rsid w:val="006A7D52"/>
    <w:rsid w:val="006B08B6"/>
    <w:rsid w:val="006B21DD"/>
    <w:rsid w:val="006B38E2"/>
    <w:rsid w:val="006B3E51"/>
    <w:rsid w:val="006B4036"/>
    <w:rsid w:val="006B4534"/>
    <w:rsid w:val="006B4B69"/>
    <w:rsid w:val="006B4CB9"/>
    <w:rsid w:val="006B639E"/>
    <w:rsid w:val="006B6EC0"/>
    <w:rsid w:val="006B6F2C"/>
    <w:rsid w:val="006B76B4"/>
    <w:rsid w:val="006C0956"/>
    <w:rsid w:val="006C0E36"/>
    <w:rsid w:val="006C1797"/>
    <w:rsid w:val="006C1B65"/>
    <w:rsid w:val="006C1B9E"/>
    <w:rsid w:val="006C1D50"/>
    <w:rsid w:val="006C272D"/>
    <w:rsid w:val="006C2BE6"/>
    <w:rsid w:val="006C32BF"/>
    <w:rsid w:val="006C6564"/>
    <w:rsid w:val="006C7374"/>
    <w:rsid w:val="006D0748"/>
    <w:rsid w:val="006D0B3A"/>
    <w:rsid w:val="006D0BCB"/>
    <w:rsid w:val="006D238A"/>
    <w:rsid w:val="006D3312"/>
    <w:rsid w:val="006D34D7"/>
    <w:rsid w:val="006D3549"/>
    <w:rsid w:val="006D3D6C"/>
    <w:rsid w:val="006D3E1C"/>
    <w:rsid w:val="006D4C58"/>
    <w:rsid w:val="006D60FE"/>
    <w:rsid w:val="006D6106"/>
    <w:rsid w:val="006D7C24"/>
    <w:rsid w:val="006D7CF5"/>
    <w:rsid w:val="006D7E8F"/>
    <w:rsid w:val="006E0746"/>
    <w:rsid w:val="006E0898"/>
    <w:rsid w:val="006E201A"/>
    <w:rsid w:val="006E26DE"/>
    <w:rsid w:val="006E297E"/>
    <w:rsid w:val="006E47C5"/>
    <w:rsid w:val="006E4C68"/>
    <w:rsid w:val="006E4F88"/>
    <w:rsid w:val="006E5942"/>
    <w:rsid w:val="006E5E5B"/>
    <w:rsid w:val="006E61DD"/>
    <w:rsid w:val="006E6783"/>
    <w:rsid w:val="006E6CA3"/>
    <w:rsid w:val="006F0CAB"/>
    <w:rsid w:val="006F15EC"/>
    <w:rsid w:val="006F1F33"/>
    <w:rsid w:val="006F218E"/>
    <w:rsid w:val="006F2701"/>
    <w:rsid w:val="006F28A4"/>
    <w:rsid w:val="006F4D99"/>
    <w:rsid w:val="006F58C5"/>
    <w:rsid w:val="00701C41"/>
    <w:rsid w:val="00702404"/>
    <w:rsid w:val="007049CC"/>
    <w:rsid w:val="00704E3C"/>
    <w:rsid w:val="00704E7E"/>
    <w:rsid w:val="00705638"/>
    <w:rsid w:val="007057AD"/>
    <w:rsid w:val="007057B9"/>
    <w:rsid w:val="00706B56"/>
    <w:rsid w:val="00711687"/>
    <w:rsid w:val="00712BA6"/>
    <w:rsid w:val="007131CD"/>
    <w:rsid w:val="00713241"/>
    <w:rsid w:val="00713960"/>
    <w:rsid w:val="00713B67"/>
    <w:rsid w:val="00713F4A"/>
    <w:rsid w:val="0071501D"/>
    <w:rsid w:val="007157F4"/>
    <w:rsid w:val="00716FDF"/>
    <w:rsid w:val="00720783"/>
    <w:rsid w:val="00720BB3"/>
    <w:rsid w:val="0072117A"/>
    <w:rsid w:val="007212A2"/>
    <w:rsid w:val="007232B3"/>
    <w:rsid w:val="0072364E"/>
    <w:rsid w:val="007236C5"/>
    <w:rsid w:val="0072499F"/>
    <w:rsid w:val="00725123"/>
    <w:rsid w:val="00725953"/>
    <w:rsid w:val="00727947"/>
    <w:rsid w:val="00727F57"/>
    <w:rsid w:val="007304B4"/>
    <w:rsid w:val="00731D47"/>
    <w:rsid w:val="00731E18"/>
    <w:rsid w:val="007322AF"/>
    <w:rsid w:val="00732818"/>
    <w:rsid w:val="0073291F"/>
    <w:rsid w:val="00732E54"/>
    <w:rsid w:val="00734961"/>
    <w:rsid w:val="00734CE6"/>
    <w:rsid w:val="00734D02"/>
    <w:rsid w:val="00735B50"/>
    <w:rsid w:val="00735E5F"/>
    <w:rsid w:val="0073670E"/>
    <w:rsid w:val="00737D46"/>
    <w:rsid w:val="0074020D"/>
    <w:rsid w:val="00740D05"/>
    <w:rsid w:val="00740D52"/>
    <w:rsid w:val="00741399"/>
    <w:rsid w:val="00741688"/>
    <w:rsid w:val="00742237"/>
    <w:rsid w:val="00742ED1"/>
    <w:rsid w:val="0074335C"/>
    <w:rsid w:val="00744067"/>
    <w:rsid w:val="007449CD"/>
    <w:rsid w:val="007449F8"/>
    <w:rsid w:val="007456CA"/>
    <w:rsid w:val="00745A18"/>
    <w:rsid w:val="007470FF"/>
    <w:rsid w:val="007476EE"/>
    <w:rsid w:val="00747DC7"/>
    <w:rsid w:val="00751E7B"/>
    <w:rsid w:val="00751F12"/>
    <w:rsid w:val="00752112"/>
    <w:rsid w:val="007532A0"/>
    <w:rsid w:val="00753CC5"/>
    <w:rsid w:val="00753E83"/>
    <w:rsid w:val="00754D90"/>
    <w:rsid w:val="00757970"/>
    <w:rsid w:val="00760482"/>
    <w:rsid w:val="0076104C"/>
    <w:rsid w:val="00761EAE"/>
    <w:rsid w:val="00762AC8"/>
    <w:rsid w:val="00764A67"/>
    <w:rsid w:val="00764E9C"/>
    <w:rsid w:val="007650A6"/>
    <w:rsid w:val="0076572C"/>
    <w:rsid w:val="007661AF"/>
    <w:rsid w:val="00767BC1"/>
    <w:rsid w:val="00767FE6"/>
    <w:rsid w:val="0077013A"/>
    <w:rsid w:val="007706CB"/>
    <w:rsid w:val="00770CCC"/>
    <w:rsid w:val="0077120F"/>
    <w:rsid w:val="007735DA"/>
    <w:rsid w:val="0077420D"/>
    <w:rsid w:val="00774CF1"/>
    <w:rsid w:val="00775551"/>
    <w:rsid w:val="00776321"/>
    <w:rsid w:val="00777FE1"/>
    <w:rsid w:val="00780EA8"/>
    <w:rsid w:val="007816AB"/>
    <w:rsid w:val="00781C80"/>
    <w:rsid w:val="00782483"/>
    <w:rsid w:val="00782C32"/>
    <w:rsid w:val="00783CA8"/>
    <w:rsid w:val="00783D89"/>
    <w:rsid w:val="007844D7"/>
    <w:rsid w:val="00785998"/>
    <w:rsid w:val="00785C14"/>
    <w:rsid w:val="007862AB"/>
    <w:rsid w:val="00786933"/>
    <w:rsid w:val="00787894"/>
    <w:rsid w:val="00787C10"/>
    <w:rsid w:val="00787D9C"/>
    <w:rsid w:val="00787FE9"/>
    <w:rsid w:val="0079004F"/>
    <w:rsid w:val="0079119F"/>
    <w:rsid w:val="0079150B"/>
    <w:rsid w:val="00792844"/>
    <w:rsid w:val="007933CF"/>
    <w:rsid w:val="00793711"/>
    <w:rsid w:val="0079384F"/>
    <w:rsid w:val="00795BB6"/>
    <w:rsid w:val="00795BBE"/>
    <w:rsid w:val="00795F75"/>
    <w:rsid w:val="00795F90"/>
    <w:rsid w:val="00796030"/>
    <w:rsid w:val="007968BE"/>
    <w:rsid w:val="00796BEA"/>
    <w:rsid w:val="0079763F"/>
    <w:rsid w:val="00797D2E"/>
    <w:rsid w:val="007A0488"/>
    <w:rsid w:val="007A1A09"/>
    <w:rsid w:val="007A2562"/>
    <w:rsid w:val="007A25C8"/>
    <w:rsid w:val="007A262C"/>
    <w:rsid w:val="007A2656"/>
    <w:rsid w:val="007A2D59"/>
    <w:rsid w:val="007A2FA2"/>
    <w:rsid w:val="007A4991"/>
    <w:rsid w:val="007A4D4B"/>
    <w:rsid w:val="007A512D"/>
    <w:rsid w:val="007A5562"/>
    <w:rsid w:val="007A5703"/>
    <w:rsid w:val="007A7434"/>
    <w:rsid w:val="007A79C3"/>
    <w:rsid w:val="007B159F"/>
    <w:rsid w:val="007B1602"/>
    <w:rsid w:val="007B20F4"/>
    <w:rsid w:val="007B290D"/>
    <w:rsid w:val="007B2A82"/>
    <w:rsid w:val="007B3121"/>
    <w:rsid w:val="007B354F"/>
    <w:rsid w:val="007B3702"/>
    <w:rsid w:val="007B378A"/>
    <w:rsid w:val="007B42BA"/>
    <w:rsid w:val="007B4D9B"/>
    <w:rsid w:val="007B6B1C"/>
    <w:rsid w:val="007B77EE"/>
    <w:rsid w:val="007B790B"/>
    <w:rsid w:val="007C0344"/>
    <w:rsid w:val="007C0F06"/>
    <w:rsid w:val="007C11A6"/>
    <w:rsid w:val="007C26C8"/>
    <w:rsid w:val="007C2CBD"/>
    <w:rsid w:val="007C30A2"/>
    <w:rsid w:val="007C4144"/>
    <w:rsid w:val="007C4B47"/>
    <w:rsid w:val="007C4BC2"/>
    <w:rsid w:val="007C4E56"/>
    <w:rsid w:val="007C71D0"/>
    <w:rsid w:val="007C7BAA"/>
    <w:rsid w:val="007D00AA"/>
    <w:rsid w:val="007D07C6"/>
    <w:rsid w:val="007D245C"/>
    <w:rsid w:val="007D2858"/>
    <w:rsid w:val="007D3DEC"/>
    <w:rsid w:val="007D53CA"/>
    <w:rsid w:val="007D5811"/>
    <w:rsid w:val="007D69E1"/>
    <w:rsid w:val="007D6AC7"/>
    <w:rsid w:val="007D7DD8"/>
    <w:rsid w:val="007D7FBE"/>
    <w:rsid w:val="007E08B5"/>
    <w:rsid w:val="007E0DC4"/>
    <w:rsid w:val="007E13C1"/>
    <w:rsid w:val="007E1B34"/>
    <w:rsid w:val="007E2985"/>
    <w:rsid w:val="007E4814"/>
    <w:rsid w:val="007E5B3E"/>
    <w:rsid w:val="007E7454"/>
    <w:rsid w:val="007F0EEB"/>
    <w:rsid w:val="007F202E"/>
    <w:rsid w:val="007F2473"/>
    <w:rsid w:val="007F2920"/>
    <w:rsid w:val="007F32D1"/>
    <w:rsid w:val="007F51F9"/>
    <w:rsid w:val="007F6842"/>
    <w:rsid w:val="007F6985"/>
    <w:rsid w:val="007F69AC"/>
    <w:rsid w:val="0080057C"/>
    <w:rsid w:val="00800933"/>
    <w:rsid w:val="008024AF"/>
    <w:rsid w:val="008030F6"/>
    <w:rsid w:val="00804120"/>
    <w:rsid w:val="0080446F"/>
    <w:rsid w:val="00805A43"/>
    <w:rsid w:val="00805F78"/>
    <w:rsid w:val="008064AA"/>
    <w:rsid w:val="00807DB2"/>
    <w:rsid w:val="008102A3"/>
    <w:rsid w:val="0081103A"/>
    <w:rsid w:val="00811271"/>
    <w:rsid w:val="00811E30"/>
    <w:rsid w:val="00812C20"/>
    <w:rsid w:val="00815545"/>
    <w:rsid w:val="00815BA9"/>
    <w:rsid w:val="0081606B"/>
    <w:rsid w:val="008160C8"/>
    <w:rsid w:val="008174DB"/>
    <w:rsid w:val="008176F4"/>
    <w:rsid w:val="00821C0B"/>
    <w:rsid w:val="008236BF"/>
    <w:rsid w:val="0082385F"/>
    <w:rsid w:val="00823960"/>
    <w:rsid w:val="00825275"/>
    <w:rsid w:val="00830E6D"/>
    <w:rsid w:val="008311EB"/>
    <w:rsid w:val="008318BE"/>
    <w:rsid w:val="00834F86"/>
    <w:rsid w:val="00835602"/>
    <w:rsid w:val="00835B24"/>
    <w:rsid w:val="00835BA4"/>
    <w:rsid w:val="00835D6D"/>
    <w:rsid w:val="008362EF"/>
    <w:rsid w:val="00836402"/>
    <w:rsid w:val="00837BF5"/>
    <w:rsid w:val="0084086A"/>
    <w:rsid w:val="00840F64"/>
    <w:rsid w:val="008413B9"/>
    <w:rsid w:val="00841AAD"/>
    <w:rsid w:val="00841FC7"/>
    <w:rsid w:val="00842201"/>
    <w:rsid w:val="008433DC"/>
    <w:rsid w:val="00844936"/>
    <w:rsid w:val="008456B8"/>
    <w:rsid w:val="008461BC"/>
    <w:rsid w:val="00846398"/>
    <w:rsid w:val="00846FB7"/>
    <w:rsid w:val="008473E2"/>
    <w:rsid w:val="00847A67"/>
    <w:rsid w:val="00847FF1"/>
    <w:rsid w:val="00851E27"/>
    <w:rsid w:val="00852312"/>
    <w:rsid w:val="00853E87"/>
    <w:rsid w:val="0085521F"/>
    <w:rsid w:val="00855E39"/>
    <w:rsid w:val="00861DA7"/>
    <w:rsid w:val="008634E7"/>
    <w:rsid w:val="008645A9"/>
    <w:rsid w:val="008658F4"/>
    <w:rsid w:val="0086606E"/>
    <w:rsid w:val="008670B4"/>
    <w:rsid w:val="00867273"/>
    <w:rsid w:val="00867C9F"/>
    <w:rsid w:val="0087059E"/>
    <w:rsid w:val="00871560"/>
    <w:rsid w:val="00872454"/>
    <w:rsid w:val="008725D7"/>
    <w:rsid w:val="00872950"/>
    <w:rsid w:val="008735B2"/>
    <w:rsid w:val="00873A00"/>
    <w:rsid w:val="00873A0A"/>
    <w:rsid w:val="008746DF"/>
    <w:rsid w:val="0087474E"/>
    <w:rsid w:val="0087515E"/>
    <w:rsid w:val="00875377"/>
    <w:rsid w:val="00875E48"/>
    <w:rsid w:val="0087750B"/>
    <w:rsid w:val="00877EA2"/>
    <w:rsid w:val="00880456"/>
    <w:rsid w:val="00880C11"/>
    <w:rsid w:val="00881F15"/>
    <w:rsid w:val="00882438"/>
    <w:rsid w:val="00883310"/>
    <w:rsid w:val="0088342C"/>
    <w:rsid w:val="008838A1"/>
    <w:rsid w:val="00883DB3"/>
    <w:rsid w:val="008845C5"/>
    <w:rsid w:val="00884670"/>
    <w:rsid w:val="00885495"/>
    <w:rsid w:val="008876BB"/>
    <w:rsid w:val="00887964"/>
    <w:rsid w:val="0089261F"/>
    <w:rsid w:val="00892C9B"/>
    <w:rsid w:val="00895610"/>
    <w:rsid w:val="00895F08"/>
    <w:rsid w:val="00895FF2"/>
    <w:rsid w:val="00896BFC"/>
    <w:rsid w:val="00897EF2"/>
    <w:rsid w:val="008A0167"/>
    <w:rsid w:val="008A0210"/>
    <w:rsid w:val="008A2103"/>
    <w:rsid w:val="008A312A"/>
    <w:rsid w:val="008A320E"/>
    <w:rsid w:val="008A3CD5"/>
    <w:rsid w:val="008A41A5"/>
    <w:rsid w:val="008A5A71"/>
    <w:rsid w:val="008A5FBB"/>
    <w:rsid w:val="008A73D9"/>
    <w:rsid w:val="008B2717"/>
    <w:rsid w:val="008B2DD8"/>
    <w:rsid w:val="008B3662"/>
    <w:rsid w:val="008B3B82"/>
    <w:rsid w:val="008B4047"/>
    <w:rsid w:val="008B4E89"/>
    <w:rsid w:val="008B4ECD"/>
    <w:rsid w:val="008B577B"/>
    <w:rsid w:val="008B581B"/>
    <w:rsid w:val="008B5F2E"/>
    <w:rsid w:val="008B6904"/>
    <w:rsid w:val="008B6BA1"/>
    <w:rsid w:val="008C1C9E"/>
    <w:rsid w:val="008C21C7"/>
    <w:rsid w:val="008C302A"/>
    <w:rsid w:val="008C317C"/>
    <w:rsid w:val="008C4B34"/>
    <w:rsid w:val="008C5864"/>
    <w:rsid w:val="008C5F78"/>
    <w:rsid w:val="008C6DF7"/>
    <w:rsid w:val="008C774C"/>
    <w:rsid w:val="008C7F56"/>
    <w:rsid w:val="008D1971"/>
    <w:rsid w:val="008D1992"/>
    <w:rsid w:val="008D2514"/>
    <w:rsid w:val="008D3432"/>
    <w:rsid w:val="008D3876"/>
    <w:rsid w:val="008D427F"/>
    <w:rsid w:val="008D45C2"/>
    <w:rsid w:val="008D4A83"/>
    <w:rsid w:val="008D56F0"/>
    <w:rsid w:val="008D5DBC"/>
    <w:rsid w:val="008D6098"/>
    <w:rsid w:val="008D609F"/>
    <w:rsid w:val="008D638C"/>
    <w:rsid w:val="008E15C9"/>
    <w:rsid w:val="008E166F"/>
    <w:rsid w:val="008E1B60"/>
    <w:rsid w:val="008E38DB"/>
    <w:rsid w:val="008E3F6D"/>
    <w:rsid w:val="008E487B"/>
    <w:rsid w:val="008E4D79"/>
    <w:rsid w:val="008E4FED"/>
    <w:rsid w:val="008E68BE"/>
    <w:rsid w:val="008E705D"/>
    <w:rsid w:val="008E7AA4"/>
    <w:rsid w:val="008F1259"/>
    <w:rsid w:val="008F370D"/>
    <w:rsid w:val="008F53A7"/>
    <w:rsid w:val="008F58AA"/>
    <w:rsid w:val="00900D29"/>
    <w:rsid w:val="009018D8"/>
    <w:rsid w:val="00901C83"/>
    <w:rsid w:val="00903F16"/>
    <w:rsid w:val="0090465F"/>
    <w:rsid w:val="00904E3D"/>
    <w:rsid w:val="00905037"/>
    <w:rsid w:val="009059F0"/>
    <w:rsid w:val="00907423"/>
    <w:rsid w:val="00907B2C"/>
    <w:rsid w:val="00911BCC"/>
    <w:rsid w:val="009128D7"/>
    <w:rsid w:val="0091389F"/>
    <w:rsid w:val="00914804"/>
    <w:rsid w:val="0091497B"/>
    <w:rsid w:val="00914A69"/>
    <w:rsid w:val="009152AA"/>
    <w:rsid w:val="009159AC"/>
    <w:rsid w:val="009159C7"/>
    <w:rsid w:val="0091634A"/>
    <w:rsid w:val="0091736A"/>
    <w:rsid w:val="009179E0"/>
    <w:rsid w:val="0092026D"/>
    <w:rsid w:val="00922198"/>
    <w:rsid w:val="00922253"/>
    <w:rsid w:val="00922633"/>
    <w:rsid w:val="00922D84"/>
    <w:rsid w:val="00923728"/>
    <w:rsid w:val="00923A17"/>
    <w:rsid w:val="00924F7B"/>
    <w:rsid w:val="009253B3"/>
    <w:rsid w:val="00925944"/>
    <w:rsid w:val="0092650E"/>
    <w:rsid w:val="009265E4"/>
    <w:rsid w:val="00926C23"/>
    <w:rsid w:val="0092780F"/>
    <w:rsid w:val="00927A1D"/>
    <w:rsid w:val="00930E58"/>
    <w:rsid w:val="0093150D"/>
    <w:rsid w:val="00932186"/>
    <w:rsid w:val="00933EDE"/>
    <w:rsid w:val="009348D9"/>
    <w:rsid w:val="0093514F"/>
    <w:rsid w:val="009404D0"/>
    <w:rsid w:val="00940E80"/>
    <w:rsid w:val="009410CF"/>
    <w:rsid w:val="00941211"/>
    <w:rsid w:val="00941266"/>
    <w:rsid w:val="00941725"/>
    <w:rsid w:val="00941D5E"/>
    <w:rsid w:val="00942A69"/>
    <w:rsid w:val="00943144"/>
    <w:rsid w:val="009451F1"/>
    <w:rsid w:val="00950515"/>
    <w:rsid w:val="00951A8F"/>
    <w:rsid w:val="00951FD6"/>
    <w:rsid w:val="009520E8"/>
    <w:rsid w:val="0095365B"/>
    <w:rsid w:val="00955C6D"/>
    <w:rsid w:val="0095713B"/>
    <w:rsid w:val="00957970"/>
    <w:rsid w:val="00960B2B"/>
    <w:rsid w:val="00960CBC"/>
    <w:rsid w:val="00960F0E"/>
    <w:rsid w:val="009613FB"/>
    <w:rsid w:val="00963535"/>
    <w:rsid w:val="00963742"/>
    <w:rsid w:val="00964598"/>
    <w:rsid w:val="0096475E"/>
    <w:rsid w:val="00965272"/>
    <w:rsid w:val="009653F6"/>
    <w:rsid w:val="00965E94"/>
    <w:rsid w:val="009661BD"/>
    <w:rsid w:val="00967624"/>
    <w:rsid w:val="00970082"/>
    <w:rsid w:val="00971D4E"/>
    <w:rsid w:val="00974C47"/>
    <w:rsid w:val="0097577C"/>
    <w:rsid w:val="009759F1"/>
    <w:rsid w:val="00975F40"/>
    <w:rsid w:val="009774B1"/>
    <w:rsid w:val="009775C8"/>
    <w:rsid w:val="0097769D"/>
    <w:rsid w:val="009801C4"/>
    <w:rsid w:val="00980300"/>
    <w:rsid w:val="00980709"/>
    <w:rsid w:val="009809D5"/>
    <w:rsid w:val="00980AE6"/>
    <w:rsid w:val="00981982"/>
    <w:rsid w:val="009829B7"/>
    <w:rsid w:val="00982A61"/>
    <w:rsid w:val="00982B9C"/>
    <w:rsid w:val="00985F73"/>
    <w:rsid w:val="009871C9"/>
    <w:rsid w:val="009871FC"/>
    <w:rsid w:val="00987E55"/>
    <w:rsid w:val="00987FAD"/>
    <w:rsid w:val="00992949"/>
    <w:rsid w:val="00992B36"/>
    <w:rsid w:val="00992CF7"/>
    <w:rsid w:val="0099324D"/>
    <w:rsid w:val="0099353C"/>
    <w:rsid w:val="009941A5"/>
    <w:rsid w:val="009948FD"/>
    <w:rsid w:val="00994B77"/>
    <w:rsid w:val="0099551A"/>
    <w:rsid w:val="009957C5"/>
    <w:rsid w:val="009969FD"/>
    <w:rsid w:val="009A03B0"/>
    <w:rsid w:val="009A1440"/>
    <w:rsid w:val="009A2483"/>
    <w:rsid w:val="009A288B"/>
    <w:rsid w:val="009A28F9"/>
    <w:rsid w:val="009A348D"/>
    <w:rsid w:val="009A57A3"/>
    <w:rsid w:val="009A58F3"/>
    <w:rsid w:val="009A6779"/>
    <w:rsid w:val="009A79D5"/>
    <w:rsid w:val="009B15A3"/>
    <w:rsid w:val="009B15FF"/>
    <w:rsid w:val="009B272A"/>
    <w:rsid w:val="009B340D"/>
    <w:rsid w:val="009B5F20"/>
    <w:rsid w:val="009B6205"/>
    <w:rsid w:val="009B65AA"/>
    <w:rsid w:val="009B743C"/>
    <w:rsid w:val="009B7511"/>
    <w:rsid w:val="009B7631"/>
    <w:rsid w:val="009C0250"/>
    <w:rsid w:val="009C02DA"/>
    <w:rsid w:val="009C087B"/>
    <w:rsid w:val="009C0EC5"/>
    <w:rsid w:val="009C1241"/>
    <w:rsid w:val="009C182C"/>
    <w:rsid w:val="009C2B31"/>
    <w:rsid w:val="009C3D0A"/>
    <w:rsid w:val="009C44C3"/>
    <w:rsid w:val="009C5EDB"/>
    <w:rsid w:val="009C62D4"/>
    <w:rsid w:val="009C66C4"/>
    <w:rsid w:val="009C6BED"/>
    <w:rsid w:val="009C6DAD"/>
    <w:rsid w:val="009C74D5"/>
    <w:rsid w:val="009D01EE"/>
    <w:rsid w:val="009D03B3"/>
    <w:rsid w:val="009D03C9"/>
    <w:rsid w:val="009D06F0"/>
    <w:rsid w:val="009D0E1F"/>
    <w:rsid w:val="009D326E"/>
    <w:rsid w:val="009D472F"/>
    <w:rsid w:val="009D5482"/>
    <w:rsid w:val="009D59BB"/>
    <w:rsid w:val="009D6277"/>
    <w:rsid w:val="009E0447"/>
    <w:rsid w:val="009E0627"/>
    <w:rsid w:val="009E0907"/>
    <w:rsid w:val="009E1D30"/>
    <w:rsid w:val="009E2995"/>
    <w:rsid w:val="009E2C8B"/>
    <w:rsid w:val="009E4DBA"/>
    <w:rsid w:val="009E5A6B"/>
    <w:rsid w:val="009E6123"/>
    <w:rsid w:val="009E72AC"/>
    <w:rsid w:val="009F0FD7"/>
    <w:rsid w:val="009F1264"/>
    <w:rsid w:val="009F185A"/>
    <w:rsid w:val="009F1DFA"/>
    <w:rsid w:val="009F2589"/>
    <w:rsid w:val="009F29A8"/>
    <w:rsid w:val="009F42FF"/>
    <w:rsid w:val="009F4F97"/>
    <w:rsid w:val="009F67E0"/>
    <w:rsid w:val="00A001AF"/>
    <w:rsid w:val="00A00B1D"/>
    <w:rsid w:val="00A02966"/>
    <w:rsid w:val="00A04944"/>
    <w:rsid w:val="00A05D0B"/>
    <w:rsid w:val="00A060D3"/>
    <w:rsid w:val="00A0682A"/>
    <w:rsid w:val="00A06A33"/>
    <w:rsid w:val="00A06F3F"/>
    <w:rsid w:val="00A07422"/>
    <w:rsid w:val="00A07B41"/>
    <w:rsid w:val="00A07B47"/>
    <w:rsid w:val="00A07E82"/>
    <w:rsid w:val="00A104C4"/>
    <w:rsid w:val="00A10E62"/>
    <w:rsid w:val="00A114B4"/>
    <w:rsid w:val="00A12D35"/>
    <w:rsid w:val="00A161F9"/>
    <w:rsid w:val="00A16412"/>
    <w:rsid w:val="00A16C80"/>
    <w:rsid w:val="00A17190"/>
    <w:rsid w:val="00A17937"/>
    <w:rsid w:val="00A2041D"/>
    <w:rsid w:val="00A2053D"/>
    <w:rsid w:val="00A211A0"/>
    <w:rsid w:val="00A2150C"/>
    <w:rsid w:val="00A219D9"/>
    <w:rsid w:val="00A2221A"/>
    <w:rsid w:val="00A2255A"/>
    <w:rsid w:val="00A2350B"/>
    <w:rsid w:val="00A243AB"/>
    <w:rsid w:val="00A24669"/>
    <w:rsid w:val="00A25803"/>
    <w:rsid w:val="00A3021F"/>
    <w:rsid w:val="00A30296"/>
    <w:rsid w:val="00A30D33"/>
    <w:rsid w:val="00A310B3"/>
    <w:rsid w:val="00A313FD"/>
    <w:rsid w:val="00A31B95"/>
    <w:rsid w:val="00A32D1B"/>
    <w:rsid w:val="00A32FC2"/>
    <w:rsid w:val="00A334CD"/>
    <w:rsid w:val="00A33895"/>
    <w:rsid w:val="00A33DA5"/>
    <w:rsid w:val="00A33FE5"/>
    <w:rsid w:val="00A34BC8"/>
    <w:rsid w:val="00A3523E"/>
    <w:rsid w:val="00A35388"/>
    <w:rsid w:val="00A35AA7"/>
    <w:rsid w:val="00A35B41"/>
    <w:rsid w:val="00A3632A"/>
    <w:rsid w:val="00A36C9D"/>
    <w:rsid w:val="00A36DA8"/>
    <w:rsid w:val="00A405AF"/>
    <w:rsid w:val="00A42D65"/>
    <w:rsid w:val="00A42EF7"/>
    <w:rsid w:val="00A43A4A"/>
    <w:rsid w:val="00A44F2E"/>
    <w:rsid w:val="00A45C40"/>
    <w:rsid w:val="00A45D1F"/>
    <w:rsid w:val="00A4644D"/>
    <w:rsid w:val="00A46BD8"/>
    <w:rsid w:val="00A46E7C"/>
    <w:rsid w:val="00A479C8"/>
    <w:rsid w:val="00A47C6D"/>
    <w:rsid w:val="00A52161"/>
    <w:rsid w:val="00A5419E"/>
    <w:rsid w:val="00A5532A"/>
    <w:rsid w:val="00A55D45"/>
    <w:rsid w:val="00A55E32"/>
    <w:rsid w:val="00A561EF"/>
    <w:rsid w:val="00A570DF"/>
    <w:rsid w:val="00A5748A"/>
    <w:rsid w:val="00A57544"/>
    <w:rsid w:val="00A60481"/>
    <w:rsid w:val="00A60AE5"/>
    <w:rsid w:val="00A61B4F"/>
    <w:rsid w:val="00A624BD"/>
    <w:rsid w:val="00A63432"/>
    <w:rsid w:val="00A640D5"/>
    <w:rsid w:val="00A65AA3"/>
    <w:rsid w:val="00A65DA9"/>
    <w:rsid w:val="00A66782"/>
    <w:rsid w:val="00A73100"/>
    <w:rsid w:val="00A74413"/>
    <w:rsid w:val="00A7476A"/>
    <w:rsid w:val="00A75D45"/>
    <w:rsid w:val="00A75FBC"/>
    <w:rsid w:val="00A7606D"/>
    <w:rsid w:val="00A80EF4"/>
    <w:rsid w:val="00A83360"/>
    <w:rsid w:val="00A84BFB"/>
    <w:rsid w:val="00A85183"/>
    <w:rsid w:val="00A85204"/>
    <w:rsid w:val="00A86726"/>
    <w:rsid w:val="00A87784"/>
    <w:rsid w:val="00A90B1A"/>
    <w:rsid w:val="00A90B22"/>
    <w:rsid w:val="00A90BC1"/>
    <w:rsid w:val="00A9161C"/>
    <w:rsid w:val="00A916E0"/>
    <w:rsid w:val="00A91834"/>
    <w:rsid w:val="00A91854"/>
    <w:rsid w:val="00A919A5"/>
    <w:rsid w:val="00A919D8"/>
    <w:rsid w:val="00A9219F"/>
    <w:rsid w:val="00A92C78"/>
    <w:rsid w:val="00A94837"/>
    <w:rsid w:val="00A94F4A"/>
    <w:rsid w:val="00A97368"/>
    <w:rsid w:val="00AA07AD"/>
    <w:rsid w:val="00AA194E"/>
    <w:rsid w:val="00AA2B03"/>
    <w:rsid w:val="00AA2DA2"/>
    <w:rsid w:val="00AA2F99"/>
    <w:rsid w:val="00AA39C7"/>
    <w:rsid w:val="00AA4A14"/>
    <w:rsid w:val="00AA4E67"/>
    <w:rsid w:val="00AA4EF2"/>
    <w:rsid w:val="00AA500F"/>
    <w:rsid w:val="00AA5308"/>
    <w:rsid w:val="00AA6FC2"/>
    <w:rsid w:val="00AA7859"/>
    <w:rsid w:val="00AB0310"/>
    <w:rsid w:val="00AB0BFF"/>
    <w:rsid w:val="00AB0C00"/>
    <w:rsid w:val="00AB1441"/>
    <w:rsid w:val="00AB17B6"/>
    <w:rsid w:val="00AB1A2D"/>
    <w:rsid w:val="00AB222C"/>
    <w:rsid w:val="00AB2DDC"/>
    <w:rsid w:val="00AB38D0"/>
    <w:rsid w:val="00AB3E29"/>
    <w:rsid w:val="00AB41C6"/>
    <w:rsid w:val="00AB749B"/>
    <w:rsid w:val="00AC175F"/>
    <w:rsid w:val="00AC2172"/>
    <w:rsid w:val="00AC3089"/>
    <w:rsid w:val="00AC3224"/>
    <w:rsid w:val="00AC37B1"/>
    <w:rsid w:val="00AC3C62"/>
    <w:rsid w:val="00AC3CF5"/>
    <w:rsid w:val="00AC5300"/>
    <w:rsid w:val="00AC5890"/>
    <w:rsid w:val="00AC5E24"/>
    <w:rsid w:val="00AC5F4E"/>
    <w:rsid w:val="00AC6133"/>
    <w:rsid w:val="00AC61F4"/>
    <w:rsid w:val="00AC79EC"/>
    <w:rsid w:val="00AD08EF"/>
    <w:rsid w:val="00AD2264"/>
    <w:rsid w:val="00AD2949"/>
    <w:rsid w:val="00AD43A1"/>
    <w:rsid w:val="00AD46A9"/>
    <w:rsid w:val="00AD5C08"/>
    <w:rsid w:val="00AD5E32"/>
    <w:rsid w:val="00AD6411"/>
    <w:rsid w:val="00AD6FBC"/>
    <w:rsid w:val="00AE0352"/>
    <w:rsid w:val="00AE1E48"/>
    <w:rsid w:val="00AE2957"/>
    <w:rsid w:val="00AE4467"/>
    <w:rsid w:val="00AE48EA"/>
    <w:rsid w:val="00AE5654"/>
    <w:rsid w:val="00AE5CA9"/>
    <w:rsid w:val="00AE7619"/>
    <w:rsid w:val="00AE7780"/>
    <w:rsid w:val="00AE7DC0"/>
    <w:rsid w:val="00AF0440"/>
    <w:rsid w:val="00AF0503"/>
    <w:rsid w:val="00AF0B12"/>
    <w:rsid w:val="00AF0E15"/>
    <w:rsid w:val="00AF25D4"/>
    <w:rsid w:val="00AF28A8"/>
    <w:rsid w:val="00AF2D09"/>
    <w:rsid w:val="00AF300C"/>
    <w:rsid w:val="00AF6B0E"/>
    <w:rsid w:val="00AF7038"/>
    <w:rsid w:val="00AF7330"/>
    <w:rsid w:val="00B00F49"/>
    <w:rsid w:val="00B0179F"/>
    <w:rsid w:val="00B01C3B"/>
    <w:rsid w:val="00B01D4C"/>
    <w:rsid w:val="00B042C5"/>
    <w:rsid w:val="00B04401"/>
    <w:rsid w:val="00B044AC"/>
    <w:rsid w:val="00B04882"/>
    <w:rsid w:val="00B04BD8"/>
    <w:rsid w:val="00B04C80"/>
    <w:rsid w:val="00B0541B"/>
    <w:rsid w:val="00B05946"/>
    <w:rsid w:val="00B071A8"/>
    <w:rsid w:val="00B07293"/>
    <w:rsid w:val="00B07877"/>
    <w:rsid w:val="00B10255"/>
    <w:rsid w:val="00B11549"/>
    <w:rsid w:val="00B119A3"/>
    <w:rsid w:val="00B12A55"/>
    <w:rsid w:val="00B13993"/>
    <w:rsid w:val="00B13EC9"/>
    <w:rsid w:val="00B14104"/>
    <w:rsid w:val="00B14351"/>
    <w:rsid w:val="00B14715"/>
    <w:rsid w:val="00B15CE7"/>
    <w:rsid w:val="00B16772"/>
    <w:rsid w:val="00B20FCA"/>
    <w:rsid w:val="00B22AC2"/>
    <w:rsid w:val="00B304FB"/>
    <w:rsid w:val="00B30D5C"/>
    <w:rsid w:val="00B310DB"/>
    <w:rsid w:val="00B31ABA"/>
    <w:rsid w:val="00B3203A"/>
    <w:rsid w:val="00B32736"/>
    <w:rsid w:val="00B34585"/>
    <w:rsid w:val="00B34F5D"/>
    <w:rsid w:val="00B351D0"/>
    <w:rsid w:val="00B35234"/>
    <w:rsid w:val="00B36095"/>
    <w:rsid w:val="00B36149"/>
    <w:rsid w:val="00B363DA"/>
    <w:rsid w:val="00B369A0"/>
    <w:rsid w:val="00B37AC6"/>
    <w:rsid w:val="00B4081B"/>
    <w:rsid w:val="00B408CF"/>
    <w:rsid w:val="00B410E0"/>
    <w:rsid w:val="00B413D3"/>
    <w:rsid w:val="00B4171A"/>
    <w:rsid w:val="00B41934"/>
    <w:rsid w:val="00B425CC"/>
    <w:rsid w:val="00B42A7F"/>
    <w:rsid w:val="00B43607"/>
    <w:rsid w:val="00B43729"/>
    <w:rsid w:val="00B467F3"/>
    <w:rsid w:val="00B46B0A"/>
    <w:rsid w:val="00B46E71"/>
    <w:rsid w:val="00B47F37"/>
    <w:rsid w:val="00B50612"/>
    <w:rsid w:val="00B509F2"/>
    <w:rsid w:val="00B51040"/>
    <w:rsid w:val="00B51A30"/>
    <w:rsid w:val="00B51DA1"/>
    <w:rsid w:val="00B529B3"/>
    <w:rsid w:val="00B54D03"/>
    <w:rsid w:val="00B562A4"/>
    <w:rsid w:val="00B56EB4"/>
    <w:rsid w:val="00B577D9"/>
    <w:rsid w:val="00B57B54"/>
    <w:rsid w:val="00B57BD7"/>
    <w:rsid w:val="00B60427"/>
    <w:rsid w:val="00B61F43"/>
    <w:rsid w:val="00B62210"/>
    <w:rsid w:val="00B62441"/>
    <w:rsid w:val="00B62A11"/>
    <w:rsid w:val="00B62A8D"/>
    <w:rsid w:val="00B62BE4"/>
    <w:rsid w:val="00B62CFD"/>
    <w:rsid w:val="00B6337A"/>
    <w:rsid w:val="00B6482B"/>
    <w:rsid w:val="00B64885"/>
    <w:rsid w:val="00B64FBB"/>
    <w:rsid w:val="00B651EE"/>
    <w:rsid w:val="00B6668D"/>
    <w:rsid w:val="00B667E6"/>
    <w:rsid w:val="00B66DD5"/>
    <w:rsid w:val="00B70992"/>
    <w:rsid w:val="00B7155E"/>
    <w:rsid w:val="00B716D8"/>
    <w:rsid w:val="00B73719"/>
    <w:rsid w:val="00B748A3"/>
    <w:rsid w:val="00B7597B"/>
    <w:rsid w:val="00B76605"/>
    <w:rsid w:val="00B76D68"/>
    <w:rsid w:val="00B76EB6"/>
    <w:rsid w:val="00B7768A"/>
    <w:rsid w:val="00B8062E"/>
    <w:rsid w:val="00B81013"/>
    <w:rsid w:val="00B8295E"/>
    <w:rsid w:val="00B82BBE"/>
    <w:rsid w:val="00B82C6D"/>
    <w:rsid w:val="00B83F38"/>
    <w:rsid w:val="00B84D69"/>
    <w:rsid w:val="00B8714D"/>
    <w:rsid w:val="00B87E56"/>
    <w:rsid w:val="00B908FE"/>
    <w:rsid w:val="00B918A8"/>
    <w:rsid w:val="00B921EF"/>
    <w:rsid w:val="00B9253C"/>
    <w:rsid w:val="00B94C77"/>
    <w:rsid w:val="00B95CF4"/>
    <w:rsid w:val="00B965B6"/>
    <w:rsid w:val="00B97AC1"/>
    <w:rsid w:val="00BA0019"/>
    <w:rsid w:val="00BA005F"/>
    <w:rsid w:val="00BA040D"/>
    <w:rsid w:val="00BA088A"/>
    <w:rsid w:val="00BA0944"/>
    <w:rsid w:val="00BA0DCE"/>
    <w:rsid w:val="00BA6712"/>
    <w:rsid w:val="00BA6EA4"/>
    <w:rsid w:val="00BA7796"/>
    <w:rsid w:val="00BB1179"/>
    <w:rsid w:val="00BB2154"/>
    <w:rsid w:val="00BB2B03"/>
    <w:rsid w:val="00BB2FC7"/>
    <w:rsid w:val="00BB433C"/>
    <w:rsid w:val="00BB48A1"/>
    <w:rsid w:val="00BB6313"/>
    <w:rsid w:val="00BB66B4"/>
    <w:rsid w:val="00BB725E"/>
    <w:rsid w:val="00BB793F"/>
    <w:rsid w:val="00BB7D5E"/>
    <w:rsid w:val="00BB7F2A"/>
    <w:rsid w:val="00BC0547"/>
    <w:rsid w:val="00BC2AE5"/>
    <w:rsid w:val="00BC2F27"/>
    <w:rsid w:val="00BC457D"/>
    <w:rsid w:val="00BC4901"/>
    <w:rsid w:val="00BC4A8B"/>
    <w:rsid w:val="00BC4C84"/>
    <w:rsid w:val="00BC554B"/>
    <w:rsid w:val="00BC5B2A"/>
    <w:rsid w:val="00BD05B9"/>
    <w:rsid w:val="00BD13A6"/>
    <w:rsid w:val="00BD174F"/>
    <w:rsid w:val="00BD2314"/>
    <w:rsid w:val="00BD2C6D"/>
    <w:rsid w:val="00BD3B34"/>
    <w:rsid w:val="00BD3FEC"/>
    <w:rsid w:val="00BD6780"/>
    <w:rsid w:val="00BD6784"/>
    <w:rsid w:val="00BD7C61"/>
    <w:rsid w:val="00BD7C70"/>
    <w:rsid w:val="00BE0CB8"/>
    <w:rsid w:val="00BE1A4E"/>
    <w:rsid w:val="00BE30A1"/>
    <w:rsid w:val="00BE3FCA"/>
    <w:rsid w:val="00BE42AE"/>
    <w:rsid w:val="00BE449B"/>
    <w:rsid w:val="00BE61A7"/>
    <w:rsid w:val="00BE70B4"/>
    <w:rsid w:val="00BE75E2"/>
    <w:rsid w:val="00BE7656"/>
    <w:rsid w:val="00BF15A9"/>
    <w:rsid w:val="00BF1653"/>
    <w:rsid w:val="00BF1A24"/>
    <w:rsid w:val="00BF244F"/>
    <w:rsid w:val="00BF34BE"/>
    <w:rsid w:val="00BF3FC5"/>
    <w:rsid w:val="00BF403E"/>
    <w:rsid w:val="00BF437F"/>
    <w:rsid w:val="00BF449F"/>
    <w:rsid w:val="00BF49C1"/>
    <w:rsid w:val="00BF5FBA"/>
    <w:rsid w:val="00BF66F9"/>
    <w:rsid w:val="00C00FA6"/>
    <w:rsid w:val="00C01A85"/>
    <w:rsid w:val="00C02808"/>
    <w:rsid w:val="00C0383D"/>
    <w:rsid w:val="00C0396D"/>
    <w:rsid w:val="00C05ABE"/>
    <w:rsid w:val="00C077DE"/>
    <w:rsid w:val="00C07CD8"/>
    <w:rsid w:val="00C07EBA"/>
    <w:rsid w:val="00C1100F"/>
    <w:rsid w:val="00C119B6"/>
    <w:rsid w:val="00C11A14"/>
    <w:rsid w:val="00C11B80"/>
    <w:rsid w:val="00C12676"/>
    <w:rsid w:val="00C137F0"/>
    <w:rsid w:val="00C14044"/>
    <w:rsid w:val="00C140FA"/>
    <w:rsid w:val="00C16FD1"/>
    <w:rsid w:val="00C17254"/>
    <w:rsid w:val="00C17336"/>
    <w:rsid w:val="00C17B57"/>
    <w:rsid w:val="00C200C0"/>
    <w:rsid w:val="00C2041E"/>
    <w:rsid w:val="00C20BD2"/>
    <w:rsid w:val="00C213EA"/>
    <w:rsid w:val="00C21993"/>
    <w:rsid w:val="00C2276B"/>
    <w:rsid w:val="00C228DE"/>
    <w:rsid w:val="00C22C50"/>
    <w:rsid w:val="00C24A16"/>
    <w:rsid w:val="00C24CB2"/>
    <w:rsid w:val="00C24F1E"/>
    <w:rsid w:val="00C24FC1"/>
    <w:rsid w:val="00C25106"/>
    <w:rsid w:val="00C2545B"/>
    <w:rsid w:val="00C255CA"/>
    <w:rsid w:val="00C2589F"/>
    <w:rsid w:val="00C265D4"/>
    <w:rsid w:val="00C26812"/>
    <w:rsid w:val="00C2737F"/>
    <w:rsid w:val="00C30C4C"/>
    <w:rsid w:val="00C310DA"/>
    <w:rsid w:val="00C3154D"/>
    <w:rsid w:val="00C32B7E"/>
    <w:rsid w:val="00C32C90"/>
    <w:rsid w:val="00C32F1E"/>
    <w:rsid w:val="00C3386B"/>
    <w:rsid w:val="00C34D2C"/>
    <w:rsid w:val="00C35129"/>
    <w:rsid w:val="00C35634"/>
    <w:rsid w:val="00C368C8"/>
    <w:rsid w:val="00C37128"/>
    <w:rsid w:val="00C37863"/>
    <w:rsid w:val="00C423F9"/>
    <w:rsid w:val="00C42E6D"/>
    <w:rsid w:val="00C44B69"/>
    <w:rsid w:val="00C47DEC"/>
    <w:rsid w:val="00C5172E"/>
    <w:rsid w:val="00C51BF6"/>
    <w:rsid w:val="00C53554"/>
    <w:rsid w:val="00C53A32"/>
    <w:rsid w:val="00C552E5"/>
    <w:rsid w:val="00C561AA"/>
    <w:rsid w:val="00C5622D"/>
    <w:rsid w:val="00C56BE4"/>
    <w:rsid w:val="00C579A2"/>
    <w:rsid w:val="00C57A87"/>
    <w:rsid w:val="00C60382"/>
    <w:rsid w:val="00C6041D"/>
    <w:rsid w:val="00C60525"/>
    <w:rsid w:val="00C607AE"/>
    <w:rsid w:val="00C61A12"/>
    <w:rsid w:val="00C62D48"/>
    <w:rsid w:val="00C64902"/>
    <w:rsid w:val="00C65B53"/>
    <w:rsid w:val="00C66BD5"/>
    <w:rsid w:val="00C70F1C"/>
    <w:rsid w:val="00C710B6"/>
    <w:rsid w:val="00C71537"/>
    <w:rsid w:val="00C7158D"/>
    <w:rsid w:val="00C7169B"/>
    <w:rsid w:val="00C71C8F"/>
    <w:rsid w:val="00C724D9"/>
    <w:rsid w:val="00C732FD"/>
    <w:rsid w:val="00C73444"/>
    <w:rsid w:val="00C73AF3"/>
    <w:rsid w:val="00C73E57"/>
    <w:rsid w:val="00C74BA1"/>
    <w:rsid w:val="00C756FA"/>
    <w:rsid w:val="00C75FD5"/>
    <w:rsid w:val="00C80A85"/>
    <w:rsid w:val="00C81E2B"/>
    <w:rsid w:val="00C82448"/>
    <w:rsid w:val="00C831C1"/>
    <w:rsid w:val="00C83E6C"/>
    <w:rsid w:val="00C84956"/>
    <w:rsid w:val="00C86AE3"/>
    <w:rsid w:val="00C87D9A"/>
    <w:rsid w:val="00C90447"/>
    <w:rsid w:val="00C90FF3"/>
    <w:rsid w:val="00C92359"/>
    <w:rsid w:val="00C926D2"/>
    <w:rsid w:val="00C93D8F"/>
    <w:rsid w:val="00C94852"/>
    <w:rsid w:val="00C95A20"/>
    <w:rsid w:val="00C964E3"/>
    <w:rsid w:val="00CA08F3"/>
    <w:rsid w:val="00CA13D5"/>
    <w:rsid w:val="00CA176D"/>
    <w:rsid w:val="00CA184E"/>
    <w:rsid w:val="00CA1CCE"/>
    <w:rsid w:val="00CA4355"/>
    <w:rsid w:val="00CA48BD"/>
    <w:rsid w:val="00CA4C3F"/>
    <w:rsid w:val="00CA5922"/>
    <w:rsid w:val="00CA6C23"/>
    <w:rsid w:val="00CA79BA"/>
    <w:rsid w:val="00CB021E"/>
    <w:rsid w:val="00CB0541"/>
    <w:rsid w:val="00CB0BB4"/>
    <w:rsid w:val="00CB0E3C"/>
    <w:rsid w:val="00CB20C5"/>
    <w:rsid w:val="00CB211F"/>
    <w:rsid w:val="00CB2124"/>
    <w:rsid w:val="00CB3331"/>
    <w:rsid w:val="00CB3C08"/>
    <w:rsid w:val="00CB3F4B"/>
    <w:rsid w:val="00CB4489"/>
    <w:rsid w:val="00CB4CDB"/>
    <w:rsid w:val="00CB628F"/>
    <w:rsid w:val="00CB6DE8"/>
    <w:rsid w:val="00CB78BB"/>
    <w:rsid w:val="00CB7C1C"/>
    <w:rsid w:val="00CC0B1A"/>
    <w:rsid w:val="00CC2209"/>
    <w:rsid w:val="00CC2323"/>
    <w:rsid w:val="00CC26CE"/>
    <w:rsid w:val="00CC2D6D"/>
    <w:rsid w:val="00CC2F30"/>
    <w:rsid w:val="00CC305A"/>
    <w:rsid w:val="00CC3253"/>
    <w:rsid w:val="00CC5049"/>
    <w:rsid w:val="00CC5FD0"/>
    <w:rsid w:val="00CD0AD4"/>
    <w:rsid w:val="00CD1053"/>
    <w:rsid w:val="00CD1D23"/>
    <w:rsid w:val="00CD20C3"/>
    <w:rsid w:val="00CD255C"/>
    <w:rsid w:val="00CD2841"/>
    <w:rsid w:val="00CD2A9F"/>
    <w:rsid w:val="00CD4CB2"/>
    <w:rsid w:val="00CD708C"/>
    <w:rsid w:val="00CD70C0"/>
    <w:rsid w:val="00CD7893"/>
    <w:rsid w:val="00CE05B3"/>
    <w:rsid w:val="00CE0CA3"/>
    <w:rsid w:val="00CE0E92"/>
    <w:rsid w:val="00CE3386"/>
    <w:rsid w:val="00CE34A2"/>
    <w:rsid w:val="00CE3F1D"/>
    <w:rsid w:val="00CE4F83"/>
    <w:rsid w:val="00CE6BBB"/>
    <w:rsid w:val="00CE7296"/>
    <w:rsid w:val="00CE72BF"/>
    <w:rsid w:val="00CE7408"/>
    <w:rsid w:val="00CE7739"/>
    <w:rsid w:val="00CE7DE7"/>
    <w:rsid w:val="00CF0478"/>
    <w:rsid w:val="00CF0962"/>
    <w:rsid w:val="00CF1D6C"/>
    <w:rsid w:val="00CF3110"/>
    <w:rsid w:val="00CF38E6"/>
    <w:rsid w:val="00CF3C78"/>
    <w:rsid w:val="00CF3D68"/>
    <w:rsid w:val="00CF44F6"/>
    <w:rsid w:val="00CF4DA6"/>
    <w:rsid w:val="00CF5288"/>
    <w:rsid w:val="00CF5601"/>
    <w:rsid w:val="00CF56F0"/>
    <w:rsid w:val="00CF5744"/>
    <w:rsid w:val="00CF5BE8"/>
    <w:rsid w:val="00CF64A0"/>
    <w:rsid w:val="00CF6ECF"/>
    <w:rsid w:val="00CF7C3C"/>
    <w:rsid w:val="00D000EE"/>
    <w:rsid w:val="00D00334"/>
    <w:rsid w:val="00D0152C"/>
    <w:rsid w:val="00D0327D"/>
    <w:rsid w:val="00D03E98"/>
    <w:rsid w:val="00D04146"/>
    <w:rsid w:val="00D044A9"/>
    <w:rsid w:val="00D062EC"/>
    <w:rsid w:val="00D06BEF"/>
    <w:rsid w:val="00D07276"/>
    <w:rsid w:val="00D07490"/>
    <w:rsid w:val="00D1086A"/>
    <w:rsid w:val="00D10EA0"/>
    <w:rsid w:val="00D12B2B"/>
    <w:rsid w:val="00D12FA2"/>
    <w:rsid w:val="00D13B6C"/>
    <w:rsid w:val="00D148C6"/>
    <w:rsid w:val="00D154DB"/>
    <w:rsid w:val="00D1639A"/>
    <w:rsid w:val="00D16CE0"/>
    <w:rsid w:val="00D16CEF"/>
    <w:rsid w:val="00D17647"/>
    <w:rsid w:val="00D20719"/>
    <w:rsid w:val="00D21369"/>
    <w:rsid w:val="00D21F42"/>
    <w:rsid w:val="00D22164"/>
    <w:rsid w:val="00D2388D"/>
    <w:rsid w:val="00D24164"/>
    <w:rsid w:val="00D2698D"/>
    <w:rsid w:val="00D270E5"/>
    <w:rsid w:val="00D310AA"/>
    <w:rsid w:val="00D31719"/>
    <w:rsid w:val="00D344D7"/>
    <w:rsid w:val="00D346FB"/>
    <w:rsid w:val="00D355D3"/>
    <w:rsid w:val="00D35689"/>
    <w:rsid w:val="00D35B17"/>
    <w:rsid w:val="00D36168"/>
    <w:rsid w:val="00D37E6D"/>
    <w:rsid w:val="00D42058"/>
    <w:rsid w:val="00D44655"/>
    <w:rsid w:val="00D45208"/>
    <w:rsid w:val="00D459FE"/>
    <w:rsid w:val="00D464AD"/>
    <w:rsid w:val="00D4723D"/>
    <w:rsid w:val="00D47BC4"/>
    <w:rsid w:val="00D5082B"/>
    <w:rsid w:val="00D512C0"/>
    <w:rsid w:val="00D515AC"/>
    <w:rsid w:val="00D5174C"/>
    <w:rsid w:val="00D5206B"/>
    <w:rsid w:val="00D535BF"/>
    <w:rsid w:val="00D55533"/>
    <w:rsid w:val="00D57B20"/>
    <w:rsid w:val="00D6030C"/>
    <w:rsid w:val="00D60623"/>
    <w:rsid w:val="00D61D48"/>
    <w:rsid w:val="00D61D62"/>
    <w:rsid w:val="00D62501"/>
    <w:rsid w:val="00D62F1A"/>
    <w:rsid w:val="00D631E2"/>
    <w:rsid w:val="00D6439D"/>
    <w:rsid w:val="00D65546"/>
    <w:rsid w:val="00D65561"/>
    <w:rsid w:val="00D66B31"/>
    <w:rsid w:val="00D67646"/>
    <w:rsid w:val="00D6792E"/>
    <w:rsid w:val="00D71285"/>
    <w:rsid w:val="00D71523"/>
    <w:rsid w:val="00D7189F"/>
    <w:rsid w:val="00D718B1"/>
    <w:rsid w:val="00D736E7"/>
    <w:rsid w:val="00D739BC"/>
    <w:rsid w:val="00D74462"/>
    <w:rsid w:val="00D756D6"/>
    <w:rsid w:val="00D75833"/>
    <w:rsid w:val="00D760E2"/>
    <w:rsid w:val="00D767C8"/>
    <w:rsid w:val="00D76A4F"/>
    <w:rsid w:val="00D81532"/>
    <w:rsid w:val="00D81A08"/>
    <w:rsid w:val="00D81FFA"/>
    <w:rsid w:val="00D82001"/>
    <w:rsid w:val="00D82569"/>
    <w:rsid w:val="00D83698"/>
    <w:rsid w:val="00D842EE"/>
    <w:rsid w:val="00D84E20"/>
    <w:rsid w:val="00D85C40"/>
    <w:rsid w:val="00D86396"/>
    <w:rsid w:val="00D8669E"/>
    <w:rsid w:val="00D87E39"/>
    <w:rsid w:val="00D909F0"/>
    <w:rsid w:val="00D91085"/>
    <w:rsid w:val="00D91105"/>
    <w:rsid w:val="00D91F51"/>
    <w:rsid w:val="00D928C7"/>
    <w:rsid w:val="00D92D54"/>
    <w:rsid w:val="00D93858"/>
    <w:rsid w:val="00D9557B"/>
    <w:rsid w:val="00D95723"/>
    <w:rsid w:val="00D95875"/>
    <w:rsid w:val="00D963C0"/>
    <w:rsid w:val="00D9665B"/>
    <w:rsid w:val="00D96C5C"/>
    <w:rsid w:val="00D97587"/>
    <w:rsid w:val="00DA0E0B"/>
    <w:rsid w:val="00DA0F5C"/>
    <w:rsid w:val="00DA1185"/>
    <w:rsid w:val="00DA1491"/>
    <w:rsid w:val="00DA26D6"/>
    <w:rsid w:val="00DA3C0B"/>
    <w:rsid w:val="00DA3E3F"/>
    <w:rsid w:val="00DB05D1"/>
    <w:rsid w:val="00DB0AEE"/>
    <w:rsid w:val="00DB0D77"/>
    <w:rsid w:val="00DB106E"/>
    <w:rsid w:val="00DB148F"/>
    <w:rsid w:val="00DB33FB"/>
    <w:rsid w:val="00DB385B"/>
    <w:rsid w:val="00DB3F5A"/>
    <w:rsid w:val="00DB4529"/>
    <w:rsid w:val="00DB611E"/>
    <w:rsid w:val="00DB649F"/>
    <w:rsid w:val="00DB67F1"/>
    <w:rsid w:val="00DB72D4"/>
    <w:rsid w:val="00DC07D7"/>
    <w:rsid w:val="00DC0E61"/>
    <w:rsid w:val="00DC19E4"/>
    <w:rsid w:val="00DC2F0E"/>
    <w:rsid w:val="00DC2FE4"/>
    <w:rsid w:val="00DC3103"/>
    <w:rsid w:val="00DC4139"/>
    <w:rsid w:val="00DC5F89"/>
    <w:rsid w:val="00DC6023"/>
    <w:rsid w:val="00DC6088"/>
    <w:rsid w:val="00DC6203"/>
    <w:rsid w:val="00DC6B7E"/>
    <w:rsid w:val="00DC6E8E"/>
    <w:rsid w:val="00DC7379"/>
    <w:rsid w:val="00DC77DF"/>
    <w:rsid w:val="00DD0791"/>
    <w:rsid w:val="00DD0C5F"/>
    <w:rsid w:val="00DD1223"/>
    <w:rsid w:val="00DD1245"/>
    <w:rsid w:val="00DD17FD"/>
    <w:rsid w:val="00DD1903"/>
    <w:rsid w:val="00DD1A9D"/>
    <w:rsid w:val="00DD1D35"/>
    <w:rsid w:val="00DD25DD"/>
    <w:rsid w:val="00DD28B5"/>
    <w:rsid w:val="00DD522F"/>
    <w:rsid w:val="00DD550C"/>
    <w:rsid w:val="00DD598A"/>
    <w:rsid w:val="00DD6035"/>
    <w:rsid w:val="00DD6853"/>
    <w:rsid w:val="00DD6967"/>
    <w:rsid w:val="00DD6B83"/>
    <w:rsid w:val="00DE0073"/>
    <w:rsid w:val="00DE050C"/>
    <w:rsid w:val="00DE271A"/>
    <w:rsid w:val="00DE385C"/>
    <w:rsid w:val="00DE612F"/>
    <w:rsid w:val="00DE666D"/>
    <w:rsid w:val="00DE69C8"/>
    <w:rsid w:val="00DE7D7A"/>
    <w:rsid w:val="00DF0C01"/>
    <w:rsid w:val="00DF0C1C"/>
    <w:rsid w:val="00DF0D7F"/>
    <w:rsid w:val="00DF0F06"/>
    <w:rsid w:val="00DF37F8"/>
    <w:rsid w:val="00DF4365"/>
    <w:rsid w:val="00DF4C51"/>
    <w:rsid w:val="00DF5A52"/>
    <w:rsid w:val="00DF5BCF"/>
    <w:rsid w:val="00DF5C65"/>
    <w:rsid w:val="00DF67B1"/>
    <w:rsid w:val="00DF6F5E"/>
    <w:rsid w:val="00DF7466"/>
    <w:rsid w:val="00DF7A90"/>
    <w:rsid w:val="00DF7E3E"/>
    <w:rsid w:val="00E00B94"/>
    <w:rsid w:val="00E017EC"/>
    <w:rsid w:val="00E039FE"/>
    <w:rsid w:val="00E03F12"/>
    <w:rsid w:val="00E077B3"/>
    <w:rsid w:val="00E10014"/>
    <w:rsid w:val="00E10485"/>
    <w:rsid w:val="00E10569"/>
    <w:rsid w:val="00E10648"/>
    <w:rsid w:val="00E10758"/>
    <w:rsid w:val="00E10AA3"/>
    <w:rsid w:val="00E10EC2"/>
    <w:rsid w:val="00E11EB8"/>
    <w:rsid w:val="00E1430E"/>
    <w:rsid w:val="00E162BF"/>
    <w:rsid w:val="00E163FC"/>
    <w:rsid w:val="00E20277"/>
    <w:rsid w:val="00E20DCC"/>
    <w:rsid w:val="00E217F7"/>
    <w:rsid w:val="00E2219E"/>
    <w:rsid w:val="00E2359D"/>
    <w:rsid w:val="00E244FE"/>
    <w:rsid w:val="00E26546"/>
    <w:rsid w:val="00E27436"/>
    <w:rsid w:val="00E274A9"/>
    <w:rsid w:val="00E2772A"/>
    <w:rsid w:val="00E27ADE"/>
    <w:rsid w:val="00E3019A"/>
    <w:rsid w:val="00E3040B"/>
    <w:rsid w:val="00E307F6"/>
    <w:rsid w:val="00E30A77"/>
    <w:rsid w:val="00E30E46"/>
    <w:rsid w:val="00E31265"/>
    <w:rsid w:val="00E318ED"/>
    <w:rsid w:val="00E322FD"/>
    <w:rsid w:val="00E32454"/>
    <w:rsid w:val="00E33110"/>
    <w:rsid w:val="00E33DF1"/>
    <w:rsid w:val="00E34973"/>
    <w:rsid w:val="00E34CE2"/>
    <w:rsid w:val="00E34D5F"/>
    <w:rsid w:val="00E34FAC"/>
    <w:rsid w:val="00E361CC"/>
    <w:rsid w:val="00E37004"/>
    <w:rsid w:val="00E41A6C"/>
    <w:rsid w:val="00E41BE6"/>
    <w:rsid w:val="00E41D83"/>
    <w:rsid w:val="00E41E0B"/>
    <w:rsid w:val="00E42584"/>
    <w:rsid w:val="00E42DFD"/>
    <w:rsid w:val="00E432E2"/>
    <w:rsid w:val="00E43558"/>
    <w:rsid w:val="00E4484F"/>
    <w:rsid w:val="00E4650A"/>
    <w:rsid w:val="00E46FE1"/>
    <w:rsid w:val="00E473A2"/>
    <w:rsid w:val="00E4768B"/>
    <w:rsid w:val="00E478C8"/>
    <w:rsid w:val="00E47C72"/>
    <w:rsid w:val="00E5039B"/>
    <w:rsid w:val="00E50401"/>
    <w:rsid w:val="00E507DF"/>
    <w:rsid w:val="00E50EED"/>
    <w:rsid w:val="00E52615"/>
    <w:rsid w:val="00E52A09"/>
    <w:rsid w:val="00E52C7F"/>
    <w:rsid w:val="00E52E17"/>
    <w:rsid w:val="00E53909"/>
    <w:rsid w:val="00E539D7"/>
    <w:rsid w:val="00E546F3"/>
    <w:rsid w:val="00E548F0"/>
    <w:rsid w:val="00E54D5B"/>
    <w:rsid w:val="00E5524B"/>
    <w:rsid w:val="00E55D06"/>
    <w:rsid w:val="00E55F60"/>
    <w:rsid w:val="00E57A76"/>
    <w:rsid w:val="00E6024E"/>
    <w:rsid w:val="00E6073F"/>
    <w:rsid w:val="00E60E00"/>
    <w:rsid w:val="00E611DD"/>
    <w:rsid w:val="00E61554"/>
    <w:rsid w:val="00E623A6"/>
    <w:rsid w:val="00E62B69"/>
    <w:rsid w:val="00E630D4"/>
    <w:rsid w:val="00E636BB"/>
    <w:rsid w:val="00E640D5"/>
    <w:rsid w:val="00E64DDD"/>
    <w:rsid w:val="00E650C4"/>
    <w:rsid w:val="00E656B3"/>
    <w:rsid w:val="00E6618C"/>
    <w:rsid w:val="00E6666A"/>
    <w:rsid w:val="00E67955"/>
    <w:rsid w:val="00E67F85"/>
    <w:rsid w:val="00E7017E"/>
    <w:rsid w:val="00E70194"/>
    <w:rsid w:val="00E707E2"/>
    <w:rsid w:val="00E713F8"/>
    <w:rsid w:val="00E715D0"/>
    <w:rsid w:val="00E718EC"/>
    <w:rsid w:val="00E71D74"/>
    <w:rsid w:val="00E7378F"/>
    <w:rsid w:val="00E73C69"/>
    <w:rsid w:val="00E7438F"/>
    <w:rsid w:val="00E74A47"/>
    <w:rsid w:val="00E74DF4"/>
    <w:rsid w:val="00E74EA7"/>
    <w:rsid w:val="00E755D4"/>
    <w:rsid w:val="00E76747"/>
    <w:rsid w:val="00E76D66"/>
    <w:rsid w:val="00E777EA"/>
    <w:rsid w:val="00E80E47"/>
    <w:rsid w:val="00E81E18"/>
    <w:rsid w:val="00E81F7E"/>
    <w:rsid w:val="00E837CF"/>
    <w:rsid w:val="00E84DA1"/>
    <w:rsid w:val="00E86773"/>
    <w:rsid w:val="00E87660"/>
    <w:rsid w:val="00E8781D"/>
    <w:rsid w:val="00E87E95"/>
    <w:rsid w:val="00E90C7A"/>
    <w:rsid w:val="00E90D1C"/>
    <w:rsid w:val="00E919F5"/>
    <w:rsid w:val="00E924F4"/>
    <w:rsid w:val="00E92FC1"/>
    <w:rsid w:val="00E93947"/>
    <w:rsid w:val="00E95262"/>
    <w:rsid w:val="00E95471"/>
    <w:rsid w:val="00E959C4"/>
    <w:rsid w:val="00EA30EA"/>
    <w:rsid w:val="00EA5864"/>
    <w:rsid w:val="00EA5E95"/>
    <w:rsid w:val="00EA5F75"/>
    <w:rsid w:val="00EB040E"/>
    <w:rsid w:val="00EB0F2F"/>
    <w:rsid w:val="00EB1FC6"/>
    <w:rsid w:val="00EB22DD"/>
    <w:rsid w:val="00EB2792"/>
    <w:rsid w:val="00EB30CD"/>
    <w:rsid w:val="00EB41FB"/>
    <w:rsid w:val="00EB52FD"/>
    <w:rsid w:val="00EB54C6"/>
    <w:rsid w:val="00EB5529"/>
    <w:rsid w:val="00EB5627"/>
    <w:rsid w:val="00EB5749"/>
    <w:rsid w:val="00EB58DD"/>
    <w:rsid w:val="00EC14DB"/>
    <w:rsid w:val="00EC14F8"/>
    <w:rsid w:val="00EC1FBC"/>
    <w:rsid w:val="00EC418B"/>
    <w:rsid w:val="00EC5542"/>
    <w:rsid w:val="00EC5575"/>
    <w:rsid w:val="00EC6AD0"/>
    <w:rsid w:val="00EC73B9"/>
    <w:rsid w:val="00EC77F4"/>
    <w:rsid w:val="00EC7A6A"/>
    <w:rsid w:val="00EC7E63"/>
    <w:rsid w:val="00ED016E"/>
    <w:rsid w:val="00ED21DA"/>
    <w:rsid w:val="00ED3686"/>
    <w:rsid w:val="00ED3BC5"/>
    <w:rsid w:val="00ED468B"/>
    <w:rsid w:val="00ED48C3"/>
    <w:rsid w:val="00ED691F"/>
    <w:rsid w:val="00ED6E9D"/>
    <w:rsid w:val="00EE018B"/>
    <w:rsid w:val="00EE1CFB"/>
    <w:rsid w:val="00EE2042"/>
    <w:rsid w:val="00EE2AF7"/>
    <w:rsid w:val="00EE2F6F"/>
    <w:rsid w:val="00EE40A1"/>
    <w:rsid w:val="00EE45F6"/>
    <w:rsid w:val="00EE57D0"/>
    <w:rsid w:val="00EE7042"/>
    <w:rsid w:val="00EF0239"/>
    <w:rsid w:val="00EF04C7"/>
    <w:rsid w:val="00EF0B37"/>
    <w:rsid w:val="00EF1545"/>
    <w:rsid w:val="00EF243E"/>
    <w:rsid w:val="00EF2BC7"/>
    <w:rsid w:val="00EF4C0E"/>
    <w:rsid w:val="00EF56FE"/>
    <w:rsid w:val="00EF5B72"/>
    <w:rsid w:val="00EF5BBE"/>
    <w:rsid w:val="00EF6C36"/>
    <w:rsid w:val="00EF7025"/>
    <w:rsid w:val="00EF7C2D"/>
    <w:rsid w:val="00F0425D"/>
    <w:rsid w:val="00F04293"/>
    <w:rsid w:val="00F069CC"/>
    <w:rsid w:val="00F06B6F"/>
    <w:rsid w:val="00F06F06"/>
    <w:rsid w:val="00F10113"/>
    <w:rsid w:val="00F106FA"/>
    <w:rsid w:val="00F107ED"/>
    <w:rsid w:val="00F114C4"/>
    <w:rsid w:val="00F1196C"/>
    <w:rsid w:val="00F11D5C"/>
    <w:rsid w:val="00F11F43"/>
    <w:rsid w:val="00F12DB8"/>
    <w:rsid w:val="00F14327"/>
    <w:rsid w:val="00F14EC4"/>
    <w:rsid w:val="00F14FB1"/>
    <w:rsid w:val="00F14FC3"/>
    <w:rsid w:val="00F156E1"/>
    <w:rsid w:val="00F16A9A"/>
    <w:rsid w:val="00F16BE9"/>
    <w:rsid w:val="00F17FF7"/>
    <w:rsid w:val="00F20376"/>
    <w:rsid w:val="00F203E3"/>
    <w:rsid w:val="00F22911"/>
    <w:rsid w:val="00F23B13"/>
    <w:rsid w:val="00F2478B"/>
    <w:rsid w:val="00F25560"/>
    <w:rsid w:val="00F266A6"/>
    <w:rsid w:val="00F27292"/>
    <w:rsid w:val="00F276FA"/>
    <w:rsid w:val="00F27DFE"/>
    <w:rsid w:val="00F30727"/>
    <w:rsid w:val="00F3380D"/>
    <w:rsid w:val="00F339FF"/>
    <w:rsid w:val="00F33E6A"/>
    <w:rsid w:val="00F35BE4"/>
    <w:rsid w:val="00F3646E"/>
    <w:rsid w:val="00F36BFC"/>
    <w:rsid w:val="00F3736E"/>
    <w:rsid w:val="00F3760A"/>
    <w:rsid w:val="00F378A7"/>
    <w:rsid w:val="00F37D71"/>
    <w:rsid w:val="00F37EBC"/>
    <w:rsid w:val="00F37F54"/>
    <w:rsid w:val="00F418E7"/>
    <w:rsid w:val="00F41E5A"/>
    <w:rsid w:val="00F427AD"/>
    <w:rsid w:val="00F42E4C"/>
    <w:rsid w:val="00F43B2F"/>
    <w:rsid w:val="00F44004"/>
    <w:rsid w:val="00F475E1"/>
    <w:rsid w:val="00F5032F"/>
    <w:rsid w:val="00F50BB3"/>
    <w:rsid w:val="00F50E19"/>
    <w:rsid w:val="00F520BA"/>
    <w:rsid w:val="00F53FE0"/>
    <w:rsid w:val="00F554E5"/>
    <w:rsid w:val="00F57020"/>
    <w:rsid w:val="00F576F0"/>
    <w:rsid w:val="00F57FC8"/>
    <w:rsid w:val="00F6096B"/>
    <w:rsid w:val="00F62048"/>
    <w:rsid w:val="00F62370"/>
    <w:rsid w:val="00F623AF"/>
    <w:rsid w:val="00F62A2B"/>
    <w:rsid w:val="00F631F2"/>
    <w:rsid w:val="00F6338B"/>
    <w:rsid w:val="00F641BB"/>
    <w:rsid w:val="00F65D85"/>
    <w:rsid w:val="00F6770A"/>
    <w:rsid w:val="00F704DB"/>
    <w:rsid w:val="00F7137D"/>
    <w:rsid w:val="00F71859"/>
    <w:rsid w:val="00F727C0"/>
    <w:rsid w:val="00F73612"/>
    <w:rsid w:val="00F73882"/>
    <w:rsid w:val="00F74881"/>
    <w:rsid w:val="00F75957"/>
    <w:rsid w:val="00F75BBD"/>
    <w:rsid w:val="00F75C88"/>
    <w:rsid w:val="00F7662F"/>
    <w:rsid w:val="00F7749E"/>
    <w:rsid w:val="00F8002C"/>
    <w:rsid w:val="00F809F8"/>
    <w:rsid w:val="00F80CB5"/>
    <w:rsid w:val="00F814C3"/>
    <w:rsid w:val="00F81C31"/>
    <w:rsid w:val="00F81C3E"/>
    <w:rsid w:val="00F822CE"/>
    <w:rsid w:val="00F83D85"/>
    <w:rsid w:val="00F8542C"/>
    <w:rsid w:val="00F85BCA"/>
    <w:rsid w:val="00F8695F"/>
    <w:rsid w:val="00F869D6"/>
    <w:rsid w:val="00F86B0E"/>
    <w:rsid w:val="00F91BCB"/>
    <w:rsid w:val="00F92126"/>
    <w:rsid w:val="00F925B1"/>
    <w:rsid w:val="00F9496B"/>
    <w:rsid w:val="00F9550A"/>
    <w:rsid w:val="00F9597B"/>
    <w:rsid w:val="00F97555"/>
    <w:rsid w:val="00F9763C"/>
    <w:rsid w:val="00FA11A6"/>
    <w:rsid w:val="00FA1489"/>
    <w:rsid w:val="00FA221D"/>
    <w:rsid w:val="00FA3343"/>
    <w:rsid w:val="00FA3491"/>
    <w:rsid w:val="00FA4F17"/>
    <w:rsid w:val="00FA5066"/>
    <w:rsid w:val="00FA5A66"/>
    <w:rsid w:val="00FA5B97"/>
    <w:rsid w:val="00FA69E6"/>
    <w:rsid w:val="00FA6A91"/>
    <w:rsid w:val="00FA6D78"/>
    <w:rsid w:val="00FB00A1"/>
    <w:rsid w:val="00FB0351"/>
    <w:rsid w:val="00FB0382"/>
    <w:rsid w:val="00FB2C59"/>
    <w:rsid w:val="00FB3E37"/>
    <w:rsid w:val="00FB4F6D"/>
    <w:rsid w:val="00FB640E"/>
    <w:rsid w:val="00FB66F4"/>
    <w:rsid w:val="00FB6A98"/>
    <w:rsid w:val="00FB6BC3"/>
    <w:rsid w:val="00FB77C2"/>
    <w:rsid w:val="00FC037F"/>
    <w:rsid w:val="00FC0EDE"/>
    <w:rsid w:val="00FC1867"/>
    <w:rsid w:val="00FC1AAE"/>
    <w:rsid w:val="00FC20A6"/>
    <w:rsid w:val="00FC21E4"/>
    <w:rsid w:val="00FC24C8"/>
    <w:rsid w:val="00FC2FFC"/>
    <w:rsid w:val="00FC3542"/>
    <w:rsid w:val="00FC3697"/>
    <w:rsid w:val="00FC42DB"/>
    <w:rsid w:val="00FC5CD3"/>
    <w:rsid w:val="00FC6226"/>
    <w:rsid w:val="00FC688F"/>
    <w:rsid w:val="00FC6DED"/>
    <w:rsid w:val="00FC78A5"/>
    <w:rsid w:val="00FC7A6E"/>
    <w:rsid w:val="00FD1500"/>
    <w:rsid w:val="00FD1BEA"/>
    <w:rsid w:val="00FD20F8"/>
    <w:rsid w:val="00FD28FD"/>
    <w:rsid w:val="00FD316D"/>
    <w:rsid w:val="00FD321B"/>
    <w:rsid w:val="00FD52E4"/>
    <w:rsid w:val="00FD5EB2"/>
    <w:rsid w:val="00FD6289"/>
    <w:rsid w:val="00FD6543"/>
    <w:rsid w:val="00FD74DC"/>
    <w:rsid w:val="00FE03C8"/>
    <w:rsid w:val="00FE1629"/>
    <w:rsid w:val="00FE185F"/>
    <w:rsid w:val="00FE219A"/>
    <w:rsid w:val="00FE34CC"/>
    <w:rsid w:val="00FE4153"/>
    <w:rsid w:val="00FE62EC"/>
    <w:rsid w:val="00FE6427"/>
    <w:rsid w:val="00FE6683"/>
    <w:rsid w:val="00FE7008"/>
    <w:rsid w:val="00FE78EB"/>
    <w:rsid w:val="00FE79C8"/>
    <w:rsid w:val="00FF138A"/>
    <w:rsid w:val="00FF20C9"/>
    <w:rsid w:val="00FF21E4"/>
    <w:rsid w:val="00FF4C53"/>
    <w:rsid w:val="00FF530F"/>
    <w:rsid w:val="00FF676B"/>
    <w:rsid w:val="00FF6A6A"/>
    <w:rsid w:val="00FF7C09"/>
    <w:rsid w:val="00FF7F3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40961"/>
    <o:shapelayout v:ext="edit">
      <o:idmap v:ext="edit" data="1"/>
      <o:rules v:ext="edit">
        <o:r id="V:Rule32" type="connector" idref="#Прямая со стрелкой 87"/>
        <o:r id="V:Rule33" type="connector" idref="#Прямая со стрелкой 30"/>
        <o:r id="V:Rule34" type="connector" idref="#Прямая со стрелкой 89"/>
        <o:r id="V:Rule35" type="connector" idref="#Прямая со стрелкой 102"/>
        <o:r id="V:Rule36" type="connector" idref="#Прямая со стрелкой 97"/>
        <o:r id="V:Rule37" type="connector" idref="#Прямая со стрелкой 98"/>
        <o:r id="V:Rule38" type="connector" idref="#Прямая со стрелкой 22"/>
        <o:r id="V:Rule39" type="connector" idref="#Прямая со стрелкой 41"/>
        <o:r id="V:Rule40" type="connector" idref="#Прямая со стрелкой 21"/>
        <o:r id="V:Rule41" type="connector" idref="#Прямая со стрелкой 90"/>
        <o:r id="V:Rule42" type="connector" idref="#Прямая со стрелкой 43"/>
        <o:r id="V:Rule43" type="connector" idref="#Прямая со стрелкой 23"/>
        <o:r id="V:Rule44" type="connector" idref="#Прямая со стрелкой 95"/>
        <o:r id="V:Rule45" type="connector" idref="#Прямая со стрелкой 96"/>
        <o:r id="V:Rule46" type="connector" idref="#Прямая со стрелкой 88"/>
        <o:r id="V:Rule47" type="connector" idref="#Прямая со стрелкой 86"/>
        <o:r id="V:Rule48" type="connector" idref="#Прямая со стрелкой 71"/>
        <o:r id="V:Rule49" type="connector" idref="#Прямая со стрелкой 93"/>
        <o:r id="V:Rule50" type="connector" idref="#Прямая со стрелкой 32"/>
        <o:r id="V:Rule51" type="connector" idref="#Прямая со стрелкой 91"/>
        <o:r id="V:Rule52" type="connector" idref="#Прямая со стрелкой 100"/>
        <o:r id="V:Rule53" type="connector" idref="#Прямая со стрелкой 94"/>
        <o:r id="V:Rule54" type="connector" idref="#Прямая со стрелкой 46"/>
        <o:r id="V:Rule55" type="connector" idref="#Прямая со стрелкой 99"/>
        <o:r id="V:Rule56" type="connector" idref="#Прямая со стрелкой 42"/>
        <o:r id="V:Rule57" type="connector" idref="#Прямая со стрелкой 101"/>
        <o:r id="V:Rule58" type="connector" idref="#Прямая со стрелкой 92"/>
        <o:r id="V:Rule59" type="connector" idref="#Прямая со стрелкой 70"/>
        <o:r id="V:Rule60" type="connector" idref="#Прямая со стрелкой 106"/>
        <o:r id="V:Rule61" type="connector" idref="#Прямая со стрелкой 69"/>
        <o:r id="V:Rule62" type="connector" idref="#Прямая со стрелкой 10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head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qFormat="1"/>
    <w:lsdException w:name="Table Classic 1"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8">
    <w:name w:val="Normal"/>
    <w:qFormat/>
    <w:rsid w:val="00795F90"/>
    <w:pPr>
      <w:spacing w:before="120" w:after="60"/>
      <w:ind w:firstLine="709"/>
      <w:jc w:val="both"/>
    </w:pPr>
    <w:rPr>
      <w:rFonts w:ascii="Times New Roman" w:hAnsi="Times New Roman"/>
      <w:sz w:val="24"/>
      <w:lang w:eastAsia="ru-RU"/>
    </w:rPr>
  </w:style>
  <w:style w:type="paragraph" w:styleId="16">
    <w:name w:val="heading 1"/>
    <w:aliases w:val="Заголовок 1 Знак Знак,Заголовок 1 Знак Знак Знак,Заголовок 1 уровень,Название главы с нумерацией"/>
    <w:basedOn w:val="a9"/>
    <w:next w:val="a8"/>
    <w:link w:val="17"/>
    <w:uiPriority w:val="9"/>
    <w:qFormat/>
    <w:rsid w:val="00B12A55"/>
    <w:pPr>
      <w:numPr>
        <w:numId w:val="3"/>
      </w:numPr>
      <w:outlineLvl w:val="0"/>
    </w:pPr>
    <w:rPr>
      <w:b/>
      <w:sz w:val="28"/>
      <w:szCs w:val="28"/>
    </w:rPr>
  </w:style>
  <w:style w:type="paragraph" w:styleId="21">
    <w:name w:val="heading 2"/>
    <w:aliases w:val="Знак2,Знак2 Знак"/>
    <w:basedOn w:val="16"/>
    <w:next w:val="a8"/>
    <w:link w:val="22"/>
    <w:uiPriority w:val="9"/>
    <w:unhideWhenUsed/>
    <w:qFormat/>
    <w:rsid w:val="008B6BA1"/>
    <w:pPr>
      <w:numPr>
        <w:ilvl w:val="1"/>
      </w:numPr>
      <w:outlineLvl w:val="1"/>
    </w:pPr>
  </w:style>
  <w:style w:type="paragraph" w:styleId="30">
    <w:name w:val="heading 3"/>
    <w:aliases w:val="Знак3,Знак"/>
    <w:basedOn w:val="a8"/>
    <w:next w:val="a8"/>
    <w:link w:val="31"/>
    <w:uiPriority w:val="9"/>
    <w:unhideWhenUsed/>
    <w:qFormat/>
    <w:rsid w:val="00D75833"/>
    <w:pPr>
      <w:keepNext/>
      <w:keepLines/>
      <w:numPr>
        <w:ilvl w:val="2"/>
        <w:numId w:val="2"/>
      </w:numPr>
      <w:spacing w:before="200" w:after="0"/>
      <w:outlineLvl w:val="2"/>
    </w:pPr>
    <w:rPr>
      <w:rFonts w:asciiTheme="majorHAnsi" w:eastAsiaTheme="majorEastAsia" w:hAnsiTheme="majorHAnsi" w:cstheme="majorBidi"/>
      <w:b/>
      <w:bCs/>
      <w:color w:val="4F81BD" w:themeColor="accent1"/>
    </w:rPr>
  </w:style>
  <w:style w:type="paragraph" w:styleId="40">
    <w:name w:val="heading 4"/>
    <w:basedOn w:val="a8"/>
    <w:next w:val="a8"/>
    <w:link w:val="41"/>
    <w:uiPriority w:val="9"/>
    <w:semiHidden/>
    <w:unhideWhenUsed/>
    <w:qFormat/>
    <w:rsid w:val="00D75833"/>
    <w:pPr>
      <w:keepNext/>
      <w:keepLines/>
      <w:numPr>
        <w:ilvl w:val="3"/>
        <w:numId w:val="2"/>
      </w:numPr>
      <w:spacing w:before="200" w:after="0"/>
      <w:outlineLvl w:val="3"/>
    </w:pPr>
    <w:rPr>
      <w:rFonts w:asciiTheme="majorHAnsi" w:eastAsiaTheme="majorEastAsia" w:hAnsiTheme="majorHAnsi" w:cstheme="majorBidi"/>
      <w:b/>
      <w:bCs/>
      <w:i/>
      <w:iCs/>
      <w:color w:val="4F81BD" w:themeColor="accent1"/>
    </w:rPr>
  </w:style>
  <w:style w:type="paragraph" w:styleId="50">
    <w:name w:val="heading 5"/>
    <w:basedOn w:val="a8"/>
    <w:next w:val="a8"/>
    <w:link w:val="51"/>
    <w:uiPriority w:val="9"/>
    <w:semiHidden/>
    <w:unhideWhenUsed/>
    <w:qFormat/>
    <w:rsid w:val="00D75833"/>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8"/>
    <w:next w:val="a8"/>
    <w:link w:val="60"/>
    <w:uiPriority w:val="9"/>
    <w:semiHidden/>
    <w:unhideWhenUsed/>
    <w:qFormat/>
    <w:rsid w:val="00D75833"/>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8"/>
    <w:next w:val="a8"/>
    <w:link w:val="70"/>
    <w:uiPriority w:val="9"/>
    <w:semiHidden/>
    <w:unhideWhenUsed/>
    <w:qFormat/>
    <w:rsid w:val="00D75833"/>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8"/>
    <w:next w:val="a8"/>
    <w:link w:val="80"/>
    <w:uiPriority w:val="9"/>
    <w:semiHidden/>
    <w:unhideWhenUsed/>
    <w:qFormat/>
    <w:rsid w:val="00D75833"/>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8"/>
    <w:next w:val="a8"/>
    <w:link w:val="90"/>
    <w:uiPriority w:val="9"/>
    <w:semiHidden/>
    <w:unhideWhenUsed/>
    <w:qFormat/>
    <w:rsid w:val="00D75833"/>
    <w:pPr>
      <w:keepNext/>
      <w:keepLines/>
      <w:numPr>
        <w:ilvl w:val="8"/>
        <w:numId w:val="2"/>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a">
    <w:name w:val="Default Paragraph Font"/>
    <w:uiPriority w:val="1"/>
    <w:semiHidden/>
    <w:unhideWhenUsed/>
  </w:style>
  <w:style w:type="table" w:default="1" w:styleId="ab">
    <w:name w:val="Normal Table"/>
    <w:uiPriority w:val="99"/>
    <w:semiHidden/>
    <w:unhideWhenUsed/>
    <w:qFormat/>
    <w:tblPr>
      <w:tblInd w:w="0" w:type="dxa"/>
      <w:tblCellMar>
        <w:top w:w="0" w:type="dxa"/>
        <w:left w:w="108" w:type="dxa"/>
        <w:bottom w:w="0" w:type="dxa"/>
        <w:right w:w="108" w:type="dxa"/>
      </w:tblCellMar>
    </w:tblPr>
  </w:style>
  <w:style w:type="numbering" w:default="1" w:styleId="ac">
    <w:name w:val="No List"/>
    <w:uiPriority w:val="99"/>
    <w:semiHidden/>
    <w:unhideWhenUsed/>
  </w:style>
  <w:style w:type="numbering" w:customStyle="1" w:styleId="10">
    <w:name w:val="Стиль1"/>
    <w:uiPriority w:val="99"/>
    <w:rsid w:val="00D61D48"/>
    <w:pPr>
      <w:numPr>
        <w:numId w:val="1"/>
      </w:numPr>
    </w:pPr>
  </w:style>
  <w:style w:type="character" w:customStyle="1" w:styleId="17">
    <w:name w:val="Заголовок 1 Знак"/>
    <w:aliases w:val="Заголовок 1 Знак Знак Знак1,Заголовок 1 Знак Знак Знак Знак,Заголовок 1 уровень Знак,Название главы с нумерацией Знак"/>
    <w:basedOn w:val="aa"/>
    <w:link w:val="16"/>
    <w:uiPriority w:val="9"/>
    <w:rsid w:val="00B12A55"/>
    <w:rPr>
      <w:rFonts w:ascii="Times New Roman" w:eastAsia="Times New Roman" w:hAnsi="Times New Roman" w:cs="Times New Roman"/>
      <w:b/>
      <w:sz w:val="28"/>
      <w:szCs w:val="28"/>
      <w:lang w:eastAsia="ru-RU"/>
    </w:rPr>
  </w:style>
  <w:style w:type="paragraph" w:styleId="ad">
    <w:name w:val="caption"/>
    <w:aliases w:val="Название объекта Таблица,Название объекта Знак1,Название объекта Знак Знак,Название объекта Знак,Название объекта Знак Знак Знак1,Название объекта Знак2,Название объекта Знак Знак Знак1 Знак,Название объекта Знак Знак1,Название таблицы"/>
    <w:basedOn w:val="a8"/>
    <w:next w:val="a8"/>
    <w:link w:val="32"/>
    <w:uiPriority w:val="35"/>
    <w:unhideWhenUsed/>
    <w:qFormat/>
    <w:rsid w:val="00095F49"/>
    <w:pPr>
      <w:spacing w:line="240" w:lineRule="auto"/>
    </w:pPr>
    <w:rPr>
      <w:rFonts w:eastAsia="Times New Roman" w:cs="Times New Roman"/>
      <w:b/>
      <w:bCs/>
      <w:color w:val="4F81BD" w:themeColor="accent1"/>
      <w:sz w:val="18"/>
      <w:szCs w:val="18"/>
    </w:rPr>
  </w:style>
  <w:style w:type="paragraph" w:styleId="ae">
    <w:name w:val="No Spacing"/>
    <w:aliases w:val="РАЗДЕЛ,Таблицы 12 шрифт,No Spacing"/>
    <w:link w:val="af"/>
    <w:uiPriority w:val="1"/>
    <w:qFormat/>
    <w:rsid w:val="00095F49"/>
    <w:pPr>
      <w:spacing w:after="0" w:line="240" w:lineRule="auto"/>
    </w:pPr>
    <w:rPr>
      <w:rFonts w:eastAsiaTheme="minorEastAsia"/>
      <w:lang w:eastAsia="ru-RU"/>
    </w:rPr>
  </w:style>
  <w:style w:type="character" w:customStyle="1" w:styleId="af">
    <w:name w:val="Без интервала Знак"/>
    <w:aliases w:val="РАЗДЕЛ Знак,Таблицы 12 шрифт Знак,No Spacing Знак"/>
    <w:basedOn w:val="aa"/>
    <w:link w:val="ae"/>
    <w:uiPriority w:val="1"/>
    <w:rsid w:val="00095F49"/>
    <w:rPr>
      <w:rFonts w:eastAsiaTheme="minorEastAsia"/>
      <w:lang w:eastAsia="ru-RU"/>
    </w:rPr>
  </w:style>
  <w:style w:type="paragraph" w:styleId="a9">
    <w:name w:val="List Paragraph"/>
    <w:aliases w:val="ТАБЛИЦА,ПАРАГРАФ,Введение,Второй абзац списка,Нумерованый список,Bullet List,FooterText,numbered,SL_Абзац списка,Paragraphe de liste1,lp1,ТЗ список,UL,Абзац маркированнный,Table-Normal,RSHB_Table-Normal,Предусловия,1. Абзац списка,Булет 1"/>
    <w:basedOn w:val="a8"/>
    <w:link w:val="af0"/>
    <w:uiPriority w:val="34"/>
    <w:qFormat/>
    <w:rsid w:val="00095F49"/>
    <w:pPr>
      <w:ind w:left="720"/>
      <w:contextualSpacing/>
    </w:pPr>
    <w:rPr>
      <w:rFonts w:eastAsia="Times New Roman" w:cs="Times New Roman"/>
    </w:rPr>
  </w:style>
  <w:style w:type="paragraph" w:styleId="af1">
    <w:name w:val="TOC Heading"/>
    <w:basedOn w:val="16"/>
    <w:next w:val="a8"/>
    <w:uiPriority w:val="39"/>
    <w:semiHidden/>
    <w:unhideWhenUsed/>
    <w:qFormat/>
    <w:rsid w:val="00095F49"/>
    <w:pPr>
      <w:outlineLvl w:val="9"/>
    </w:pPr>
  </w:style>
  <w:style w:type="character" w:customStyle="1" w:styleId="22">
    <w:name w:val="Заголовок 2 Знак"/>
    <w:aliases w:val="Знак2 Знак1,Знак2 Знак Знак"/>
    <w:basedOn w:val="aa"/>
    <w:link w:val="21"/>
    <w:uiPriority w:val="9"/>
    <w:rsid w:val="008B6BA1"/>
    <w:rPr>
      <w:rFonts w:ascii="Times New Roman" w:eastAsia="Times New Roman" w:hAnsi="Times New Roman" w:cs="Times New Roman"/>
      <w:b/>
      <w:sz w:val="28"/>
      <w:szCs w:val="28"/>
      <w:lang w:eastAsia="ru-RU"/>
    </w:rPr>
  </w:style>
  <w:style w:type="character" w:customStyle="1" w:styleId="31">
    <w:name w:val="Заголовок 3 Знак"/>
    <w:aliases w:val="Знак3 Знак,Знак Знак"/>
    <w:basedOn w:val="aa"/>
    <w:link w:val="30"/>
    <w:uiPriority w:val="9"/>
    <w:rsid w:val="00D75833"/>
    <w:rPr>
      <w:rFonts w:asciiTheme="majorHAnsi" w:eastAsiaTheme="majorEastAsia" w:hAnsiTheme="majorHAnsi" w:cstheme="majorBidi"/>
      <w:b/>
      <w:bCs/>
      <w:color w:val="4F81BD" w:themeColor="accent1"/>
      <w:sz w:val="24"/>
      <w:lang w:eastAsia="ru-RU"/>
    </w:rPr>
  </w:style>
  <w:style w:type="character" w:customStyle="1" w:styleId="41">
    <w:name w:val="Заголовок 4 Знак"/>
    <w:basedOn w:val="aa"/>
    <w:link w:val="40"/>
    <w:uiPriority w:val="9"/>
    <w:semiHidden/>
    <w:rsid w:val="00D75833"/>
    <w:rPr>
      <w:rFonts w:asciiTheme="majorHAnsi" w:eastAsiaTheme="majorEastAsia" w:hAnsiTheme="majorHAnsi" w:cstheme="majorBidi"/>
      <w:b/>
      <w:bCs/>
      <w:i/>
      <w:iCs/>
      <w:color w:val="4F81BD" w:themeColor="accent1"/>
      <w:sz w:val="24"/>
      <w:lang w:eastAsia="ru-RU"/>
    </w:rPr>
  </w:style>
  <w:style w:type="character" w:customStyle="1" w:styleId="51">
    <w:name w:val="Заголовок 5 Знак"/>
    <w:basedOn w:val="aa"/>
    <w:link w:val="50"/>
    <w:uiPriority w:val="9"/>
    <w:semiHidden/>
    <w:rsid w:val="00D75833"/>
    <w:rPr>
      <w:rFonts w:asciiTheme="majorHAnsi" w:eastAsiaTheme="majorEastAsia" w:hAnsiTheme="majorHAnsi" w:cstheme="majorBidi"/>
      <w:color w:val="243F60" w:themeColor="accent1" w:themeShade="7F"/>
      <w:sz w:val="24"/>
      <w:lang w:eastAsia="ru-RU"/>
    </w:rPr>
  </w:style>
  <w:style w:type="character" w:customStyle="1" w:styleId="60">
    <w:name w:val="Заголовок 6 Знак"/>
    <w:basedOn w:val="aa"/>
    <w:link w:val="6"/>
    <w:uiPriority w:val="9"/>
    <w:semiHidden/>
    <w:rsid w:val="00D75833"/>
    <w:rPr>
      <w:rFonts w:asciiTheme="majorHAnsi" w:eastAsiaTheme="majorEastAsia" w:hAnsiTheme="majorHAnsi" w:cstheme="majorBidi"/>
      <w:i/>
      <w:iCs/>
      <w:color w:val="243F60" w:themeColor="accent1" w:themeShade="7F"/>
      <w:sz w:val="24"/>
      <w:lang w:eastAsia="ru-RU"/>
    </w:rPr>
  </w:style>
  <w:style w:type="character" w:customStyle="1" w:styleId="70">
    <w:name w:val="Заголовок 7 Знак"/>
    <w:basedOn w:val="aa"/>
    <w:link w:val="7"/>
    <w:uiPriority w:val="9"/>
    <w:semiHidden/>
    <w:rsid w:val="00D75833"/>
    <w:rPr>
      <w:rFonts w:asciiTheme="majorHAnsi" w:eastAsiaTheme="majorEastAsia" w:hAnsiTheme="majorHAnsi" w:cstheme="majorBidi"/>
      <w:i/>
      <w:iCs/>
      <w:color w:val="404040" w:themeColor="text1" w:themeTint="BF"/>
      <w:sz w:val="24"/>
      <w:lang w:eastAsia="ru-RU"/>
    </w:rPr>
  </w:style>
  <w:style w:type="character" w:customStyle="1" w:styleId="80">
    <w:name w:val="Заголовок 8 Знак"/>
    <w:basedOn w:val="aa"/>
    <w:link w:val="8"/>
    <w:uiPriority w:val="9"/>
    <w:semiHidden/>
    <w:rsid w:val="00D75833"/>
    <w:rPr>
      <w:rFonts w:asciiTheme="majorHAnsi" w:eastAsiaTheme="majorEastAsia" w:hAnsiTheme="majorHAnsi" w:cstheme="majorBidi"/>
      <w:color w:val="404040" w:themeColor="text1" w:themeTint="BF"/>
      <w:sz w:val="20"/>
      <w:szCs w:val="20"/>
      <w:lang w:eastAsia="ru-RU"/>
    </w:rPr>
  </w:style>
  <w:style w:type="character" w:customStyle="1" w:styleId="90">
    <w:name w:val="Заголовок 9 Знак"/>
    <w:basedOn w:val="aa"/>
    <w:link w:val="9"/>
    <w:uiPriority w:val="9"/>
    <w:semiHidden/>
    <w:rsid w:val="00D75833"/>
    <w:rPr>
      <w:rFonts w:asciiTheme="majorHAnsi" w:eastAsiaTheme="majorEastAsia" w:hAnsiTheme="majorHAnsi" w:cstheme="majorBidi"/>
      <w:i/>
      <w:iCs/>
      <w:color w:val="404040" w:themeColor="text1" w:themeTint="BF"/>
      <w:sz w:val="20"/>
      <w:szCs w:val="20"/>
      <w:lang w:eastAsia="ru-RU"/>
    </w:rPr>
  </w:style>
  <w:style w:type="paragraph" w:styleId="af2">
    <w:name w:val="Balloon Text"/>
    <w:basedOn w:val="a8"/>
    <w:link w:val="af3"/>
    <w:uiPriority w:val="99"/>
    <w:semiHidden/>
    <w:unhideWhenUsed/>
    <w:rsid w:val="008B6BA1"/>
    <w:pPr>
      <w:spacing w:before="0" w:after="0" w:line="240" w:lineRule="auto"/>
    </w:pPr>
    <w:rPr>
      <w:rFonts w:ascii="Tahoma" w:hAnsi="Tahoma" w:cs="Tahoma"/>
      <w:sz w:val="16"/>
      <w:szCs w:val="16"/>
    </w:rPr>
  </w:style>
  <w:style w:type="character" w:customStyle="1" w:styleId="af3">
    <w:name w:val="Текст выноски Знак"/>
    <w:basedOn w:val="aa"/>
    <w:link w:val="af2"/>
    <w:uiPriority w:val="99"/>
    <w:semiHidden/>
    <w:rsid w:val="008B6BA1"/>
    <w:rPr>
      <w:rFonts w:ascii="Tahoma" w:hAnsi="Tahoma" w:cs="Tahoma"/>
      <w:sz w:val="16"/>
      <w:szCs w:val="16"/>
      <w:lang w:eastAsia="ru-RU"/>
    </w:rPr>
  </w:style>
  <w:style w:type="table" w:styleId="af4">
    <w:name w:val="Table Grid"/>
    <w:aliases w:val="Table Grid Report"/>
    <w:basedOn w:val="ab"/>
    <w:uiPriority w:val="59"/>
    <w:rsid w:val="00271C14"/>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5">
    <w:name w:val="Основной текст_"/>
    <w:basedOn w:val="aa"/>
    <w:link w:val="52"/>
    <w:uiPriority w:val="99"/>
    <w:rsid w:val="00835BA4"/>
    <w:rPr>
      <w:sz w:val="23"/>
      <w:szCs w:val="23"/>
      <w:shd w:val="clear" w:color="auto" w:fill="FFFFFF"/>
    </w:rPr>
  </w:style>
  <w:style w:type="paragraph" w:customStyle="1" w:styleId="52">
    <w:name w:val="Основной текст5"/>
    <w:basedOn w:val="a8"/>
    <w:link w:val="af5"/>
    <w:uiPriority w:val="99"/>
    <w:qFormat/>
    <w:rsid w:val="00835BA4"/>
    <w:pPr>
      <w:widowControl w:val="0"/>
      <w:shd w:val="clear" w:color="auto" w:fill="FFFFFF"/>
      <w:spacing w:before="300" w:after="120" w:line="317" w:lineRule="exact"/>
      <w:ind w:hanging="440"/>
    </w:pPr>
    <w:rPr>
      <w:rFonts w:asciiTheme="minorHAnsi" w:hAnsiTheme="minorHAnsi"/>
      <w:sz w:val="23"/>
      <w:szCs w:val="23"/>
      <w:lang w:eastAsia="en-US"/>
    </w:rPr>
  </w:style>
  <w:style w:type="paragraph" w:customStyle="1" w:styleId="110">
    <w:name w:val="Табличный_таблица_11"/>
    <w:link w:val="111"/>
    <w:uiPriority w:val="99"/>
    <w:qFormat/>
    <w:rsid w:val="00835BA4"/>
    <w:pPr>
      <w:spacing w:after="0" w:line="240" w:lineRule="auto"/>
      <w:jc w:val="center"/>
    </w:pPr>
    <w:rPr>
      <w:rFonts w:ascii="Times New Roman" w:eastAsia="Times New Roman" w:hAnsi="Times New Roman" w:cs="Times New Roman"/>
      <w:lang w:eastAsia="ru-RU"/>
    </w:rPr>
  </w:style>
  <w:style w:type="character" w:customStyle="1" w:styleId="111">
    <w:name w:val="Табличный_таблица_11 Знак"/>
    <w:link w:val="110"/>
    <w:uiPriority w:val="99"/>
    <w:rsid w:val="00835BA4"/>
    <w:rPr>
      <w:rFonts w:ascii="Times New Roman" w:eastAsia="Times New Roman" w:hAnsi="Times New Roman" w:cs="Times New Roman"/>
      <w:lang w:eastAsia="ru-RU"/>
    </w:rPr>
  </w:style>
  <w:style w:type="character" w:customStyle="1" w:styleId="af6">
    <w:name w:val="Обычный (веб) Знак"/>
    <w:aliases w:val="Обычный (Web) Знак,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link w:val="af7"/>
    <w:uiPriority w:val="99"/>
    <w:locked/>
    <w:rsid w:val="005354E2"/>
    <w:rPr>
      <w:rFonts w:ascii="Times New Roman" w:eastAsia="Calibri" w:hAnsi="Times New Roman" w:cs="Times New Roman"/>
      <w:b/>
      <w:noProof/>
      <w:sz w:val="18"/>
      <w:szCs w:val="16"/>
    </w:rPr>
  </w:style>
  <w:style w:type="paragraph" w:styleId="af7">
    <w:name w:val="Normal (Web)"/>
    <w:aliases w:val="Обычный (Web),Обычный (веб) Знак2 Знак,Обычный (веб) Знак Знак1 Знак,Обычный (веб) Знак1 Знак Знак Знак2,Обычный (веб) Знак Знак Знак Знак Знак2,Обычный (веб) Знак1 Знак Знак Знак Знак Знак,Обычный (Web) Знак Знак Знак Знак Знак Знак"/>
    <w:basedOn w:val="16"/>
    <w:next w:val="a8"/>
    <w:link w:val="af6"/>
    <w:autoRedefine/>
    <w:uiPriority w:val="99"/>
    <w:unhideWhenUsed/>
    <w:qFormat/>
    <w:rsid w:val="005354E2"/>
    <w:pPr>
      <w:keepNext/>
      <w:numPr>
        <w:numId w:val="0"/>
      </w:numPr>
      <w:spacing w:before="0" w:after="0" w:line="240" w:lineRule="auto"/>
      <w:ind w:right="-108"/>
      <w:contextualSpacing w:val="0"/>
      <w:outlineLvl w:val="9"/>
    </w:pPr>
    <w:rPr>
      <w:rFonts w:eastAsia="Calibri"/>
      <w:noProof/>
      <w:sz w:val="18"/>
      <w:szCs w:val="16"/>
      <w:lang w:eastAsia="en-US"/>
    </w:rPr>
  </w:style>
  <w:style w:type="character" w:customStyle="1" w:styleId="32">
    <w:name w:val="Название объекта Знак3"/>
    <w:aliases w:val="Название объекта Таблица Знак,Название объекта Знак1 Знак,Название объекта Знак Знак Знак,Название объекта Знак Знак2,Название объекта Знак Знак Знак1 Знак1,Название объекта Знак2 Знак,Название объекта Знак Знак Знак1 Знак Знак"/>
    <w:link w:val="ad"/>
    <w:locked/>
    <w:rsid w:val="00FD52E4"/>
    <w:rPr>
      <w:rFonts w:ascii="Times New Roman" w:eastAsia="Times New Roman" w:hAnsi="Times New Roman" w:cs="Times New Roman"/>
      <w:b/>
      <w:bCs/>
      <w:color w:val="4F81BD" w:themeColor="accent1"/>
      <w:sz w:val="18"/>
      <w:szCs w:val="18"/>
      <w:lang w:eastAsia="ru-RU"/>
    </w:rPr>
  </w:style>
  <w:style w:type="paragraph" w:customStyle="1" w:styleId="18">
    <w:name w:val="1 Основной текст"/>
    <w:basedOn w:val="a8"/>
    <w:qFormat/>
    <w:rsid w:val="00FD52E4"/>
    <w:pPr>
      <w:spacing w:before="200" w:after="0" w:line="240" w:lineRule="auto"/>
    </w:pPr>
    <w:rPr>
      <w:rFonts w:eastAsia="Times New Roman" w:cs="Times New Roman"/>
      <w:sz w:val="28"/>
      <w:szCs w:val="28"/>
      <w:lang w:eastAsia="en-US"/>
    </w:rPr>
  </w:style>
  <w:style w:type="character" w:styleId="af8">
    <w:name w:val="annotation reference"/>
    <w:basedOn w:val="aa"/>
    <w:uiPriority w:val="99"/>
    <w:semiHidden/>
    <w:unhideWhenUsed/>
    <w:rsid w:val="008176F4"/>
    <w:rPr>
      <w:sz w:val="16"/>
      <w:szCs w:val="16"/>
    </w:rPr>
  </w:style>
  <w:style w:type="paragraph" w:styleId="af9">
    <w:name w:val="annotation text"/>
    <w:basedOn w:val="a8"/>
    <w:link w:val="afa"/>
    <w:uiPriority w:val="99"/>
    <w:semiHidden/>
    <w:unhideWhenUsed/>
    <w:rsid w:val="008176F4"/>
    <w:pPr>
      <w:spacing w:line="240" w:lineRule="auto"/>
    </w:pPr>
    <w:rPr>
      <w:sz w:val="20"/>
      <w:szCs w:val="20"/>
    </w:rPr>
  </w:style>
  <w:style w:type="character" w:customStyle="1" w:styleId="afa">
    <w:name w:val="Текст примечания Знак"/>
    <w:basedOn w:val="aa"/>
    <w:link w:val="af9"/>
    <w:uiPriority w:val="99"/>
    <w:semiHidden/>
    <w:rsid w:val="008176F4"/>
    <w:rPr>
      <w:rFonts w:ascii="Times New Roman" w:hAnsi="Times New Roman"/>
      <w:sz w:val="20"/>
      <w:szCs w:val="20"/>
      <w:lang w:eastAsia="ru-RU"/>
    </w:rPr>
  </w:style>
  <w:style w:type="paragraph" w:styleId="afb">
    <w:name w:val="annotation subject"/>
    <w:basedOn w:val="af9"/>
    <w:next w:val="af9"/>
    <w:link w:val="afc"/>
    <w:uiPriority w:val="99"/>
    <w:semiHidden/>
    <w:unhideWhenUsed/>
    <w:rsid w:val="008176F4"/>
    <w:rPr>
      <w:b/>
      <w:bCs/>
    </w:rPr>
  </w:style>
  <w:style w:type="character" w:customStyle="1" w:styleId="afc">
    <w:name w:val="Тема примечания Знак"/>
    <w:basedOn w:val="afa"/>
    <w:link w:val="afb"/>
    <w:uiPriority w:val="99"/>
    <w:semiHidden/>
    <w:rsid w:val="008176F4"/>
    <w:rPr>
      <w:rFonts w:ascii="Times New Roman" w:hAnsi="Times New Roman"/>
      <w:b/>
      <w:bCs/>
      <w:sz w:val="20"/>
      <w:szCs w:val="20"/>
      <w:lang w:eastAsia="ru-RU"/>
    </w:rPr>
  </w:style>
  <w:style w:type="character" w:styleId="afd">
    <w:name w:val="Hyperlink"/>
    <w:basedOn w:val="aa"/>
    <w:uiPriority w:val="99"/>
    <w:unhideWhenUsed/>
    <w:rsid w:val="00712BA6"/>
    <w:rPr>
      <w:color w:val="0563C1"/>
      <w:u w:val="single"/>
    </w:rPr>
  </w:style>
  <w:style w:type="character" w:styleId="afe">
    <w:name w:val="FollowedHyperlink"/>
    <w:basedOn w:val="aa"/>
    <w:uiPriority w:val="99"/>
    <w:semiHidden/>
    <w:unhideWhenUsed/>
    <w:rsid w:val="00712BA6"/>
    <w:rPr>
      <w:color w:val="954F72"/>
      <w:u w:val="single"/>
    </w:rPr>
  </w:style>
  <w:style w:type="paragraph" w:customStyle="1" w:styleId="xl65">
    <w:name w:val="xl65"/>
    <w:basedOn w:val="a8"/>
    <w:qFormat/>
    <w:rsid w:val="00712BA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center"/>
    </w:pPr>
    <w:rPr>
      <w:rFonts w:eastAsia="Times New Roman" w:cs="Times New Roman"/>
      <w:sz w:val="20"/>
      <w:szCs w:val="20"/>
    </w:rPr>
  </w:style>
  <w:style w:type="paragraph" w:customStyle="1" w:styleId="xl66">
    <w:name w:val="xl66"/>
    <w:basedOn w:val="a8"/>
    <w:qFormat/>
    <w:rsid w:val="00712BA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textAlignment w:val="center"/>
    </w:pPr>
    <w:rPr>
      <w:rFonts w:eastAsia="Times New Roman" w:cs="Times New Roman"/>
      <w:sz w:val="20"/>
      <w:szCs w:val="20"/>
    </w:rPr>
  </w:style>
  <w:style w:type="paragraph" w:customStyle="1" w:styleId="xl67">
    <w:name w:val="xl67"/>
    <w:basedOn w:val="a8"/>
    <w:qFormat/>
    <w:rsid w:val="00712BA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68">
    <w:name w:val="xl68"/>
    <w:basedOn w:val="a8"/>
    <w:qFormat/>
    <w:rsid w:val="00712BA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rPr>
  </w:style>
  <w:style w:type="paragraph" w:customStyle="1" w:styleId="xl69">
    <w:name w:val="xl69"/>
    <w:basedOn w:val="a8"/>
    <w:qFormat/>
    <w:rsid w:val="00712BA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textAlignment w:val="center"/>
    </w:pPr>
    <w:rPr>
      <w:rFonts w:eastAsia="Times New Roman" w:cs="Times New Roman"/>
      <w:b/>
      <w:bCs/>
      <w:sz w:val="20"/>
      <w:szCs w:val="20"/>
    </w:rPr>
  </w:style>
  <w:style w:type="paragraph" w:customStyle="1" w:styleId="xl70">
    <w:name w:val="xl70"/>
    <w:basedOn w:val="a8"/>
    <w:qFormat/>
    <w:rsid w:val="00712BA6"/>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rPr>
  </w:style>
  <w:style w:type="paragraph" w:customStyle="1" w:styleId="xl71">
    <w:name w:val="xl71"/>
    <w:basedOn w:val="a8"/>
    <w:qFormat/>
    <w:rsid w:val="00712BA6"/>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rPr>
  </w:style>
  <w:style w:type="paragraph" w:customStyle="1" w:styleId="xl72">
    <w:name w:val="xl72"/>
    <w:basedOn w:val="a8"/>
    <w:qFormat/>
    <w:rsid w:val="001734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left"/>
      <w:textAlignment w:val="center"/>
    </w:pPr>
    <w:rPr>
      <w:rFonts w:eastAsia="Times New Roman" w:cs="Times New Roman"/>
      <w:b/>
      <w:bCs/>
      <w:sz w:val="20"/>
      <w:szCs w:val="20"/>
    </w:rPr>
  </w:style>
  <w:style w:type="paragraph" w:customStyle="1" w:styleId="xl73">
    <w:name w:val="xl73"/>
    <w:basedOn w:val="a8"/>
    <w:qFormat/>
    <w:rsid w:val="001734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eastAsia="Times New Roman" w:cs="Times New Roman"/>
      <w:b/>
      <w:bCs/>
      <w:sz w:val="20"/>
      <w:szCs w:val="20"/>
    </w:rPr>
  </w:style>
  <w:style w:type="paragraph" w:customStyle="1" w:styleId="xl74">
    <w:name w:val="xl74"/>
    <w:basedOn w:val="a8"/>
    <w:qFormat/>
    <w:rsid w:val="00173471"/>
    <w:pPr>
      <w:pBdr>
        <w:top w:val="single" w:sz="4" w:space="0" w:color="auto"/>
        <w:left w:val="single" w:sz="4" w:space="0" w:color="auto"/>
        <w:bottom w:val="single" w:sz="4" w:space="0" w:color="auto"/>
        <w:right w:val="single" w:sz="4" w:space="0" w:color="auto"/>
      </w:pBdr>
      <w:shd w:val="clear" w:color="000000" w:fill="FF00FF"/>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75">
    <w:name w:val="xl75"/>
    <w:basedOn w:val="a8"/>
    <w:qFormat/>
    <w:rsid w:val="00173471"/>
    <w:pPr>
      <w:shd w:val="clear" w:color="000000" w:fill="FF00FF"/>
      <w:spacing w:before="100" w:beforeAutospacing="1" w:after="100" w:afterAutospacing="1" w:line="240" w:lineRule="auto"/>
      <w:ind w:firstLine="0"/>
      <w:jc w:val="left"/>
    </w:pPr>
    <w:rPr>
      <w:rFonts w:eastAsia="Times New Roman" w:cs="Times New Roman"/>
      <w:szCs w:val="24"/>
    </w:rPr>
  </w:style>
  <w:style w:type="paragraph" w:customStyle="1" w:styleId="xl76">
    <w:name w:val="xl76"/>
    <w:basedOn w:val="a8"/>
    <w:qFormat/>
    <w:rsid w:val="00173471"/>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rPr>
  </w:style>
  <w:style w:type="paragraph" w:customStyle="1" w:styleId="xl77">
    <w:name w:val="xl77"/>
    <w:basedOn w:val="a8"/>
    <w:qFormat/>
    <w:rsid w:val="001734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78">
    <w:name w:val="xl78"/>
    <w:basedOn w:val="a8"/>
    <w:qFormat/>
    <w:rsid w:val="00173471"/>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 w:val="20"/>
      <w:szCs w:val="20"/>
    </w:rPr>
  </w:style>
  <w:style w:type="character" w:customStyle="1" w:styleId="112">
    <w:name w:val="Заголовок 1 Знак1"/>
    <w:aliases w:val="Заголовок 1 Знак Знак Знак2,Заголовок 1 Знак Знак Знак Знак1,Заголовок 1 уровень Знак1,Название главы с нумерацией Знак1"/>
    <w:basedOn w:val="aa"/>
    <w:uiPriority w:val="9"/>
    <w:rsid w:val="0082385F"/>
    <w:rPr>
      <w:rFonts w:asciiTheme="majorHAnsi" w:eastAsiaTheme="majorEastAsia" w:hAnsiTheme="majorHAnsi" w:cstheme="majorBidi" w:hint="default"/>
      <w:b/>
      <w:bCs/>
      <w:color w:val="365F91" w:themeColor="accent1" w:themeShade="BF"/>
      <w:sz w:val="28"/>
      <w:szCs w:val="28"/>
    </w:rPr>
  </w:style>
  <w:style w:type="character" w:customStyle="1" w:styleId="210">
    <w:name w:val="Заголовок 2 Знак1"/>
    <w:aliases w:val="Знак2 Знак2,Знак2 Знак Знак1"/>
    <w:basedOn w:val="aa"/>
    <w:uiPriority w:val="9"/>
    <w:semiHidden/>
    <w:rsid w:val="0082385F"/>
    <w:rPr>
      <w:rFonts w:asciiTheme="majorHAnsi" w:eastAsiaTheme="majorEastAsia" w:hAnsiTheme="majorHAnsi" w:cstheme="majorBidi" w:hint="default"/>
      <w:b/>
      <w:bCs/>
      <w:color w:val="4F81BD" w:themeColor="accent1"/>
      <w:sz w:val="26"/>
      <w:szCs w:val="26"/>
    </w:rPr>
  </w:style>
  <w:style w:type="character" w:customStyle="1" w:styleId="310">
    <w:name w:val="Заголовок 3 Знак1"/>
    <w:aliases w:val="Знак3 Знак1"/>
    <w:basedOn w:val="aa"/>
    <w:semiHidden/>
    <w:rsid w:val="0082385F"/>
    <w:rPr>
      <w:rFonts w:asciiTheme="majorHAnsi" w:eastAsiaTheme="majorEastAsia" w:hAnsiTheme="majorHAnsi" w:cstheme="majorBidi" w:hint="default"/>
      <w:b/>
      <w:bCs/>
      <w:color w:val="4F81BD" w:themeColor="accent1"/>
      <w:sz w:val="24"/>
    </w:rPr>
  </w:style>
  <w:style w:type="character" w:customStyle="1" w:styleId="aff">
    <w:name w:val="Текст сноски Знак"/>
    <w:aliases w:val="Знак Знак Знак Знак,Знак Знак Знак Знак Знак Знак Знак Знак Знак Знак Знак Знак Знак Знак Знак Знак Знак Знак Знак Знак Знак Знак,Знак6 Знак"/>
    <w:basedOn w:val="aa"/>
    <w:link w:val="aff0"/>
    <w:uiPriority w:val="99"/>
    <w:semiHidden/>
    <w:locked/>
    <w:rsid w:val="0082385F"/>
    <w:rPr>
      <w:rFonts w:ascii="Tahoma" w:hAnsi="Tahoma" w:cs="Tahoma"/>
      <w:lang w:val="en-US"/>
    </w:rPr>
  </w:style>
  <w:style w:type="paragraph" w:styleId="aff0">
    <w:name w:val="footnote text"/>
    <w:aliases w:val="Знак Знак Знак,Знак Знак Знак Знак Знак Знак Знак Знак Знак Знак Знак Знак Знак Знак Знак Знак Знак Знак Знак Знак Знак,Знак6"/>
    <w:basedOn w:val="a8"/>
    <w:link w:val="aff"/>
    <w:uiPriority w:val="99"/>
    <w:semiHidden/>
    <w:unhideWhenUsed/>
    <w:qFormat/>
    <w:rsid w:val="0082385F"/>
    <w:pPr>
      <w:spacing w:before="100" w:beforeAutospacing="1" w:after="100" w:afterAutospacing="1" w:line="240" w:lineRule="auto"/>
      <w:ind w:firstLine="0"/>
    </w:pPr>
    <w:rPr>
      <w:rFonts w:ascii="Tahoma" w:hAnsi="Tahoma" w:cs="Tahoma"/>
      <w:sz w:val="22"/>
      <w:lang w:val="en-US" w:eastAsia="en-US"/>
    </w:rPr>
  </w:style>
  <w:style w:type="character" w:customStyle="1" w:styleId="19">
    <w:name w:val="Текст сноски Знак1"/>
    <w:aliases w:val="Знак Знак Знак Знак1,Знак Знак Знак Знак Знак Знак Знак Знак Знак Знак Знак Знак Знак Знак Знак Знак Знак Знак Знак Знак Знак Знак1,Знак6 Знак1"/>
    <w:basedOn w:val="aa"/>
    <w:uiPriority w:val="99"/>
    <w:semiHidden/>
    <w:rsid w:val="0082385F"/>
    <w:rPr>
      <w:rFonts w:ascii="Times New Roman" w:hAnsi="Times New Roman"/>
      <w:sz w:val="20"/>
      <w:szCs w:val="20"/>
      <w:lang w:eastAsia="ru-RU"/>
    </w:rPr>
  </w:style>
  <w:style w:type="character" w:customStyle="1" w:styleId="aff1">
    <w:name w:val="Верхний колонтитул Знак"/>
    <w:aliases w:val=" Знак4 Знак,Верхний колонтитул1 Знак,Знак Знак Знак1 Знак,Знак Знак Знак Знак Знак Знак Знак Знак Знак1 Знак,Знак Знак Знак Знак Знак Знак Знак Знак Знак2 Знак,Верхний колонтитул Знак1 Знак2 Знак Знак Знак Знак Знак"/>
    <w:basedOn w:val="aa"/>
    <w:link w:val="aff2"/>
    <w:uiPriority w:val="99"/>
    <w:qFormat/>
    <w:locked/>
    <w:rsid w:val="0082385F"/>
    <w:rPr>
      <w:rFonts w:ascii="Times New Roman" w:eastAsia="Times New Roman" w:hAnsi="Times New Roman" w:cs="Times New Roman"/>
      <w:sz w:val="24"/>
      <w:szCs w:val="20"/>
      <w:lang w:eastAsia="ru-RU"/>
    </w:rPr>
  </w:style>
  <w:style w:type="character" w:customStyle="1" w:styleId="aff3">
    <w:name w:val="Нижний колонтитул Знак"/>
    <w:basedOn w:val="aa"/>
    <w:link w:val="aff4"/>
    <w:uiPriority w:val="99"/>
    <w:locked/>
    <w:rsid w:val="0082385F"/>
    <w:rPr>
      <w:rFonts w:ascii="Times New Roman" w:eastAsia="Times New Roman" w:hAnsi="Times New Roman" w:cs="Times New Roman"/>
      <w:sz w:val="24"/>
      <w:szCs w:val="20"/>
      <w:lang w:eastAsia="ru-RU"/>
    </w:rPr>
  </w:style>
  <w:style w:type="character" w:customStyle="1" w:styleId="aff5">
    <w:name w:val="Текст макроса Знак"/>
    <w:basedOn w:val="aa"/>
    <w:link w:val="aff6"/>
    <w:uiPriority w:val="99"/>
    <w:semiHidden/>
    <w:locked/>
    <w:rsid w:val="0082385F"/>
    <w:rPr>
      <w:rFonts w:ascii="Courier New" w:eastAsia="Times New Roman" w:hAnsi="Courier New" w:cs="Times New Roman"/>
      <w:sz w:val="20"/>
      <w:szCs w:val="20"/>
      <w:lang w:eastAsia="ru-RU"/>
    </w:rPr>
  </w:style>
  <w:style w:type="character" w:customStyle="1" w:styleId="aff7">
    <w:name w:val="Маркированный список Знак"/>
    <w:link w:val="a0"/>
    <w:uiPriority w:val="99"/>
    <w:locked/>
    <w:rsid w:val="0082385F"/>
    <w:rPr>
      <w:rFonts w:ascii="Calibri" w:hAnsi="Calibri"/>
      <w:lang w:eastAsia="ru-RU"/>
    </w:rPr>
  </w:style>
  <w:style w:type="character" w:customStyle="1" w:styleId="aff8">
    <w:name w:val="Название Знак"/>
    <w:basedOn w:val="aa"/>
    <w:link w:val="aff9"/>
    <w:uiPriority w:val="10"/>
    <w:locked/>
    <w:rsid w:val="0082385F"/>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ffa">
    <w:name w:val="Основной текст Знак"/>
    <w:basedOn w:val="aa"/>
    <w:link w:val="affb"/>
    <w:uiPriority w:val="99"/>
    <w:locked/>
    <w:rsid w:val="0082385F"/>
    <w:rPr>
      <w:sz w:val="28"/>
    </w:rPr>
  </w:style>
  <w:style w:type="character" w:customStyle="1" w:styleId="affc">
    <w:name w:val="Основной текст с отступом Знак"/>
    <w:basedOn w:val="aa"/>
    <w:link w:val="affd"/>
    <w:uiPriority w:val="99"/>
    <w:semiHidden/>
    <w:locked/>
    <w:rsid w:val="0082385F"/>
    <w:rPr>
      <w:rFonts w:ascii="Arial" w:hAnsi="Arial" w:cs="Arial"/>
      <w:sz w:val="24"/>
    </w:rPr>
  </w:style>
  <w:style w:type="character" w:customStyle="1" w:styleId="affe">
    <w:name w:val="Подзаголовок Знак"/>
    <w:basedOn w:val="aa"/>
    <w:link w:val="afff"/>
    <w:uiPriority w:val="11"/>
    <w:locked/>
    <w:rsid w:val="0082385F"/>
    <w:rPr>
      <w:rFonts w:asciiTheme="majorHAnsi" w:eastAsiaTheme="majorEastAsia" w:hAnsiTheme="majorHAnsi" w:cstheme="majorBidi"/>
      <w:i/>
      <w:iCs/>
      <w:color w:val="4F81BD" w:themeColor="accent1"/>
      <w:spacing w:val="15"/>
      <w:sz w:val="24"/>
      <w:szCs w:val="24"/>
      <w:lang w:eastAsia="ru-RU"/>
    </w:rPr>
  </w:style>
  <w:style w:type="character" w:customStyle="1" w:styleId="afff0">
    <w:name w:val="Схема документа Знак"/>
    <w:basedOn w:val="aa"/>
    <w:link w:val="afff1"/>
    <w:uiPriority w:val="99"/>
    <w:semiHidden/>
    <w:locked/>
    <w:rsid w:val="0082385F"/>
    <w:rPr>
      <w:rFonts w:ascii="Tahoma" w:eastAsia="Times New Roman" w:hAnsi="Tahoma" w:cs="Times New Roman"/>
      <w:sz w:val="24"/>
      <w:szCs w:val="20"/>
      <w:lang w:eastAsia="ru-RU"/>
    </w:rPr>
  </w:style>
  <w:style w:type="character" w:customStyle="1" w:styleId="af0">
    <w:name w:val="Абзац списка Знак"/>
    <w:aliases w:val="ТАБЛИЦА Знак,ПАРАГРАФ Знак,Введение Знак,Второй абзац списка Знак,Нумерованый список Знак,Bullet List Знак,FooterText Знак,numbered Знак,SL_Абзац списка Знак,Paragraphe de liste1 Знак,lp1 Знак,ТЗ список Знак,UL Знак,Table-Normal Знак"/>
    <w:link w:val="a9"/>
    <w:uiPriority w:val="34"/>
    <w:qFormat/>
    <w:locked/>
    <w:rsid w:val="0082385F"/>
    <w:rPr>
      <w:rFonts w:ascii="Times New Roman" w:eastAsia="Times New Roman" w:hAnsi="Times New Roman" w:cs="Times New Roman"/>
      <w:sz w:val="24"/>
      <w:lang w:eastAsia="ru-RU"/>
    </w:rPr>
  </w:style>
  <w:style w:type="paragraph" w:customStyle="1" w:styleId="afff2">
    <w:name w:val="Обычный кат"/>
    <w:basedOn w:val="a8"/>
    <w:qFormat/>
    <w:rsid w:val="0082385F"/>
    <w:pPr>
      <w:spacing w:before="0" w:after="0"/>
    </w:pPr>
    <w:rPr>
      <w:rFonts w:eastAsia="Calibri" w:cs="Times New Roman"/>
      <w:lang w:eastAsia="en-US"/>
    </w:rPr>
  </w:style>
  <w:style w:type="paragraph" w:customStyle="1" w:styleId="MainTXT">
    <w:name w:val="MainTXT"/>
    <w:basedOn w:val="a8"/>
    <w:uiPriority w:val="99"/>
    <w:qFormat/>
    <w:rsid w:val="0082385F"/>
    <w:pPr>
      <w:spacing w:before="60" w:after="0"/>
      <w:ind w:left="142"/>
    </w:pPr>
    <w:rPr>
      <w:rFonts w:eastAsia="Times New Roman" w:cs="Times New Roman"/>
      <w:szCs w:val="20"/>
    </w:rPr>
  </w:style>
  <w:style w:type="paragraph" w:customStyle="1" w:styleId="List1">
    <w:name w:val="List1"/>
    <w:basedOn w:val="a8"/>
    <w:uiPriority w:val="99"/>
    <w:qFormat/>
    <w:rsid w:val="0082385F"/>
    <w:pPr>
      <w:numPr>
        <w:numId w:val="6"/>
      </w:numPr>
      <w:spacing w:before="60" w:after="0"/>
    </w:pPr>
    <w:rPr>
      <w:rFonts w:eastAsia="Times New Roman" w:cs="Times New Roman"/>
      <w:szCs w:val="20"/>
    </w:rPr>
  </w:style>
  <w:style w:type="paragraph" w:customStyle="1" w:styleId="List2">
    <w:name w:val="List2"/>
    <w:basedOn w:val="a8"/>
    <w:uiPriority w:val="99"/>
    <w:qFormat/>
    <w:rsid w:val="0082385F"/>
    <w:pPr>
      <w:numPr>
        <w:numId w:val="7"/>
      </w:numPr>
      <w:tabs>
        <w:tab w:val="left" w:pos="1701"/>
      </w:tabs>
      <w:spacing w:before="60" w:after="0"/>
    </w:pPr>
    <w:rPr>
      <w:rFonts w:eastAsia="Times New Roman" w:cs="Times New Roman"/>
      <w:szCs w:val="20"/>
    </w:rPr>
  </w:style>
  <w:style w:type="paragraph" w:customStyle="1" w:styleId="PamkaSmall">
    <w:name w:val="PamkaSmall"/>
    <w:basedOn w:val="a8"/>
    <w:uiPriority w:val="99"/>
    <w:qFormat/>
    <w:rsid w:val="0082385F"/>
    <w:pPr>
      <w:spacing w:before="60" w:after="0" w:line="240" w:lineRule="auto"/>
    </w:pPr>
    <w:rPr>
      <w:rFonts w:eastAsia="Times New Roman" w:cs="Times New Roman"/>
      <w:i/>
      <w:sz w:val="16"/>
      <w:szCs w:val="20"/>
    </w:rPr>
  </w:style>
  <w:style w:type="paragraph" w:customStyle="1" w:styleId="TitleProject">
    <w:name w:val="TitleProject"/>
    <w:basedOn w:val="a8"/>
    <w:uiPriority w:val="99"/>
    <w:qFormat/>
    <w:rsid w:val="0082385F"/>
    <w:pPr>
      <w:spacing w:before="60" w:after="0" w:line="240" w:lineRule="auto"/>
      <w:ind w:left="142"/>
      <w:jc w:val="center"/>
    </w:pPr>
    <w:rPr>
      <w:rFonts w:eastAsia="Times New Roman" w:cs="Times New Roman"/>
      <w:b/>
      <w:sz w:val="32"/>
      <w:szCs w:val="20"/>
    </w:rPr>
  </w:style>
  <w:style w:type="paragraph" w:customStyle="1" w:styleId="PamkaNum">
    <w:name w:val="PamkaNum"/>
    <w:basedOn w:val="a8"/>
    <w:uiPriority w:val="99"/>
    <w:qFormat/>
    <w:rsid w:val="0082385F"/>
    <w:pPr>
      <w:spacing w:before="60" w:after="0" w:line="240" w:lineRule="auto"/>
      <w:jc w:val="center"/>
    </w:pPr>
    <w:rPr>
      <w:rFonts w:eastAsia="Times New Roman" w:cs="Times New Roman"/>
      <w:i/>
      <w:sz w:val="20"/>
      <w:szCs w:val="20"/>
    </w:rPr>
  </w:style>
  <w:style w:type="paragraph" w:customStyle="1" w:styleId="PamkaStad">
    <w:name w:val="PamkaStad"/>
    <w:basedOn w:val="a8"/>
    <w:uiPriority w:val="99"/>
    <w:qFormat/>
    <w:rsid w:val="0082385F"/>
    <w:pPr>
      <w:spacing w:before="60" w:after="0" w:line="240" w:lineRule="auto"/>
      <w:jc w:val="center"/>
    </w:pPr>
    <w:rPr>
      <w:rFonts w:eastAsia="Times New Roman" w:cs="Times New Roman"/>
      <w:szCs w:val="20"/>
    </w:rPr>
  </w:style>
  <w:style w:type="paragraph" w:customStyle="1" w:styleId="PamkaGraf">
    <w:name w:val="PamkaGraf"/>
    <w:basedOn w:val="a8"/>
    <w:uiPriority w:val="99"/>
    <w:qFormat/>
    <w:rsid w:val="0082385F"/>
    <w:pPr>
      <w:spacing w:before="60" w:after="0" w:line="240" w:lineRule="auto"/>
    </w:pPr>
    <w:rPr>
      <w:rFonts w:eastAsia="Times New Roman" w:cs="Times New Roman"/>
      <w:i/>
      <w:sz w:val="8"/>
      <w:szCs w:val="20"/>
    </w:rPr>
  </w:style>
  <w:style w:type="paragraph" w:customStyle="1" w:styleId="Stadia">
    <w:name w:val="Stadia"/>
    <w:basedOn w:val="a8"/>
    <w:uiPriority w:val="99"/>
    <w:qFormat/>
    <w:rsid w:val="0082385F"/>
    <w:pPr>
      <w:pBdr>
        <w:top w:val="single" w:sz="24" w:space="9" w:color="auto"/>
      </w:pBdr>
      <w:spacing w:before="60" w:after="0" w:line="240" w:lineRule="auto"/>
      <w:ind w:left="142"/>
      <w:jc w:val="center"/>
    </w:pPr>
    <w:rPr>
      <w:rFonts w:eastAsia="Times New Roman" w:cs="Times New Roman"/>
      <w:b/>
      <w:sz w:val="44"/>
      <w:szCs w:val="20"/>
    </w:rPr>
  </w:style>
  <w:style w:type="paragraph" w:customStyle="1" w:styleId="PamkaNaim">
    <w:name w:val="PamkaNaim"/>
    <w:basedOn w:val="a8"/>
    <w:uiPriority w:val="99"/>
    <w:qFormat/>
    <w:rsid w:val="0082385F"/>
    <w:pPr>
      <w:spacing w:before="60" w:after="0" w:line="240" w:lineRule="auto"/>
      <w:jc w:val="center"/>
    </w:pPr>
    <w:rPr>
      <w:rFonts w:eastAsia="Times New Roman" w:cs="Times New Roman"/>
      <w:i/>
      <w:szCs w:val="20"/>
    </w:rPr>
  </w:style>
  <w:style w:type="paragraph" w:customStyle="1" w:styleId="TitleDoc">
    <w:name w:val="TitleDoc"/>
    <w:basedOn w:val="a8"/>
    <w:uiPriority w:val="99"/>
    <w:qFormat/>
    <w:rsid w:val="0082385F"/>
    <w:pPr>
      <w:spacing w:before="60" w:after="0"/>
      <w:ind w:left="142"/>
      <w:jc w:val="center"/>
    </w:pPr>
    <w:rPr>
      <w:rFonts w:eastAsia="Times New Roman" w:cs="Times New Roman"/>
      <w:sz w:val="28"/>
      <w:szCs w:val="20"/>
      <w:lang w:val="en-US"/>
    </w:rPr>
  </w:style>
  <w:style w:type="paragraph" w:customStyle="1" w:styleId="FMainTXT">
    <w:name w:val="FMainTXT"/>
    <w:basedOn w:val="MainTXT"/>
    <w:uiPriority w:val="99"/>
    <w:qFormat/>
    <w:rsid w:val="0082385F"/>
    <w:pPr>
      <w:spacing w:before="120"/>
    </w:pPr>
  </w:style>
  <w:style w:type="paragraph" w:customStyle="1" w:styleId="IfMainTXT">
    <w:name w:val="IfMainTXT"/>
    <w:basedOn w:val="MainTXT"/>
    <w:uiPriority w:val="99"/>
    <w:qFormat/>
    <w:rsid w:val="0082385F"/>
    <w:pPr>
      <w:spacing w:before="120"/>
    </w:pPr>
    <w:rPr>
      <w:i/>
      <w:u w:val="single"/>
    </w:rPr>
  </w:style>
  <w:style w:type="paragraph" w:customStyle="1" w:styleId="indMainTXT">
    <w:name w:val="indMainTXT"/>
    <w:basedOn w:val="a8"/>
    <w:uiPriority w:val="99"/>
    <w:qFormat/>
    <w:rsid w:val="0082385F"/>
    <w:pPr>
      <w:spacing w:before="60" w:after="0"/>
      <w:ind w:left="1134"/>
    </w:pPr>
    <w:rPr>
      <w:rFonts w:eastAsia="Times New Roman" w:cs="Times New Roman"/>
      <w:szCs w:val="20"/>
    </w:rPr>
  </w:style>
  <w:style w:type="paragraph" w:customStyle="1" w:styleId="NormalIndent">
    <w:name w:val="NormalIndent"/>
    <w:basedOn w:val="a8"/>
    <w:uiPriority w:val="99"/>
    <w:qFormat/>
    <w:rsid w:val="0082385F"/>
    <w:pPr>
      <w:spacing w:before="60" w:after="0"/>
      <w:ind w:left="1134" w:firstLine="720"/>
    </w:pPr>
    <w:rPr>
      <w:rFonts w:eastAsia="Times New Roman" w:cs="Times New Roman"/>
      <w:szCs w:val="20"/>
    </w:rPr>
  </w:style>
  <w:style w:type="paragraph" w:customStyle="1" w:styleId="TableTXT">
    <w:name w:val="TableTXT"/>
    <w:basedOn w:val="a8"/>
    <w:uiPriority w:val="99"/>
    <w:qFormat/>
    <w:rsid w:val="0082385F"/>
    <w:pPr>
      <w:snapToGrid w:val="0"/>
      <w:spacing w:before="60" w:after="0" w:line="240" w:lineRule="auto"/>
      <w:jc w:val="center"/>
    </w:pPr>
    <w:rPr>
      <w:rFonts w:eastAsia="Times New Roman" w:cs="Times New Roman"/>
      <w:szCs w:val="20"/>
      <w:lang w:eastAsia="en-US"/>
    </w:rPr>
  </w:style>
  <w:style w:type="paragraph" w:customStyle="1" w:styleId="RamkaTXT12">
    <w:name w:val="RamkaTXT(12)"/>
    <w:basedOn w:val="a8"/>
    <w:uiPriority w:val="99"/>
    <w:qFormat/>
    <w:rsid w:val="0082385F"/>
    <w:pPr>
      <w:spacing w:before="60" w:after="0"/>
    </w:pPr>
    <w:rPr>
      <w:rFonts w:eastAsia="Times New Roman" w:cs="Times New Roman"/>
      <w:szCs w:val="20"/>
    </w:rPr>
  </w:style>
  <w:style w:type="paragraph" w:customStyle="1" w:styleId="RamkaTXT10">
    <w:name w:val="RamkaTXT(10)"/>
    <w:basedOn w:val="a8"/>
    <w:uiPriority w:val="99"/>
    <w:qFormat/>
    <w:rsid w:val="0082385F"/>
    <w:pPr>
      <w:spacing w:before="60" w:after="0"/>
    </w:pPr>
    <w:rPr>
      <w:rFonts w:eastAsia="Times New Roman" w:cs="Times New Roman"/>
      <w:sz w:val="20"/>
      <w:szCs w:val="20"/>
    </w:rPr>
  </w:style>
  <w:style w:type="paragraph" w:customStyle="1" w:styleId="Style4">
    <w:name w:val="Style4"/>
    <w:basedOn w:val="a8"/>
    <w:uiPriority w:val="99"/>
    <w:qFormat/>
    <w:rsid w:val="0082385F"/>
    <w:pPr>
      <w:widowControl w:val="0"/>
      <w:autoSpaceDE w:val="0"/>
      <w:autoSpaceDN w:val="0"/>
      <w:adjustRightInd w:val="0"/>
      <w:spacing w:before="60" w:after="0" w:line="320" w:lineRule="exact"/>
      <w:jc w:val="center"/>
    </w:pPr>
    <w:rPr>
      <w:rFonts w:eastAsia="Times New Roman" w:cs="Times New Roman"/>
      <w:szCs w:val="24"/>
    </w:rPr>
  </w:style>
  <w:style w:type="paragraph" w:customStyle="1" w:styleId="Style5">
    <w:name w:val="Style5"/>
    <w:basedOn w:val="a8"/>
    <w:uiPriority w:val="99"/>
    <w:qFormat/>
    <w:rsid w:val="0082385F"/>
    <w:pPr>
      <w:widowControl w:val="0"/>
      <w:autoSpaceDE w:val="0"/>
      <w:autoSpaceDN w:val="0"/>
      <w:adjustRightInd w:val="0"/>
      <w:spacing w:before="60" w:after="0" w:line="240" w:lineRule="auto"/>
    </w:pPr>
    <w:rPr>
      <w:rFonts w:eastAsia="Times New Roman" w:cs="Times New Roman"/>
      <w:szCs w:val="24"/>
    </w:rPr>
  </w:style>
  <w:style w:type="paragraph" w:customStyle="1" w:styleId="Style6">
    <w:name w:val="Style6"/>
    <w:basedOn w:val="a8"/>
    <w:uiPriority w:val="99"/>
    <w:qFormat/>
    <w:rsid w:val="0082385F"/>
    <w:pPr>
      <w:widowControl w:val="0"/>
      <w:autoSpaceDE w:val="0"/>
      <w:autoSpaceDN w:val="0"/>
      <w:adjustRightInd w:val="0"/>
      <w:spacing w:before="60" w:after="0" w:line="240" w:lineRule="auto"/>
    </w:pPr>
    <w:rPr>
      <w:rFonts w:eastAsia="Times New Roman" w:cs="Times New Roman"/>
      <w:szCs w:val="24"/>
    </w:rPr>
  </w:style>
  <w:style w:type="paragraph" w:customStyle="1" w:styleId="Style7">
    <w:name w:val="Style7"/>
    <w:basedOn w:val="a8"/>
    <w:uiPriority w:val="99"/>
    <w:qFormat/>
    <w:rsid w:val="0082385F"/>
    <w:pPr>
      <w:widowControl w:val="0"/>
      <w:autoSpaceDE w:val="0"/>
      <w:autoSpaceDN w:val="0"/>
      <w:adjustRightInd w:val="0"/>
      <w:spacing w:before="60" w:after="0" w:line="240" w:lineRule="auto"/>
    </w:pPr>
    <w:rPr>
      <w:rFonts w:eastAsia="Times New Roman" w:cs="Times New Roman"/>
      <w:szCs w:val="24"/>
    </w:rPr>
  </w:style>
  <w:style w:type="paragraph" w:styleId="a0">
    <w:name w:val="List Bullet"/>
    <w:basedOn w:val="a8"/>
    <w:link w:val="aff7"/>
    <w:uiPriority w:val="99"/>
    <w:unhideWhenUsed/>
    <w:rsid w:val="0082385F"/>
    <w:pPr>
      <w:numPr>
        <w:numId w:val="4"/>
      </w:numPr>
      <w:spacing w:before="0" w:after="200"/>
      <w:contextualSpacing/>
      <w:jc w:val="left"/>
    </w:pPr>
    <w:rPr>
      <w:rFonts w:ascii="Calibri" w:hAnsi="Calibri"/>
      <w:sz w:val="22"/>
    </w:rPr>
  </w:style>
  <w:style w:type="paragraph" w:customStyle="1" w:styleId="a6">
    <w:name w:val="КАТ_маркированный"/>
    <w:basedOn w:val="a0"/>
    <w:next w:val="a8"/>
    <w:qFormat/>
    <w:rsid w:val="0082385F"/>
    <w:pPr>
      <w:numPr>
        <w:numId w:val="8"/>
      </w:numPr>
      <w:tabs>
        <w:tab w:val="num" w:pos="1267"/>
      </w:tabs>
      <w:spacing w:before="60" w:after="0"/>
      <w:ind w:left="1066" w:hanging="357"/>
      <w:jc w:val="both"/>
    </w:pPr>
    <w:rPr>
      <w:rFonts w:ascii="Times New Roman" w:eastAsia="Times New Roman" w:hAnsi="Times New Roman" w:cs="Times New Roman"/>
      <w:sz w:val="24"/>
      <w:szCs w:val="20"/>
    </w:rPr>
  </w:style>
  <w:style w:type="paragraph" w:customStyle="1" w:styleId="afff3">
    <w:name w:val="Для таблиц"/>
    <w:basedOn w:val="a8"/>
    <w:next w:val="a8"/>
    <w:qFormat/>
    <w:rsid w:val="0082385F"/>
    <w:pPr>
      <w:spacing w:before="60" w:after="0" w:line="240" w:lineRule="auto"/>
      <w:ind w:firstLine="0"/>
      <w:jc w:val="center"/>
    </w:pPr>
    <w:rPr>
      <w:rFonts w:eastAsia="Times New Roman" w:cs="Times New Roman"/>
      <w:sz w:val="20"/>
      <w:szCs w:val="20"/>
    </w:rPr>
  </w:style>
  <w:style w:type="paragraph" w:styleId="a">
    <w:name w:val="List Number"/>
    <w:basedOn w:val="a8"/>
    <w:uiPriority w:val="99"/>
    <w:semiHidden/>
    <w:unhideWhenUsed/>
    <w:rsid w:val="0082385F"/>
    <w:pPr>
      <w:numPr>
        <w:numId w:val="9"/>
      </w:numPr>
      <w:spacing w:before="0" w:after="200"/>
      <w:contextualSpacing/>
      <w:jc w:val="left"/>
    </w:pPr>
    <w:rPr>
      <w:rFonts w:ascii="Calibri" w:hAnsi="Calibri"/>
      <w:sz w:val="22"/>
    </w:rPr>
  </w:style>
  <w:style w:type="paragraph" w:customStyle="1" w:styleId="a1">
    <w:name w:val="КАТ_нумерованный"/>
    <w:basedOn w:val="a"/>
    <w:uiPriority w:val="99"/>
    <w:qFormat/>
    <w:rsid w:val="0082385F"/>
    <w:pPr>
      <w:numPr>
        <w:numId w:val="10"/>
      </w:numPr>
      <w:spacing w:before="60" w:after="120"/>
      <w:ind w:left="1066" w:hanging="357"/>
      <w:jc w:val="both"/>
    </w:pPr>
    <w:rPr>
      <w:rFonts w:ascii="Times New Roman" w:eastAsiaTheme="minorEastAsia" w:hAnsi="Times New Roman" w:cs="Times New Roman"/>
      <w:sz w:val="24"/>
      <w:szCs w:val="20"/>
    </w:rPr>
  </w:style>
  <w:style w:type="paragraph" w:customStyle="1" w:styleId="afff4">
    <w:name w:val="КАТ_обычный"/>
    <w:basedOn w:val="a8"/>
    <w:qFormat/>
    <w:rsid w:val="0082385F"/>
    <w:pPr>
      <w:spacing w:before="60" w:after="0" w:line="360" w:lineRule="auto"/>
    </w:pPr>
    <w:rPr>
      <w:rFonts w:eastAsia="Times New Roman" w:cs="Times New Roman"/>
      <w:szCs w:val="20"/>
    </w:rPr>
  </w:style>
  <w:style w:type="paragraph" w:customStyle="1" w:styleId="afff5">
    <w:name w:val="ДЛЯ ТАБЛИЦ"/>
    <w:basedOn w:val="a8"/>
    <w:qFormat/>
    <w:rsid w:val="0082385F"/>
    <w:pPr>
      <w:spacing w:before="0" w:after="0" w:line="240" w:lineRule="auto"/>
      <w:ind w:firstLine="0"/>
      <w:jc w:val="center"/>
    </w:pPr>
    <w:rPr>
      <w:rFonts w:eastAsia="Times New Roman" w:cs="Times New Roman"/>
      <w:sz w:val="20"/>
      <w:szCs w:val="20"/>
    </w:rPr>
  </w:style>
  <w:style w:type="paragraph" w:customStyle="1" w:styleId="font5">
    <w:name w:val="font5"/>
    <w:basedOn w:val="a8"/>
    <w:qFormat/>
    <w:rsid w:val="0082385F"/>
    <w:pPr>
      <w:spacing w:before="100" w:beforeAutospacing="1" w:after="100" w:afterAutospacing="1" w:line="240" w:lineRule="auto"/>
      <w:ind w:firstLine="0"/>
      <w:jc w:val="left"/>
    </w:pPr>
    <w:rPr>
      <w:rFonts w:eastAsia="Times New Roman" w:cs="Times New Roman"/>
      <w:b/>
      <w:bCs/>
      <w:color w:val="000000"/>
      <w:sz w:val="20"/>
      <w:szCs w:val="20"/>
    </w:rPr>
  </w:style>
  <w:style w:type="paragraph" w:customStyle="1" w:styleId="font6">
    <w:name w:val="font6"/>
    <w:basedOn w:val="a8"/>
    <w:qFormat/>
    <w:rsid w:val="0082385F"/>
    <w:pPr>
      <w:spacing w:before="100" w:beforeAutospacing="1" w:after="100" w:afterAutospacing="1" w:line="240" w:lineRule="auto"/>
      <w:ind w:firstLine="0"/>
      <w:jc w:val="left"/>
    </w:pPr>
    <w:rPr>
      <w:rFonts w:eastAsia="Times New Roman" w:cs="Times New Roman"/>
      <w:b/>
      <w:bCs/>
      <w:color w:val="000000"/>
      <w:sz w:val="20"/>
      <w:szCs w:val="20"/>
    </w:rPr>
  </w:style>
  <w:style w:type="paragraph" w:customStyle="1" w:styleId="xl79">
    <w:name w:val="xl79"/>
    <w:basedOn w:val="a8"/>
    <w:qFormat/>
    <w:rsid w:val="0082385F"/>
    <w:pPr>
      <w:spacing w:before="100" w:beforeAutospacing="1" w:after="100" w:afterAutospacing="1" w:line="240" w:lineRule="auto"/>
      <w:ind w:firstLine="0"/>
      <w:jc w:val="left"/>
    </w:pPr>
    <w:rPr>
      <w:rFonts w:eastAsia="Times New Roman" w:cs="Times New Roman"/>
      <w:b/>
      <w:bCs/>
      <w:sz w:val="20"/>
      <w:szCs w:val="20"/>
    </w:rPr>
  </w:style>
  <w:style w:type="paragraph" w:customStyle="1" w:styleId="xl80">
    <w:name w:val="xl80"/>
    <w:basedOn w:val="a8"/>
    <w:qFormat/>
    <w:rsid w:val="0082385F"/>
    <w:pPr>
      <w:spacing w:before="100" w:beforeAutospacing="1" w:after="100" w:afterAutospacing="1" w:line="240" w:lineRule="auto"/>
      <w:ind w:firstLine="0"/>
      <w:jc w:val="left"/>
    </w:pPr>
    <w:rPr>
      <w:rFonts w:eastAsia="Times New Roman" w:cs="Times New Roman"/>
      <w:b/>
      <w:bCs/>
      <w:i/>
      <w:iCs/>
      <w:sz w:val="20"/>
      <w:szCs w:val="20"/>
    </w:rPr>
  </w:style>
  <w:style w:type="paragraph" w:customStyle="1" w:styleId="xl81">
    <w:name w:val="xl81"/>
    <w:basedOn w:val="a8"/>
    <w:qFormat/>
    <w:rsid w:val="0082385F"/>
    <w:pPr>
      <w:spacing w:before="100" w:beforeAutospacing="1" w:after="100" w:afterAutospacing="1" w:line="240" w:lineRule="auto"/>
      <w:ind w:firstLine="0"/>
      <w:jc w:val="left"/>
    </w:pPr>
    <w:rPr>
      <w:rFonts w:eastAsia="Times New Roman" w:cs="Times New Roman"/>
      <w:sz w:val="20"/>
      <w:szCs w:val="20"/>
    </w:rPr>
  </w:style>
  <w:style w:type="paragraph" w:customStyle="1" w:styleId="xl82">
    <w:name w:val="xl82"/>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i/>
      <w:iCs/>
      <w:sz w:val="20"/>
      <w:szCs w:val="20"/>
    </w:rPr>
  </w:style>
  <w:style w:type="paragraph" w:customStyle="1" w:styleId="xl83">
    <w:name w:val="xl83"/>
    <w:basedOn w:val="a8"/>
    <w:qFormat/>
    <w:rsid w:val="0082385F"/>
    <w:pPr>
      <w:spacing w:before="100" w:beforeAutospacing="1" w:after="100" w:afterAutospacing="1" w:line="240" w:lineRule="auto"/>
      <w:ind w:firstLine="0"/>
      <w:jc w:val="left"/>
    </w:pPr>
    <w:rPr>
      <w:rFonts w:eastAsia="Times New Roman" w:cs="Times New Roman"/>
      <w:sz w:val="20"/>
      <w:szCs w:val="20"/>
    </w:rPr>
  </w:style>
  <w:style w:type="paragraph" w:customStyle="1" w:styleId="xl84">
    <w:name w:val="xl84"/>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85">
    <w:name w:val="xl85"/>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86">
    <w:name w:val="xl86"/>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 w:val="20"/>
      <w:szCs w:val="20"/>
    </w:rPr>
  </w:style>
  <w:style w:type="paragraph" w:customStyle="1" w:styleId="xl87">
    <w:name w:val="xl87"/>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 w:val="20"/>
      <w:szCs w:val="20"/>
    </w:rPr>
  </w:style>
  <w:style w:type="paragraph" w:customStyle="1" w:styleId="xl88">
    <w:name w:val="xl88"/>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 w:val="20"/>
      <w:szCs w:val="20"/>
    </w:rPr>
  </w:style>
  <w:style w:type="paragraph" w:customStyle="1" w:styleId="xl89">
    <w:name w:val="xl89"/>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i/>
      <w:iCs/>
      <w:sz w:val="20"/>
      <w:szCs w:val="20"/>
    </w:rPr>
  </w:style>
  <w:style w:type="paragraph" w:customStyle="1" w:styleId="xl90">
    <w:name w:val="xl90"/>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 w:val="20"/>
      <w:szCs w:val="20"/>
    </w:rPr>
  </w:style>
  <w:style w:type="paragraph" w:customStyle="1" w:styleId="xl2446">
    <w:name w:val="xl2446"/>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2447">
    <w:name w:val="xl2447"/>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48">
    <w:name w:val="xl2448"/>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2449">
    <w:name w:val="xl2449"/>
    <w:basedOn w:val="a8"/>
    <w:uiPriority w:val="99"/>
    <w:qFormat/>
    <w:rsid w:val="0082385F"/>
    <w:pPr>
      <w:spacing w:before="100" w:beforeAutospacing="1" w:after="100" w:afterAutospacing="1" w:line="240" w:lineRule="auto"/>
      <w:ind w:firstLine="0"/>
      <w:jc w:val="center"/>
    </w:pPr>
    <w:rPr>
      <w:rFonts w:eastAsia="Times New Roman" w:cs="Times New Roman"/>
      <w:sz w:val="20"/>
      <w:szCs w:val="20"/>
    </w:rPr>
  </w:style>
  <w:style w:type="paragraph" w:customStyle="1" w:styleId="xl2450">
    <w:name w:val="xl2450"/>
    <w:basedOn w:val="a8"/>
    <w:uiPriority w:val="99"/>
    <w:qFormat/>
    <w:rsid w:val="0082385F"/>
    <w:pPr>
      <w:spacing w:before="100" w:beforeAutospacing="1" w:after="100" w:afterAutospacing="1" w:line="240" w:lineRule="auto"/>
      <w:ind w:firstLine="0"/>
      <w:jc w:val="left"/>
    </w:pPr>
    <w:rPr>
      <w:rFonts w:eastAsia="Times New Roman" w:cs="Times New Roman"/>
      <w:sz w:val="20"/>
      <w:szCs w:val="20"/>
    </w:rPr>
  </w:style>
  <w:style w:type="paragraph" w:customStyle="1" w:styleId="xl2451">
    <w:name w:val="xl2451"/>
    <w:basedOn w:val="a8"/>
    <w:uiPriority w:val="99"/>
    <w:qFormat/>
    <w:rsid w:val="0082385F"/>
    <w:pPr>
      <w:spacing w:before="100" w:beforeAutospacing="1" w:after="100" w:afterAutospacing="1" w:line="240" w:lineRule="auto"/>
      <w:ind w:firstLine="0"/>
      <w:jc w:val="left"/>
    </w:pPr>
    <w:rPr>
      <w:rFonts w:eastAsia="Times New Roman" w:cs="Times New Roman"/>
      <w:b/>
      <w:bCs/>
      <w:sz w:val="20"/>
      <w:szCs w:val="20"/>
    </w:rPr>
  </w:style>
  <w:style w:type="paragraph" w:customStyle="1" w:styleId="xl2452">
    <w:name w:val="xl2452"/>
    <w:basedOn w:val="a8"/>
    <w:uiPriority w:val="99"/>
    <w:qFormat/>
    <w:rsid w:val="0082385F"/>
    <w:pPr>
      <w:spacing w:before="100" w:beforeAutospacing="1" w:after="100" w:afterAutospacing="1" w:line="240" w:lineRule="auto"/>
      <w:ind w:firstLine="0"/>
      <w:jc w:val="center"/>
    </w:pPr>
    <w:rPr>
      <w:rFonts w:eastAsia="Times New Roman" w:cs="Times New Roman"/>
      <w:sz w:val="20"/>
      <w:szCs w:val="20"/>
    </w:rPr>
  </w:style>
  <w:style w:type="paragraph" w:customStyle="1" w:styleId="xl2453">
    <w:name w:val="xl2453"/>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54">
    <w:name w:val="xl2454"/>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55">
    <w:name w:val="xl2455"/>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56">
    <w:name w:val="xl2456"/>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57">
    <w:name w:val="xl2457"/>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58">
    <w:name w:val="xl2458"/>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59">
    <w:name w:val="xl2459"/>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2460">
    <w:name w:val="xl2460"/>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61">
    <w:name w:val="xl2461"/>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62">
    <w:name w:val="xl2462"/>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2463">
    <w:name w:val="xl2463"/>
    <w:basedOn w:val="a8"/>
    <w:uiPriority w:val="99"/>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99">
    <w:name w:val="xl99"/>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100">
    <w:name w:val="xl100"/>
    <w:basedOn w:val="a8"/>
    <w:qFormat/>
    <w:rsid w:val="0082385F"/>
    <w:pPr>
      <w:spacing w:before="100" w:beforeAutospacing="1" w:after="100" w:afterAutospacing="1" w:line="240" w:lineRule="auto"/>
      <w:ind w:firstLine="0"/>
      <w:jc w:val="left"/>
    </w:pPr>
    <w:rPr>
      <w:rFonts w:ascii="Calibri" w:eastAsia="Times New Roman" w:hAnsi="Calibri" w:cs="Calibri"/>
      <w:szCs w:val="24"/>
    </w:rPr>
  </w:style>
  <w:style w:type="paragraph" w:customStyle="1" w:styleId="xl101">
    <w:name w:val="xl101"/>
    <w:basedOn w:val="a8"/>
    <w:qFormat/>
    <w:rsid w:val="0082385F"/>
    <w:pPr>
      <w:spacing w:before="100" w:beforeAutospacing="1" w:after="100" w:afterAutospacing="1" w:line="240" w:lineRule="auto"/>
      <w:ind w:firstLine="0"/>
      <w:jc w:val="center"/>
    </w:pPr>
    <w:rPr>
      <w:rFonts w:ascii="Calibri" w:eastAsia="Times New Roman" w:hAnsi="Calibri" w:cs="Calibri"/>
      <w:szCs w:val="24"/>
    </w:rPr>
  </w:style>
  <w:style w:type="paragraph" w:customStyle="1" w:styleId="xl102">
    <w:name w:val="xl102"/>
    <w:basedOn w:val="a8"/>
    <w:qFormat/>
    <w:rsid w:val="0082385F"/>
    <w:pPr>
      <w:spacing w:before="100" w:beforeAutospacing="1" w:after="100" w:afterAutospacing="1" w:line="240" w:lineRule="auto"/>
      <w:ind w:firstLine="0"/>
      <w:jc w:val="center"/>
    </w:pPr>
    <w:rPr>
      <w:rFonts w:ascii="Calibri" w:eastAsia="Times New Roman" w:hAnsi="Calibri" w:cs="Calibri"/>
      <w:szCs w:val="24"/>
    </w:rPr>
  </w:style>
  <w:style w:type="paragraph" w:customStyle="1" w:styleId="xl103">
    <w:name w:val="xl103"/>
    <w:basedOn w:val="a8"/>
    <w:qFormat/>
    <w:rsid w:val="0082385F"/>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ind w:firstLine="0"/>
      <w:jc w:val="center"/>
    </w:pPr>
    <w:rPr>
      <w:rFonts w:eastAsia="Times New Roman" w:cs="Times New Roman"/>
      <w:sz w:val="20"/>
      <w:szCs w:val="20"/>
    </w:rPr>
  </w:style>
  <w:style w:type="paragraph" w:customStyle="1" w:styleId="xl104">
    <w:name w:val="xl104"/>
    <w:basedOn w:val="a8"/>
    <w:qFormat/>
    <w:rsid w:val="0082385F"/>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firstLine="0"/>
      <w:jc w:val="center"/>
    </w:pPr>
    <w:rPr>
      <w:rFonts w:eastAsia="Times New Roman" w:cs="Times New Roman"/>
      <w:sz w:val="20"/>
      <w:szCs w:val="20"/>
    </w:rPr>
  </w:style>
  <w:style w:type="paragraph" w:customStyle="1" w:styleId="xl105">
    <w:name w:val="xl105"/>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06">
    <w:name w:val="xl106"/>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07">
    <w:name w:val="xl107"/>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rPr>
  </w:style>
  <w:style w:type="paragraph" w:customStyle="1" w:styleId="xl108">
    <w:name w:val="xl108"/>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 w:val="20"/>
      <w:szCs w:val="20"/>
    </w:rPr>
  </w:style>
  <w:style w:type="paragraph" w:customStyle="1" w:styleId="xl109">
    <w:name w:val="xl109"/>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0"/>
      <w:szCs w:val="20"/>
    </w:rPr>
  </w:style>
  <w:style w:type="paragraph" w:customStyle="1" w:styleId="xl110">
    <w:name w:val="xl110"/>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11">
    <w:name w:val="xl111"/>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pPr>
    <w:rPr>
      <w:rFonts w:eastAsia="Times New Roman" w:cs="Times New Roman"/>
      <w:sz w:val="20"/>
      <w:szCs w:val="20"/>
    </w:rPr>
  </w:style>
  <w:style w:type="paragraph" w:customStyle="1" w:styleId="xl112">
    <w:name w:val="xl112"/>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center"/>
    </w:pPr>
    <w:rPr>
      <w:rFonts w:eastAsia="Times New Roman" w:cs="Times New Roman"/>
      <w:sz w:val="20"/>
      <w:szCs w:val="20"/>
    </w:rPr>
  </w:style>
  <w:style w:type="paragraph" w:customStyle="1" w:styleId="xl113">
    <w:name w:val="xl113"/>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center"/>
    </w:pPr>
    <w:rPr>
      <w:rFonts w:eastAsia="Times New Roman" w:cs="Times New Roman"/>
      <w:sz w:val="20"/>
      <w:szCs w:val="20"/>
    </w:rPr>
  </w:style>
  <w:style w:type="paragraph" w:customStyle="1" w:styleId="xl114">
    <w:name w:val="xl114"/>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center"/>
    </w:pPr>
    <w:rPr>
      <w:rFonts w:eastAsia="Times New Roman" w:cs="Times New Roman"/>
      <w:sz w:val="20"/>
      <w:szCs w:val="20"/>
    </w:rPr>
  </w:style>
  <w:style w:type="paragraph" w:customStyle="1" w:styleId="xl115">
    <w:name w:val="xl115"/>
    <w:basedOn w:val="a8"/>
    <w:qFormat/>
    <w:rsid w:val="0082385F"/>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ind w:firstLine="0"/>
      <w:jc w:val="center"/>
    </w:pPr>
    <w:rPr>
      <w:rFonts w:eastAsia="Times New Roman" w:cs="Times New Roman"/>
      <w:sz w:val="20"/>
      <w:szCs w:val="20"/>
    </w:rPr>
  </w:style>
  <w:style w:type="paragraph" w:customStyle="1" w:styleId="xl116">
    <w:name w:val="xl116"/>
    <w:basedOn w:val="a8"/>
    <w:qFormat/>
    <w:rsid w:val="0082385F"/>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ind w:firstLine="0"/>
      <w:jc w:val="left"/>
    </w:pPr>
    <w:rPr>
      <w:rFonts w:eastAsia="Times New Roman" w:cs="Times New Roman"/>
      <w:sz w:val="20"/>
      <w:szCs w:val="20"/>
    </w:rPr>
  </w:style>
  <w:style w:type="paragraph" w:customStyle="1" w:styleId="xl117">
    <w:name w:val="xl117"/>
    <w:basedOn w:val="a8"/>
    <w:qFormat/>
    <w:rsid w:val="0082385F"/>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ind w:firstLine="0"/>
    </w:pPr>
    <w:rPr>
      <w:rFonts w:eastAsia="Times New Roman" w:cs="Times New Roman"/>
      <w:sz w:val="20"/>
      <w:szCs w:val="20"/>
    </w:rPr>
  </w:style>
  <w:style w:type="paragraph" w:customStyle="1" w:styleId="xl118">
    <w:name w:val="xl118"/>
    <w:basedOn w:val="a8"/>
    <w:qFormat/>
    <w:rsid w:val="0082385F"/>
    <w:pPr>
      <w:pBdr>
        <w:top w:val="single" w:sz="4" w:space="0" w:color="auto"/>
        <w:left w:val="single" w:sz="4" w:space="0" w:color="auto"/>
        <w:bottom w:val="single" w:sz="4" w:space="0" w:color="auto"/>
        <w:right w:val="single" w:sz="4" w:space="0" w:color="auto"/>
      </w:pBdr>
      <w:shd w:val="clear" w:color="auto" w:fill="DCE6F1"/>
      <w:spacing w:before="100" w:beforeAutospacing="1" w:after="100" w:afterAutospacing="1" w:line="240" w:lineRule="auto"/>
      <w:ind w:firstLine="0"/>
      <w:jc w:val="center"/>
    </w:pPr>
    <w:rPr>
      <w:rFonts w:eastAsia="Times New Roman" w:cs="Times New Roman"/>
      <w:sz w:val="20"/>
      <w:szCs w:val="20"/>
    </w:rPr>
  </w:style>
  <w:style w:type="paragraph" w:customStyle="1" w:styleId="xl119">
    <w:name w:val="xl119"/>
    <w:basedOn w:val="a8"/>
    <w:qFormat/>
    <w:rsid w:val="0082385F"/>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ind w:firstLine="0"/>
      <w:jc w:val="center"/>
    </w:pPr>
    <w:rPr>
      <w:rFonts w:eastAsia="Times New Roman" w:cs="Times New Roman"/>
      <w:sz w:val="20"/>
      <w:szCs w:val="20"/>
    </w:rPr>
  </w:style>
  <w:style w:type="paragraph" w:customStyle="1" w:styleId="xl120">
    <w:name w:val="xl120"/>
    <w:basedOn w:val="a8"/>
    <w:qFormat/>
    <w:rsid w:val="0082385F"/>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ind w:firstLine="0"/>
    </w:pPr>
    <w:rPr>
      <w:rFonts w:eastAsia="Times New Roman" w:cs="Times New Roman"/>
      <w:sz w:val="20"/>
      <w:szCs w:val="20"/>
    </w:rPr>
  </w:style>
  <w:style w:type="paragraph" w:customStyle="1" w:styleId="xl121">
    <w:name w:val="xl121"/>
    <w:basedOn w:val="a8"/>
    <w:qFormat/>
    <w:rsid w:val="0082385F"/>
    <w:pPr>
      <w:pBdr>
        <w:top w:val="single" w:sz="4" w:space="0" w:color="auto"/>
        <w:left w:val="single" w:sz="4" w:space="0" w:color="auto"/>
        <w:bottom w:val="single" w:sz="4" w:space="0" w:color="auto"/>
        <w:right w:val="single" w:sz="4" w:space="0" w:color="auto"/>
      </w:pBdr>
      <w:shd w:val="clear" w:color="auto" w:fill="C5D9F1"/>
      <w:spacing w:before="100" w:beforeAutospacing="1" w:after="100" w:afterAutospacing="1" w:line="240" w:lineRule="auto"/>
      <w:ind w:firstLine="0"/>
      <w:jc w:val="center"/>
    </w:pPr>
    <w:rPr>
      <w:rFonts w:eastAsia="Times New Roman" w:cs="Times New Roman"/>
      <w:sz w:val="20"/>
      <w:szCs w:val="20"/>
    </w:rPr>
  </w:style>
  <w:style w:type="paragraph" w:customStyle="1" w:styleId="xl122">
    <w:name w:val="xl122"/>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rPr>
  </w:style>
  <w:style w:type="paragraph" w:customStyle="1" w:styleId="xl123">
    <w:name w:val="xl123"/>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24">
    <w:name w:val="xl124"/>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25">
    <w:name w:val="xl125"/>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26">
    <w:name w:val="xl126"/>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FFFFFF"/>
      <w:sz w:val="20"/>
      <w:szCs w:val="20"/>
    </w:rPr>
  </w:style>
  <w:style w:type="paragraph" w:customStyle="1" w:styleId="xl127">
    <w:name w:val="xl127"/>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left"/>
    </w:pPr>
    <w:rPr>
      <w:rFonts w:eastAsia="Times New Roman" w:cs="Times New Roman"/>
      <w:sz w:val="20"/>
      <w:szCs w:val="20"/>
    </w:rPr>
  </w:style>
  <w:style w:type="paragraph" w:customStyle="1" w:styleId="xl128">
    <w:name w:val="xl128"/>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left"/>
    </w:pPr>
    <w:rPr>
      <w:rFonts w:eastAsia="Times New Roman" w:cs="Times New Roman"/>
      <w:sz w:val="20"/>
      <w:szCs w:val="20"/>
    </w:rPr>
  </w:style>
  <w:style w:type="paragraph" w:customStyle="1" w:styleId="xl129">
    <w:name w:val="xl129"/>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center"/>
    </w:pPr>
    <w:rPr>
      <w:rFonts w:eastAsia="Times New Roman" w:cs="Times New Roman"/>
      <w:sz w:val="20"/>
      <w:szCs w:val="20"/>
    </w:rPr>
  </w:style>
  <w:style w:type="paragraph" w:customStyle="1" w:styleId="xl130">
    <w:name w:val="xl130"/>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center"/>
    </w:pPr>
    <w:rPr>
      <w:rFonts w:eastAsia="Times New Roman" w:cs="Times New Roman"/>
      <w:sz w:val="20"/>
      <w:szCs w:val="20"/>
    </w:rPr>
  </w:style>
  <w:style w:type="paragraph" w:customStyle="1" w:styleId="xl131">
    <w:name w:val="xl131"/>
    <w:basedOn w:val="a8"/>
    <w:qFormat/>
    <w:rsid w:val="0082385F"/>
    <w:pPr>
      <w:pBdr>
        <w:top w:val="single" w:sz="4" w:space="0" w:color="auto"/>
        <w:left w:val="single" w:sz="4" w:space="0" w:color="auto"/>
        <w:bottom w:val="single" w:sz="4" w:space="0" w:color="auto"/>
        <w:right w:val="single" w:sz="4" w:space="0" w:color="auto"/>
      </w:pBdr>
      <w:shd w:val="clear" w:color="auto" w:fill="DA9694"/>
      <w:spacing w:before="100" w:beforeAutospacing="1" w:after="100" w:afterAutospacing="1" w:line="240" w:lineRule="auto"/>
      <w:ind w:firstLine="0"/>
      <w:jc w:val="center"/>
    </w:pPr>
    <w:rPr>
      <w:rFonts w:eastAsia="Times New Roman" w:cs="Times New Roman"/>
      <w:sz w:val="20"/>
      <w:szCs w:val="20"/>
    </w:rPr>
  </w:style>
  <w:style w:type="paragraph" w:customStyle="1" w:styleId="xl132">
    <w:name w:val="xl132"/>
    <w:basedOn w:val="a8"/>
    <w:qFormat/>
    <w:rsid w:val="0082385F"/>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ind w:firstLine="0"/>
      <w:jc w:val="center"/>
    </w:pPr>
    <w:rPr>
      <w:rFonts w:eastAsia="Times New Roman" w:cs="Times New Roman"/>
      <w:sz w:val="20"/>
      <w:szCs w:val="20"/>
    </w:rPr>
  </w:style>
  <w:style w:type="paragraph" w:customStyle="1" w:styleId="xl133">
    <w:name w:val="xl133"/>
    <w:basedOn w:val="a8"/>
    <w:qFormat/>
    <w:rsid w:val="0082385F"/>
    <w:pPr>
      <w:pBdr>
        <w:top w:val="single" w:sz="4" w:space="0" w:color="auto"/>
        <w:left w:val="single" w:sz="4" w:space="0" w:color="auto"/>
        <w:bottom w:val="single" w:sz="4" w:space="0" w:color="auto"/>
        <w:right w:val="single" w:sz="4" w:space="0" w:color="auto"/>
      </w:pBdr>
      <w:shd w:val="clear" w:color="auto" w:fill="BFBFBF"/>
      <w:spacing w:before="100" w:beforeAutospacing="1" w:after="100" w:afterAutospacing="1" w:line="240" w:lineRule="auto"/>
      <w:ind w:firstLine="0"/>
      <w:jc w:val="left"/>
    </w:pPr>
    <w:rPr>
      <w:rFonts w:eastAsia="Times New Roman" w:cs="Times New Roman"/>
      <w:sz w:val="20"/>
      <w:szCs w:val="20"/>
    </w:rPr>
  </w:style>
  <w:style w:type="paragraph" w:customStyle="1" w:styleId="xl134">
    <w:name w:val="xl134"/>
    <w:basedOn w:val="a8"/>
    <w:qFormat/>
    <w:rsid w:val="0082385F"/>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ind w:firstLine="0"/>
      <w:jc w:val="center"/>
    </w:pPr>
    <w:rPr>
      <w:rFonts w:eastAsia="Times New Roman" w:cs="Times New Roman"/>
      <w:sz w:val="20"/>
      <w:szCs w:val="20"/>
    </w:rPr>
  </w:style>
  <w:style w:type="paragraph" w:customStyle="1" w:styleId="xl135">
    <w:name w:val="xl135"/>
    <w:basedOn w:val="a8"/>
    <w:qFormat/>
    <w:rsid w:val="0082385F"/>
    <w:pPr>
      <w:pBdr>
        <w:top w:val="single" w:sz="4" w:space="0" w:color="auto"/>
        <w:left w:val="single" w:sz="4" w:space="0" w:color="auto"/>
        <w:bottom w:val="single" w:sz="4" w:space="0" w:color="auto"/>
        <w:right w:val="single" w:sz="4" w:space="0" w:color="auto"/>
      </w:pBdr>
      <w:shd w:val="clear" w:color="auto" w:fill="808080"/>
      <w:spacing w:before="100" w:beforeAutospacing="1" w:after="100" w:afterAutospacing="1" w:line="240" w:lineRule="auto"/>
      <w:ind w:firstLine="0"/>
      <w:jc w:val="left"/>
    </w:pPr>
    <w:rPr>
      <w:rFonts w:eastAsia="Times New Roman" w:cs="Times New Roman"/>
      <w:sz w:val="20"/>
      <w:szCs w:val="20"/>
    </w:rPr>
  </w:style>
  <w:style w:type="paragraph" w:customStyle="1" w:styleId="xl136">
    <w:name w:val="xl136"/>
    <w:basedOn w:val="a8"/>
    <w:qFormat/>
    <w:rsid w:val="0082385F"/>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ind w:firstLine="0"/>
      <w:jc w:val="center"/>
    </w:pPr>
    <w:rPr>
      <w:rFonts w:eastAsia="Times New Roman" w:cs="Times New Roman"/>
      <w:sz w:val="20"/>
      <w:szCs w:val="20"/>
    </w:rPr>
  </w:style>
  <w:style w:type="paragraph" w:customStyle="1" w:styleId="xl137">
    <w:name w:val="xl137"/>
    <w:basedOn w:val="a8"/>
    <w:qFormat/>
    <w:rsid w:val="0082385F"/>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firstLine="0"/>
      <w:jc w:val="center"/>
    </w:pPr>
    <w:rPr>
      <w:rFonts w:eastAsia="Times New Roman" w:cs="Times New Roman"/>
      <w:sz w:val="20"/>
      <w:szCs w:val="20"/>
    </w:rPr>
  </w:style>
  <w:style w:type="paragraph" w:customStyle="1" w:styleId="xl138">
    <w:name w:val="xl138"/>
    <w:basedOn w:val="a8"/>
    <w:qFormat/>
    <w:rsid w:val="0082385F"/>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ind w:firstLine="0"/>
      <w:jc w:val="center"/>
    </w:pPr>
    <w:rPr>
      <w:rFonts w:eastAsia="Times New Roman" w:cs="Times New Roman"/>
      <w:sz w:val="20"/>
      <w:szCs w:val="20"/>
    </w:rPr>
  </w:style>
  <w:style w:type="paragraph" w:customStyle="1" w:styleId="xl139">
    <w:name w:val="xl139"/>
    <w:basedOn w:val="a8"/>
    <w:qFormat/>
    <w:rsid w:val="0082385F"/>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ind w:firstLine="0"/>
      <w:jc w:val="center"/>
    </w:pPr>
    <w:rPr>
      <w:rFonts w:eastAsia="Times New Roman" w:cs="Times New Roman"/>
      <w:sz w:val="20"/>
      <w:szCs w:val="20"/>
    </w:rPr>
  </w:style>
  <w:style w:type="paragraph" w:customStyle="1" w:styleId="xl140">
    <w:name w:val="xl140"/>
    <w:basedOn w:val="a8"/>
    <w:qFormat/>
    <w:rsid w:val="0082385F"/>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ind w:firstLine="0"/>
      <w:jc w:val="left"/>
    </w:pPr>
    <w:rPr>
      <w:rFonts w:ascii="Calibri" w:eastAsia="Times New Roman" w:hAnsi="Calibri" w:cs="Calibri"/>
      <w:szCs w:val="24"/>
    </w:rPr>
  </w:style>
  <w:style w:type="paragraph" w:customStyle="1" w:styleId="xl141">
    <w:name w:val="xl141"/>
    <w:basedOn w:val="a8"/>
    <w:qFormat/>
    <w:rsid w:val="0082385F"/>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firstLine="0"/>
      <w:jc w:val="center"/>
    </w:pPr>
    <w:rPr>
      <w:rFonts w:eastAsia="Times New Roman" w:cs="Times New Roman"/>
      <w:sz w:val="20"/>
      <w:szCs w:val="20"/>
    </w:rPr>
  </w:style>
  <w:style w:type="paragraph" w:customStyle="1" w:styleId="xl142">
    <w:name w:val="xl142"/>
    <w:basedOn w:val="a8"/>
    <w:qFormat/>
    <w:rsid w:val="0082385F"/>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line="240" w:lineRule="auto"/>
      <w:ind w:firstLine="0"/>
      <w:jc w:val="left"/>
    </w:pPr>
    <w:rPr>
      <w:rFonts w:ascii="Calibri" w:eastAsia="Times New Roman" w:hAnsi="Calibri" w:cs="Calibri"/>
      <w:szCs w:val="24"/>
    </w:rPr>
  </w:style>
  <w:style w:type="paragraph" w:customStyle="1" w:styleId="xl143">
    <w:name w:val="xl143"/>
    <w:basedOn w:val="a8"/>
    <w:qFormat/>
    <w:rsid w:val="0082385F"/>
    <w:pPr>
      <w:pBdr>
        <w:top w:val="single" w:sz="4" w:space="0" w:color="auto"/>
        <w:left w:val="single" w:sz="4" w:space="0" w:color="auto"/>
        <w:bottom w:val="single" w:sz="4" w:space="0" w:color="auto"/>
        <w:right w:val="single" w:sz="4" w:space="0" w:color="auto"/>
      </w:pBdr>
      <w:shd w:val="clear" w:color="auto" w:fill="92D050"/>
      <w:spacing w:before="100" w:beforeAutospacing="1" w:after="100" w:afterAutospacing="1" w:line="240" w:lineRule="auto"/>
      <w:ind w:firstLine="0"/>
      <w:jc w:val="center"/>
    </w:pPr>
    <w:rPr>
      <w:rFonts w:ascii="Calibri" w:eastAsia="Times New Roman" w:hAnsi="Calibri" w:cs="Calibri"/>
      <w:szCs w:val="24"/>
    </w:rPr>
  </w:style>
  <w:style w:type="paragraph" w:customStyle="1" w:styleId="xl144">
    <w:name w:val="xl144"/>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0"/>
    </w:rPr>
  </w:style>
  <w:style w:type="paragraph" w:customStyle="1" w:styleId="xl145">
    <w:name w:val="xl145"/>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eastAsia="Times New Roman" w:hAnsi="Calibri" w:cs="Calibri"/>
      <w:szCs w:val="24"/>
    </w:rPr>
  </w:style>
  <w:style w:type="paragraph" w:customStyle="1" w:styleId="xl146">
    <w:name w:val="xl146"/>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0"/>
      <w:szCs w:val="20"/>
    </w:rPr>
  </w:style>
  <w:style w:type="paragraph" w:customStyle="1" w:styleId="xl147">
    <w:name w:val="xl147"/>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Calibri" w:eastAsia="Times New Roman" w:hAnsi="Calibri" w:cs="Calibri"/>
      <w:szCs w:val="24"/>
    </w:rPr>
  </w:style>
  <w:style w:type="paragraph" w:customStyle="1" w:styleId="xl148">
    <w:name w:val="xl148"/>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eastAsia="Times New Roman" w:hAnsi="Calibri" w:cs="Calibri"/>
      <w:szCs w:val="24"/>
    </w:rPr>
  </w:style>
  <w:style w:type="paragraph" w:customStyle="1" w:styleId="xl149">
    <w:name w:val="xl149"/>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eastAsia="Times New Roman" w:hAnsi="Calibri" w:cs="Calibri"/>
      <w:szCs w:val="24"/>
    </w:rPr>
  </w:style>
  <w:style w:type="paragraph" w:customStyle="1" w:styleId="xl150">
    <w:name w:val="xl150"/>
    <w:basedOn w:val="a8"/>
    <w:qFormat/>
    <w:rsid w:val="0082385F"/>
    <w:pPr>
      <w:pBdr>
        <w:top w:val="single" w:sz="4" w:space="0" w:color="auto"/>
        <w:left w:val="single" w:sz="4" w:space="0" w:color="auto"/>
        <w:bottom w:val="single" w:sz="4" w:space="0" w:color="auto"/>
        <w:right w:val="single" w:sz="4" w:space="0" w:color="auto"/>
      </w:pBdr>
      <w:shd w:val="clear" w:color="auto" w:fill="00B0F0"/>
      <w:spacing w:before="100" w:beforeAutospacing="1" w:after="100" w:afterAutospacing="1" w:line="240" w:lineRule="auto"/>
      <w:ind w:firstLine="0"/>
      <w:jc w:val="left"/>
    </w:pPr>
    <w:rPr>
      <w:rFonts w:eastAsia="Times New Roman" w:cs="Times New Roman"/>
      <w:sz w:val="20"/>
      <w:szCs w:val="20"/>
    </w:rPr>
  </w:style>
  <w:style w:type="paragraph" w:customStyle="1" w:styleId="xl151">
    <w:name w:val="xl151"/>
    <w:basedOn w:val="a8"/>
    <w:qFormat/>
    <w:rsid w:val="0082385F"/>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240" w:lineRule="auto"/>
      <w:ind w:firstLine="0"/>
      <w:jc w:val="left"/>
    </w:pPr>
    <w:rPr>
      <w:rFonts w:ascii="Calibri" w:eastAsia="Times New Roman" w:hAnsi="Calibri" w:cs="Calibri"/>
      <w:szCs w:val="24"/>
    </w:rPr>
  </w:style>
  <w:style w:type="paragraph" w:customStyle="1" w:styleId="xl152">
    <w:name w:val="xl152"/>
    <w:basedOn w:val="a8"/>
    <w:qFormat/>
    <w:rsid w:val="0082385F"/>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240" w:lineRule="auto"/>
      <w:ind w:firstLine="0"/>
      <w:jc w:val="left"/>
    </w:pPr>
    <w:rPr>
      <w:rFonts w:eastAsia="Times New Roman" w:cs="Times New Roman"/>
      <w:sz w:val="20"/>
      <w:szCs w:val="20"/>
    </w:rPr>
  </w:style>
  <w:style w:type="paragraph" w:customStyle="1" w:styleId="xl153">
    <w:name w:val="xl153"/>
    <w:basedOn w:val="a8"/>
    <w:qFormat/>
    <w:rsid w:val="0082385F"/>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line="240" w:lineRule="auto"/>
      <w:ind w:firstLine="0"/>
      <w:jc w:val="center"/>
    </w:pPr>
    <w:rPr>
      <w:rFonts w:eastAsia="Times New Roman" w:cs="Times New Roman"/>
      <w:sz w:val="20"/>
      <w:szCs w:val="20"/>
    </w:rPr>
  </w:style>
  <w:style w:type="paragraph" w:customStyle="1" w:styleId="xl154">
    <w:name w:val="xl154"/>
    <w:basedOn w:val="a8"/>
    <w:qFormat/>
    <w:rsid w:val="0082385F"/>
    <w:pPr>
      <w:shd w:val="clear" w:color="auto" w:fill="FF0000"/>
      <w:spacing w:before="100" w:beforeAutospacing="1" w:after="100" w:afterAutospacing="1" w:line="240" w:lineRule="auto"/>
      <w:ind w:firstLine="0"/>
      <w:jc w:val="left"/>
    </w:pPr>
    <w:rPr>
      <w:rFonts w:ascii="Calibri" w:eastAsia="Times New Roman" w:hAnsi="Calibri" w:cs="Calibri"/>
      <w:szCs w:val="24"/>
    </w:rPr>
  </w:style>
  <w:style w:type="paragraph" w:customStyle="1" w:styleId="xl155">
    <w:name w:val="xl155"/>
    <w:basedOn w:val="a8"/>
    <w:qFormat/>
    <w:rsid w:val="0082385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Calibri" w:eastAsia="Times New Roman" w:hAnsi="Calibri" w:cs="Calibri"/>
      <w:szCs w:val="24"/>
    </w:rPr>
  </w:style>
  <w:style w:type="paragraph" w:customStyle="1" w:styleId="afff6">
    <w:name w:val="Табличный_центр"/>
    <w:basedOn w:val="a8"/>
    <w:uiPriority w:val="99"/>
    <w:qFormat/>
    <w:rsid w:val="0082385F"/>
    <w:pPr>
      <w:spacing w:before="60" w:after="0" w:line="240" w:lineRule="auto"/>
      <w:ind w:firstLine="0"/>
      <w:jc w:val="center"/>
    </w:pPr>
    <w:rPr>
      <w:rFonts w:eastAsia="Times New Roman" w:cs="Times New Roman"/>
      <w:sz w:val="22"/>
    </w:rPr>
  </w:style>
  <w:style w:type="character" w:customStyle="1" w:styleId="afff7">
    <w:name w:val="Абзац Знак"/>
    <w:link w:val="afff8"/>
    <w:locked/>
    <w:rsid w:val="0082385F"/>
    <w:rPr>
      <w:sz w:val="24"/>
      <w:szCs w:val="24"/>
    </w:rPr>
  </w:style>
  <w:style w:type="paragraph" w:customStyle="1" w:styleId="afff8">
    <w:name w:val="Абзац"/>
    <w:basedOn w:val="a8"/>
    <w:link w:val="afff7"/>
    <w:qFormat/>
    <w:rsid w:val="0082385F"/>
    <w:pPr>
      <w:spacing w:line="240" w:lineRule="auto"/>
      <w:ind w:firstLine="567"/>
    </w:pPr>
    <w:rPr>
      <w:rFonts w:asciiTheme="minorHAnsi" w:hAnsiTheme="minorHAnsi"/>
      <w:szCs w:val="24"/>
      <w:lang w:eastAsia="en-US"/>
    </w:rPr>
  </w:style>
  <w:style w:type="paragraph" w:customStyle="1" w:styleId="42">
    <w:name w:val="Основной текст4"/>
    <w:basedOn w:val="a8"/>
    <w:uiPriority w:val="99"/>
    <w:qFormat/>
    <w:rsid w:val="0082385F"/>
    <w:pPr>
      <w:widowControl w:val="0"/>
      <w:shd w:val="clear" w:color="auto" w:fill="FFFFFF"/>
      <w:spacing w:before="240" w:after="360" w:line="0" w:lineRule="atLeast"/>
      <w:ind w:hanging="600"/>
      <w:jc w:val="right"/>
    </w:pPr>
    <w:rPr>
      <w:rFonts w:eastAsia="Times New Roman" w:cs="Times New Roman"/>
      <w:color w:val="000000"/>
      <w:sz w:val="28"/>
      <w:szCs w:val="28"/>
    </w:rPr>
  </w:style>
  <w:style w:type="paragraph" w:customStyle="1" w:styleId="Default">
    <w:name w:val="Default"/>
    <w:link w:val="Default0"/>
    <w:uiPriority w:val="99"/>
    <w:qFormat/>
    <w:rsid w:val="0082385F"/>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1a">
    <w:name w:val="Обычный1"/>
    <w:uiPriority w:val="99"/>
    <w:qFormat/>
    <w:rsid w:val="0082385F"/>
    <w:pPr>
      <w:snapToGrid w:val="0"/>
      <w:spacing w:after="0" w:line="360" w:lineRule="auto"/>
      <w:jc w:val="both"/>
    </w:pPr>
    <w:rPr>
      <w:rFonts w:ascii="Times New Roman" w:eastAsia="Times New Roman" w:hAnsi="Times New Roman" w:cs="Times New Roman"/>
      <w:sz w:val="24"/>
      <w:szCs w:val="20"/>
      <w:lang w:eastAsia="ru-RU"/>
    </w:rPr>
  </w:style>
  <w:style w:type="character" w:customStyle="1" w:styleId="S0">
    <w:name w:val="S_Обычный Знак"/>
    <w:link w:val="S1"/>
    <w:locked/>
    <w:rsid w:val="0082385F"/>
    <w:rPr>
      <w:sz w:val="24"/>
      <w:szCs w:val="24"/>
    </w:rPr>
  </w:style>
  <w:style w:type="paragraph" w:customStyle="1" w:styleId="S1">
    <w:name w:val="S_Обычный"/>
    <w:basedOn w:val="a8"/>
    <w:link w:val="S0"/>
    <w:qFormat/>
    <w:rsid w:val="0082385F"/>
    <w:pPr>
      <w:spacing w:before="0" w:after="0" w:line="240" w:lineRule="auto"/>
    </w:pPr>
    <w:rPr>
      <w:rFonts w:asciiTheme="minorHAnsi" w:hAnsiTheme="minorHAnsi"/>
      <w:szCs w:val="24"/>
      <w:lang w:eastAsia="en-US"/>
    </w:rPr>
  </w:style>
  <w:style w:type="character" w:customStyle="1" w:styleId="S2">
    <w:name w:val="S_Маркированный Знак"/>
    <w:link w:val="S"/>
    <w:uiPriority w:val="99"/>
    <w:locked/>
    <w:rsid w:val="0082385F"/>
    <w:rPr>
      <w:sz w:val="24"/>
      <w:szCs w:val="24"/>
    </w:rPr>
  </w:style>
  <w:style w:type="paragraph" w:customStyle="1" w:styleId="S">
    <w:name w:val="S_Маркированный"/>
    <w:basedOn w:val="a0"/>
    <w:link w:val="S2"/>
    <w:autoRedefine/>
    <w:uiPriority w:val="99"/>
    <w:qFormat/>
    <w:locked/>
    <w:rsid w:val="0082385F"/>
    <w:pPr>
      <w:numPr>
        <w:numId w:val="11"/>
      </w:numPr>
      <w:tabs>
        <w:tab w:val="left" w:pos="993"/>
      </w:tabs>
      <w:spacing w:after="0" w:line="240" w:lineRule="auto"/>
      <w:ind w:left="0" w:firstLine="709"/>
      <w:contextualSpacing w:val="0"/>
      <w:jc w:val="both"/>
    </w:pPr>
    <w:rPr>
      <w:rFonts w:asciiTheme="minorHAnsi" w:hAnsiTheme="minorHAnsi"/>
      <w:sz w:val="24"/>
      <w:szCs w:val="24"/>
      <w:lang w:eastAsia="en-US"/>
    </w:rPr>
  </w:style>
  <w:style w:type="paragraph" w:customStyle="1" w:styleId="S3">
    <w:name w:val="S_Обычный в таблице"/>
    <w:basedOn w:val="a8"/>
    <w:uiPriority w:val="99"/>
    <w:qFormat/>
    <w:rsid w:val="0082385F"/>
    <w:pPr>
      <w:spacing w:before="0" w:after="0" w:line="240" w:lineRule="auto"/>
      <w:ind w:firstLine="0"/>
      <w:jc w:val="center"/>
    </w:pPr>
    <w:rPr>
      <w:rFonts w:eastAsia="Times New Roman" w:cs="Times New Roman"/>
      <w:sz w:val="20"/>
      <w:szCs w:val="24"/>
    </w:rPr>
  </w:style>
  <w:style w:type="paragraph" w:customStyle="1" w:styleId="1b">
    <w:name w:val="Для таблицы (приложения 1)"/>
    <w:basedOn w:val="a8"/>
    <w:uiPriority w:val="99"/>
    <w:qFormat/>
    <w:rsid w:val="0082385F"/>
    <w:pPr>
      <w:widowControl w:val="0"/>
      <w:adjustRightInd w:val="0"/>
      <w:spacing w:before="0" w:after="0" w:line="240" w:lineRule="atLeast"/>
      <w:ind w:firstLine="0"/>
      <w:jc w:val="left"/>
    </w:pPr>
    <w:rPr>
      <w:rFonts w:ascii="Arial" w:eastAsia="Times New Roman" w:hAnsi="Arial" w:cs="Times New Roman"/>
      <w:bCs/>
      <w:color w:val="000000"/>
      <w:spacing w:val="-5"/>
      <w:sz w:val="18"/>
      <w:lang w:eastAsia="en-US"/>
    </w:rPr>
  </w:style>
  <w:style w:type="paragraph" w:customStyle="1" w:styleId="a5">
    <w:name w:val="Кат_маркированный"/>
    <w:basedOn w:val="a0"/>
    <w:next w:val="a8"/>
    <w:uiPriority w:val="99"/>
    <w:qFormat/>
    <w:rsid w:val="0082385F"/>
    <w:pPr>
      <w:numPr>
        <w:numId w:val="12"/>
      </w:numPr>
      <w:spacing w:after="0" w:line="360" w:lineRule="auto"/>
    </w:pPr>
    <w:rPr>
      <w:rFonts w:ascii="Times New Roman" w:eastAsia="Times New Roman" w:hAnsi="Times New Roman" w:cs="Times New Roman"/>
      <w:sz w:val="24"/>
      <w:szCs w:val="20"/>
    </w:rPr>
  </w:style>
  <w:style w:type="paragraph" w:customStyle="1" w:styleId="formattext">
    <w:name w:val="formattext"/>
    <w:basedOn w:val="a8"/>
    <w:uiPriority w:val="99"/>
    <w:qFormat/>
    <w:rsid w:val="0082385F"/>
    <w:pPr>
      <w:spacing w:before="100" w:beforeAutospacing="1" w:after="100" w:afterAutospacing="1" w:line="240" w:lineRule="auto"/>
      <w:ind w:firstLine="0"/>
      <w:jc w:val="left"/>
    </w:pPr>
    <w:rPr>
      <w:rFonts w:eastAsia="Times New Roman" w:cs="Times New Roman"/>
      <w:szCs w:val="24"/>
    </w:rPr>
  </w:style>
  <w:style w:type="paragraph" w:customStyle="1" w:styleId="1c">
    <w:name w:val="Абзац списка1"/>
    <w:basedOn w:val="a8"/>
    <w:uiPriority w:val="99"/>
    <w:qFormat/>
    <w:rsid w:val="0082385F"/>
    <w:pPr>
      <w:spacing w:before="0" w:after="200"/>
      <w:ind w:left="720" w:firstLine="0"/>
      <w:contextualSpacing/>
      <w:jc w:val="left"/>
    </w:pPr>
    <w:rPr>
      <w:rFonts w:ascii="Calibri" w:eastAsia="Times New Roman" w:hAnsi="Calibri" w:cs="Times New Roman"/>
      <w:sz w:val="22"/>
    </w:rPr>
  </w:style>
  <w:style w:type="paragraph" w:customStyle="1" w:styleId="afff9">
    <w:name w:val="???????"/>
    <w:uiPriority w:val="99"/>
    <w:qFormat/>
    <w:rsid w:val="0082385F"/>
    <w:pPr>
      <w:overflowPunct w:val="0"/>
      <w:autoSpaceDE w:val="0"/>
      <w:autoSpaceDN w:val="0"/>
      <w:adjustRightInd w:val="0"/>
      <w:spacing w:after="0" w:line="240" w:lineRule="auto"/>
    </w:pPr>
    <w:rPr>
      <w:rFonts w:ascii="Times New Roman" w:eastAsia="Times New Roman" w:hAnsi="Times New Roman" w:cs="Times New Roman"/>
      <w:sz w:val="20"/>
      <w:szCs w:val="20"/>
      <w:lang w:eastAsia="ru-RU"/>
    </w:rPr>
  </w:style>
  <w:style w:type="paragraph" w:customStyle="1" w:styleId="ConsPlusNormal">
    <w:name w:val="ConsPlusNormal"/>
    <w:link w:val="ConsPlusNormal0"/>
    <w:qFormat/>
    <w:rsid w:val="0082385F"/>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Style81">
    <w:name w:val="Style81"/>
    <w:basedOn w:val="a8"/>
    <w:uiPriority w:val="99"/>
    <w:qFormat/>
    <w:rsid w:val="0082385F"/>
    <w:pPr>
      <w:widowControl w:val="0"/>
      <w:suppressAutoHyphens/>
      <w:autoSpaceDE w:val="0"/>
      <w:spacing w:before="0" w:after="0" w:line="240" w:lineRule="auto"/>
      <w:ind w:firstLine="0"/>
      <w:jc w:val="left"/>
    </w:pPr>
    <w:rPr>
      <w:rFonts w:eastAsia="Arial Unicode MS" w:cs="Times New Roman"/>
      <w:kern w:val="2"/>
      <w:szCs w:val="24"/>
      <w:lang w:eastAsia="hi-IN" w:bidi="hi-IN"/>
    </w:rPr>
  </w:style>
  <w:style w:type="character" w:customStyle="1" w:styleId="113">
    <w:name w:val="Табличный_боковик_11 Знак"/>
    <w:link w:val="114"/>
    <w:locked/>
    <w:rsid w:val="0082385F"/>
    <w:rPr>
      <w:szCs w:val="24"/>
    </w:rPr>
  </w:style>
  <w:style w:type="paragraph" w:customStyle="1" w:styleId="114">
    <w:name w:val="Табличный_боковик_11"/>
    <w:link w:val="113"/>
    <w:qFormat/>
    <w:rsid w:val="0082385F"/>
    <w:pPr>
      <w:spacing w:after="0" w:line="240" w:lineRule="auto"/>
    </w:pPr>
    <w:rPr>
      <w:szCs w:val="24"/>
    </w:rPr>
  </w:style>
  <w:style w:type="paragraph" w:customStyle="1" w:styleId="afffa">
    <w:name w:val="для названия табл"/>
    <w:basedOn w:val="ad"/>
    <w:uiPriority w:val="99"/>
    <w:qFormat/>
    <w:rsid w:val="0082385F"/>
    <w:pPr>
      <w:spacing w:after="0"/>
      <w:ind w:firstLine="0"/>
      <w:jc w:val="left"/>
    </w:pPr>
    <w:rPr>
      <w:rFonts w:eastAsiaTheme="minorHAnsi" w:cstheme="minorBidi"/>
      <w:color w:val="auto"/>
      <w:sz w:val="24"/>
      <w:lang w:eastAsia="en-US"/>
    </w:rPr>
  </w:style>
  <w:style w:type="paragraph" w:customStyle="1" w:styleId="1d">
    <w:name w:val="Стиль Заголовок без номера + Слева:  1 см"/>
    <w:basedOn w:val="a8"/>
    <w:uiPriority w:val="99"/>
    <w:qFormat/>
    <w:rsid w:val="0082385F"/>
    <w:pPr>
      <w:keepNext/>
      <w:suppressAutoHyphens/>
      <w:spacing w:before="100" w:beforeAutospacing="1" w:after="100" w:afterAutospacing="1" w:line="240" w:lineRule="auto"/>
      <w:ind w:left="567" w:firstLine="0"/>
      <w:jc w:val="left"/>
      <w:outlineLvl w:val="0"/>
    </w:pPr>
    <w:rPr>
      <w:rFonts w:eastAsia="Times New Roman" w:cs="Times New Roman"/>
      <w:b/>
      <w:bCs/>
      <w:sz w:val="28"/>
      <w:szCs w:val="20"/>
      <w:lang w:eastAsia="zh-CN"/>
    </w:rPr>
  </w:style>
  <w:style w:type="paragraph" w:customStyle="1" w:styleId="a4">
    <w:name w:val="Маркированный кат"/>
    <w:basedOn w:val="a0"/>
    <w:next w:val="afff2"/>
    <w:uiPriority w:val="99"/>
    <w:qFormat/>
    <w:rsid w:val="0082385F"/>
    <w:pPr>
      <w:numPr>
        <w:numId w:val="13"/>
      </w:numPr>
      <w:spacing w:after="60" w:line="240" w:lineRule="auto"/>
      <w:ind w:left="525" w:hanging="525"/>
      <w:jc w:val="both"/>
    </w:pPr>
    <w:rPr>
      <w:rFonts w:ascii="Times New Roman" w:eastAsia="Calibri" w:hAnsi="Times New Roman" w:cs="Times New Roman"/>
      <w:sz w:val="24"/>
      <w:lang w:eastAsia="en-US"/>
    </w:rPr>
  </w:style>
  <w:style w:type="paragraph" w:customStyle="1" w:styleId="xl53">
    <w:name w:val="xl53"/>
    <w:basedOn w:val="a8"/>
    <w:uiPriority w:val="99"/>
    <w:qFormat/>
    <w:rsid w:val="0082385F"/>
    <w:pPr>
      <w:suppressAutoHyphens/>
      <w:spacing w:before="280" w:after="280" w:line="240" w:lineRule="auto"/>
      <w:ind w:firstLine="0"/>
      <w:jc w:val="left"/>
    </w:pPr>
    <w:rPr>
      <w:rFonts w:eastAsia="Times New Roman" w:cs="Times New Roman"/>
      <w:b/>
      <w:bCs/>
      <w:color w:val="000000"/>
      <w:szCs w:val="24"/>
      <w:lang w:eastAsia="zh-CN"/>
    </w:rPr>
  </w:style>
  <w:style w:type="paragraph" w:customStyle="1" w:styleId="afffb">
    <w:name w:val="ОБЫЧНЫЙ КАТ"/>
    <w:basedOn w:val="a8"/>
    <w:uiPriority w:val="99"/>
    <w:qFormat/>
    <w:rsid w:val="0082385F"/>
    <w:pPr>
      <w:spacing w:after="120"/>
      <w:ind w:firstLine="567"/>
    </w:pPr>
    <w:rPr>
      <w:rFonts w:eastAsia="Calibri" w:cs="Times New Roman"/>
      <w:lang w:eastAsia="en-US"/>
    </w:rPr>
  </w:style>
  <w:style w:type="paragraph" w:customStyle="1" w:styleId="afffc">
    <w:name w:val="МойТекст"/>
    <w:basedOn w:val="a8"/>
    <w:uiPriority w:val="99"/>
    <w:qFormat/>
    <w:rsid w:val="0082385F"/>
    <w:pPr>
      <w:widowControl w:val="0"/>
      <w:suppressAutoHyphens/>
      <w:autoSpaceDE w:val="0"/>
      <w:spacing w:before="0" w:after="120"/>
      <w:ind w:firstLine="567"/>
    </w:pPr>
    <w:rPr>
      <w:rFonts w:eastAsia="Times New Roman" w:cs="Times New Roman"/>
      <w:sz w:val="28"/>
      <w:szCs w:val="28"/>
      <w:lang w:eastAsia="zh-CN"/>
    </w:rPr>
  </w:style>
  <w:style w:type="paragraph" w:styleId="affb">
    <w:name w:val="Body Text"/>
    <w:basedOn w:val="a8"/>
    <w:link w:val="affa"/>
    <w:uiPriority w:val="99"/>
    <w:unhideWhenUsed/>
    <w:rsid w:val="0082385F"/>
    <w:pPr>
      <w:spacing w:before="0" w:after="120"/>
      <w:ind w:firstLine="0"/>
      <w:jc w:val="left"/>
    </w:pPr>
    <w:rPr>
      <w:rFonts w:asciiTheme="minorHAnsi" w:hAnsiTheme="minorHAnsi"/>
      <w:sz w:val="28"/>
      <w:lang w:eastAsia="en-US"/>
    </w:rPr>
  </w:style>
  <w:style w:type="character" w:customStyle="1" w:styleId="1e">
    <w:name w:val="Основной текст Знак1"/>
    <w:basedOn w:val="aa"/>
    <w:uiPriority w:val="99"/>
    <w:semiHidden/>
    <w:rsid w:val="0082385F"/>
    <w:rPr>
      <w:rFonts w:ascii="Times New Roman" w:hAnsi="Times New Roman"/>
      <w:sz w:val="24"/>
      <w:lang w:eastAsia="ru-RU"/>
    </w:rPr>
  </w:style>
  <w:style w:type="paragraph" w:customStyle="1" w:styleId="-">
    <w:name w:val="Таблица - текст основной"/>
    <w:basedOn w:val="affb"/>
    <w:uiPriority w:val="99"/>
    <w:qFormat/>
    <w:rsid w:val="0082385F"/>
    <w:pPr>
      <w:suppressAutoHyphens/>
      <w:spacing w:after="0"/>
    </w:pPr>
    <w:rPr>
      <w:rFonts w:ascii="Arial" w:eastAsia="Calibri" w:hAnsi="Arial" w:cs="Arial"/>
      <w:color w:val="000000"/>
      <w:sz w:val="20"/>
    </w:rPr>
  </w:style>
  <w:style w:type="paragraph" w:customStyle="1" w:styleId="1f">
    <w:name w:val="Без интервала1"/>
    <w:uiPriority w:val="99"/>
    <w:qFormat/>
    <w:rsid w:val="0082385F"/>
    <w:pPr>
      <w:spacing w:after="0" w:line="240" w:lineRule="auto"/>
      <w:jc w:val="both"/>
    </w:pPr>
    <w:rPr>
      <w:rFonts w:ascii="Times New Roman" w:eastAsia="Times New Roman" w:hAnsi="Times New Roman" w:cs="Times New Roman"/>
      <w:sz w:val="20"/>
      <w:szCs w:val="20"/>
      <w:lang w:eastAsia="ru-RU"/>
    </w:rPr>
  </w:style>
  <w:style w:type="paragraph" w:customStyle="1" w:styleId="afffd">
    <w:name w:val="ДЛЯ ТАБЛ"/>
    <w:basedOn w:val="a8"/>
    <w:qFormat/>
    <w:rsid w:val="0082385F"/>
    <w:pPr>
      <w:spacing w:before="0" w:after="0" w:line="240" w:lineRule="auto"/>
      <w:ind w:firstLine="0"/>
      <w:jc w:val="center"/>
    </w:pPr>
    <w:rPr>
      <w:rFonts w:eastAsia="Times New Roman" w:cs="Times New Roman"/>
      <w:sz w:val="20"/>
      <w:szCs w:val="20"/>
    </w:rPr>
  </w:style>
  <w:style w:type="paragraph" w:customStyle="1" w:styleId="afffe">
    <w:name w:val="Содержимое таблицы"/>
    <w:basedOn w:val="a8"/>
    <w:uiPriority w:val="99"/>
    <w:qFormat/>
    <w:rsid w:val="0082385F"/>
    <w:pPr>
      <w:suppressLineNumbers/>
      <w:spacing w:before="0" w:after="100" w:afterAutospacing="1"/>
    </w:pPr>
    <w:rPr>
      <w:rFonts w:eastAsia="Times New Roman" w:cs="Arial"/>
      <w:szCs w:val="20"/>
      <w:lang w:eastAsia="zh-CN"/>
    </w:rPr>
  </w:style>
  <w:style w:type="character" w:styleId="affff">
    <w:name w:val="footnote reference"/>
    <w:uiPriority w:val="99"/>
    <w:semiHidden/>
    <w:unhideWhenUsed/>
    <w:rsid w:val="0082385F"/>
    <w:rPr>
      <w:vertAlign w:val="superscript"/>
    </w:rPr>
  </w:style>
  <w:style w:type="character" w:styleId="affff0">
    <w:name w:val="Placeholder Text"/>
    <w:basedOn w:val="aa"/>
    <w:uiPriority w:val="99"/>
    <w:semiHidden/>
    <w:rsid w:val="0082385F"/>
    <w:rPr>
      <w:color w:val="808080"/>
    </w:rPr>
  </w:style>
  <w:style w:type="character" w:customStyle="1" w:styleId="71">
    <w:name w:val="Заголовок 7 Знак1"/>
    <w:basedOn w:val="aa"/>
    <w:uiPriority w:val="99"/>
    <w:semiHidden/>
    <w:rsid w:val="0082385F"/>
    <w:rPr>
      <w:rFonts w:asciiTheme="majorHAnsi" w:eastAsiaTheme="majorEastAsia" w:hAnsiTheme="majorHAnsi" w:cstheme="majorBidi" w:hint="default"/>
      <w:i/>
      <w:iCs/>
      <w:color w:val="404040" w:themeColor="text1" w:themeTint="BF"/>
      <w:sz w:val="24"/>
    </w:rPr>
  </w:style>
  <w:style w:type="character" w:customStyle="1" w:styleId="81">
    <w:name w:val="Заголовок 8 Знак1"/>
    <w:basedOn w:val="aa"/>
    <w:uiPriority w:val="99"/>
    <w:semiHidden/>
    <w:rsid w:val="0082385F"/>
    <w:rPr>
      <w:rFonts w:asciiTheme="majorHAnsi" w:eastAsiaTheme="majorEastAsia" w:hAnsiTheme="majorHAnsi" w:cstheme="majorBidi" w:hint="default"/>
      <w:color w:val="404040" w:themeColor="text1" w:themeTint="BF"/>
    </w:rPr>
  </w:style>
  <w:style w:type="character" w:customStyle="1" w:styleId="91">
    <w:name w:val="Заголовок 9 Знак1"/>
    <w:basedOn w:val="aa"/>
    <w:uiPriority w:val="99"/>
    <w:semiHidden/>
    <w:rsid w:val="0082385F"/>
    <w:rPr>
      <w:rFonts w:asciiTheme="majorHAnsi" w:eastAsiaTheme="majorEastAsia" w:hAnsiTheme="majorHAnsi" w:cstheme="majorBidi" w:hint="default"/>
      <w:i/>
      <w:iCs/>
      <w:color w:val="404040" w:themeColor="text1" w:themeTint="BF"/>
    </w:rPr>
  </w:style>
  <w:style w:type="paragraph" w:styleId="aff6">
    <w:name w:val="macro"/>
    <w:link w:val="aff5"/>
    <w:uiPriority w:val="99"/>
    <w:semiHidden/>
    <w:unhideWhenUsed/>
    <w:rsid w:val="0082385F"/>
    <w:pPr>
      <w:tabs>
        <w:tab w:val="left" w:pos="480"/>
        <w:tab w:val="left" w:pos="960"/>
        <w:tab w:val="left" w:pos="1440"/>
        <w:tab w:val="left" w:pos="1920"/>
        <w:tab w:val="left" w:pos="2400"/>
        <w:tab w:val="left" w:pos="2880"/>
        <w:tab w:val="left" w:pos="3360"/>
        <w:tab w:val="left" w:pos="3840"/>
        <w:tab w:val="left" w:pos="4320"/>
      </w:tabs>
      <w:spacing w:after="0"/>
    </w:pPr>
    <w:rPr>
      <w:rFonts w:ascii="Courier New" w:eastAsia="Times New Roman" w:hAnsi="Courier New" w:cs="Times New Roman"/>
      <w:sz w:val="20"/>
      <w:szCs w:val="20"/>
      <w:lang w:eastAsia="ru-RU"/>
    </w:rPr>
  </w:style>
  <w:style w:type="character" w:customStyle="1" w:styleId="1f0">
    <w:name w:val="Текст макроса Знак1"/>
    <w:basedOn w:val="aa"/>
    <w:uiPriority w:val="99"/>
    <w:semiHidden/>
    <w:rsid w:val="0082385F"/>
    <w:rPr>
      <w:rFonts w:ascii="Consolas" w:hAnsi="Consolas"/>
      <w:sz w:val="20"/>
      <w:szCs w:val="20"/>
      <w:lang w:eastAsia="ru-RU"/>
    </w:rPr>
  </w:style>
  <w:style w:type="character" w:customStyle="1" w:styleId="1f1">
    <w:name w:val="Текст выноски Знак1"/>
    <w:basedOn w:val="aa"/>
    <w:uiPriority w:val="99"/>
    <w:semiHidden/>
    <w:rsid w:val="0082385F"/>
    <w:rPr>
      <w:rFonts w:ascii="Segoe UI" w:hAnsi="Segoe UI" w:cs="Segoe UI"/>
      <w:sz w:val="18"/>
      <w:szCs w:val="18"/>
      <w:lang w:eastAsia="ru-RU"/>
    </w:rPr>
  </w:style>
  <w:style w:type="paragraph" w:styleId="aff2">
    <w:name w:val="header"/>
    <w:aliases w:val=" Знак4,Верхний колонтитул1,Знак Знак Знак1,Знак Знак Знак Знак Знак Знак Знак Знак Знак1,Знак Знак Знак Знак Знак Знак Знак Знак Знак2,Верхний колонтитул Знак1 Знак2 Знак Знак Знак Знак"/>
    <w:basedOn w:val="a8"/>
    <w:link w:val="aff1"/>
    <w:uiPriority w:val="99"/>
    <w:unhideWhenUsed/>
    <w:qFormat/>
    <w:rsid w:val="0082385F"/>
    <w:pPr>
      <w:tabs>
        <w:tab w:val="center" w:pos="4677"/>
        <w:tab w:val="right" w:pos="9355"/>
      </w:tabs>
      <w:spacing w:before="0" w:after="0" w:line="240" w:lineRule="auto"/>
      <w:ind w:firstLine="0"/>
      <w:jc w:val="left"/>
    </w:pPr>
    <w:rPr>
      <w:rFonts w:eastAsia="Times New Roman" w:cs="Times New Roman"/>
      <w:szCs w:val="20"/>
    </w:rPr>
  </w:style>
  <w:style w:type="character" w:customStyle="1" w:styleId="1f2">
    <w:name w:val="Верхний колонтитул Знак1"/>
    <w:basedOn w:val="aa"/>
    <w:uiPriority w:val="99"/>
    <w:semiHidden/>
    <w:rsid w:val="0082385F"/>
    <w:rPr>
      <w:rFonts w:ascii="Times New Roman" w:hAnsi="Times New Roman"/>
      <w:sz w:val="24"/>
      <w:lang w:eastAsia="ru-RU"/>
    </w:rPr>
  </w:style>
  <w:style w:type="paragraph" w:styleId="aff4">
    <w:name w:val="footer"/>
    <w:basedOn w:val="a8"/>
    <w:link w:val="aff3"/>
    <w:uiPriority w:val="99"/>
    <w:unhideWhenUsed/>
    <w:rsid w:val="0082385F"/>
    <w:pPr>
      <w:tabs>
        <w:tab w:val="center" w:pos="4677"/>
        <w:tab w:val="right" w:pos="9355"/>
      </w:tabs>
      <w:spacing w:before="0" w:after="0" w:line="240" w:lineRule="auto"/>
      <w:ind w:firstLine="0"/>
      <w:jc w:val="left"/>
    </w:pPr>
    <w:rPr>
      <w:rFonts w:eastAsia="Times New Roman" w:cs="Times New Roman"/>
      <w:szCs w:val="20"/>
    </w:rPr>
  </w:style>
  <w:style w:type="character" w:customStyle="1" w:styleId="1f3">
    <w:name w:val="Нижний колонтитул Знак1"/>
    <w:basedOn w:val="aa"/>
    <w:uiPriority w:val="99"/>
    <w:semiHidden/>
    <w:rsid w:val="0082385F"/>
    <w:rPr>
      <w:rFonts w:ascii="Times New Roman" w:hAnsi="Times New Roman"/>
      <w:sz w:val="24"/>
      <w:lang w:eastAsia="ru-RU"/>
    </w:rPr>
  </w:style>
  <w:style w:type="character" w:customStyle="1" w:styleId="CODE">
    <w:name w:val="CODE"/>
    <w:basedOn w:val="aa"/>
    <w:rsid w:val="0082385F"/>
    <w:rPr>
      <w:rFonts w:ascii="Courier New" w:hAnsi="Courier New" w:cs="Courier New" w:hint="default"/>
      <w:strike w:val="0"/>
      <w:dstrike w:val="0"/>
      <w:color w:val="auto"/>
      <w:u w:val="none"/>
      <w:effect w:val="none"/>
      <w:vertAlign w:val="baseline"/>
    </w:rPr>
  </w:style>
  <w:style w:type="paragraph" w:styleId="afff1">
    <w:name w:val="Document Map"/>
    <w:basedOn w:val="a8"/>
    <w:link w:val="afff0"/>
    <w:uiPriority w:val="99"/>
    <w:semiHidden/>
    <w:unhideWhenUsed/>
    <w:rsid w:val="0082385F"/>
    <w:pPr>
      <w:spacing w:before="0" w:after="0" w:line="240" w:lineRule="auto"/>
      <w:ind w:firstLine="0"/>
      <w:jc w:val="left"/>
    </w:pPr>
    <w:rPr>
      <w:rFonts w:ascii="Tahoma" w:eastAsia="Times New Roman" w:hAnsi="Tahoma" w:cs="Times New Roman"/>
      <w:szCs w:val="20"/>
    </w:rPr>
  </w:style>
  <w:style w:type="character" w:customStyle="1" w:styleId="1f4">
    <w:name w:val="Схема документа Знак1"/>
    <w:basedOn w:val="aa"/>
    <w:uiPriority w:val="99"/>
    <w:semiHidden/>
    <w:rsid w:val="0082385F"/>
    <w:rPr>
      <w:rFonts w:ascii="Segoe UI" w:hAnsi="Segoe UI" w:cs="Segoe UI"/>
      <w:sz w:val="16"/>
      <w:szCs w:val="16"/>
      <w:lang w:eastAsia="ru-RU"/>
    </w:rPr>
  </w:style>
  <w:style w:type="character" w:customStyle="1" w:styleId="FontStyle11">
    <w:name w:val="Font Style11"/>
    <w:rsid w:val="0082385F"/>
    <w:rPr>
      <w:rFonts w:ascii="Times New Roman" w:hAnsi="Times New Roman" w:cs="Times New Roman" w:hint="default"/>
      <w:b/>
      <w:bCs/>
      <w:sz w:val="30"/>
      <w:szCs w:val="30"/>
    </w:rPr>
  </w:style>
  <w:style w:type="character" w:customStyle="1" w:styleId="FontStyle15">
    <w:name w:val="Font Style15"/>
    <w:rsid w:val="0082385F"/>
    <w:rPr>
      <w:rFonts w:ascii="Times New Roman" w:hAnsi="Times New Roman" w:cs="Times New Roman" w:hint="default"/>
      <w:b/>
      <w:bCs/>
      <w:sz w:val="26"/>
      <w:szCs w:val="26"/>
    </w:rPr>
  </w:style>
  <w:style w:type="character" w:customStyle="1" w:styleId="FontStyle13">
    <w:name w:val="Font Style13"/>
    <w:rsid w:val="0082385F"/>
    <w:rPr>
      <w:rFonts w:ascii="Times New Roman" w:hAnsi="Times New Roman" w:cs="Times New Roman" w:hint="default"/>
      <w:sz w:val="26"/>
      <w:szCs w:val="26"/>
    </w:rPr>
  </w:style>
  <w:style w:type="character" w:customStyle="1" w:styleId="FontStyle14">
    <w:name w:val="Font Style14"/>
    <w:rsid w:val="0082385F"/>
    <w:rPr>
      <w:rFonts w:ascii="Times New Roman" w:hAnsi="Times New Roman" w:cs="Times New Roman" w:hint="default"/>
      <w:sz w:val="22"/>
      <w:szCs w:val="22"/>
    </w:rPr>
  </w:style>
  <w:style w:type="character" w:customStyle="1" w:styleId="FontStyle16">
    <w:name w:val="Font Style16"/>
    <w:rsid w:val="0082385F"/>
    <w:rPr>
      <w:rFonts w:ascii="Times New Roman" w:hAnsi="Times New Roman" w:cs="Times New Roman" w:hint="default"/>
      <w:b/>
      <w:bCs/>
      <w:i/>
      <w:iCs/>
      <w:sz w:val="26"/>
      <w:szCs w:val="26"/>
    </w:rPr>
  </w:style>
  <w:style w:type="paragraph" w:styleId="aff9">
    <w:name w:val="Title"/>
    <w:basedOn w:val="a8"/>
    <w:next w:val="a8"/>
    <w:link w:val="aff8"/>
    <w:uiPriority w:val="10"/>
    <w:qFormat/>
    <w:rsid w:val="0082385F"/>
    <w:pPr>
      <w:spacing w:before="0" w:after="0" w:line="240" w:lineRule="auto"/>
      <w:ind w:firstLine="0"/>
      <w:contextualSpacing/>
      <w:jc w:val="left"/>
    </w:pPr>
    <w:rPr>
      <w:rFonts w:asciiTheme="majorHAnsi" w:eastAsiaTheme="majorEastAsia" w:hAnsiTheme="majorHAnsi" w:cstheme="majorBidi"/>
      <w:color w:val="17365D" w:themeColor="text2" w:themeShade="BF"/>
      <w:spacing w:val="5"/>
      <w:kern w:val="28"/>
      <w:sz w:val="52"/>
      <w:szCs w:val="52"/>
    </w:rPr>
  </w:style>
  <w:style w:type="character" w:customStyle="1" w:styleId="1f5">
    <w:name w:val="Заголовок Знак1"/>
    <w:basedOn w:val="aa"/>
    <w:uiPriority w:val="99"/>
    <w:rsid w:val="0082385F"/>
    <w:rPr>
      <w:rFonts w:asciiTheme="majorHAnsi" w:eastAsiaTheme="majorEastAsia" w:hAnsiTheme="majorHAnsi" w:cstheme="majorBidi"/>
      <w:spacing w:val="-10"/>
      <w:kern w:val="28"/>
      <w:sz w:val="56"/>
      <w:szCs w:val="56"/>
      <w:lang w:eastAsia="ru-RU"/>
    </w:rPr>
  </w:style>
  <w:style w:type="paragraph" w:styleId="afff">
    <w:name w:val="Subtitle"/>
    <w:basedOn w:val="a8"/>
    <w:next w:val="a8"/>
    <w:link w:val="affe"/>
    <w:uiPriority w:val="11"/>
    <w:qFormat/>
    <w:rsid w:val="0082385F"/>
    <w:pPr>
      <w:numPr>
        <w:ilvl w:val="1"/>
      </w:numPr>
      <w:spacing w:before="0" w:after="160"/>
      <w:ind w:firstLine="709"/>
      <w:jc w:val="left"/>
    </w:pPr>
    <w:rPr>
      <w:rFonts w:asciiTheme="majorHAnsi" w:eastAsiaTheme="majorEastAsia" w:hAnsiTheme="majorHAnsi" w:cstheme="majorBidi"/>
      <w:i/>
      <w:iCs/>
      <w:color w:val="4F81BD" w:themeColor="accent1"/>
      <w:spacing w:val="15"/>
      <w:szCs w:val="24"/>
    </w:rPr>
  </w:style>
  <w:style w:type="character" w:customStyle="1" w:styleId="1f6">
    <w:name w:val="Подзаголовок Знак1"/>
    <w:basedOn w:val="aa"/>
    <w:uiPriority w:val="11"/>
    <w:rsid w:val="0082385F"/>
    <w:rPr>
      <w:rFonts w:eastAsiaTheme="minorEastAsia"/>
      <w:color w:val="5A5A5A" w:themeColor="text1" w:themeTint="A5"/>
      <w:spacing w:val="15"/>
      <w:lang w:eastAsia="ru-RU"/>
    </w:rPr>
  </w:style>
  <w:style w:type="character" w:customStyle="1" w:styleId="apple-converted-space">
    <w:name w:val="apple-converted-space"/>
    <w:basedOn w:val="aa"/>
    <w:rsid w:val="0082385F"/>
  </w:style>
  <w:style w:type="paragraph" w:styleId="affd">
    <w:name w:val="Body Text Indent"/>
    <w:basedOn w:val="a8"/>
    <w:link w:val="affc"/>
    <w:uiPriority w:val="99"/>
    <w:semiHidden/>
    <w:unhideWhenUsed/>
    <w:rsid w:val="0082385F"/>
    <w:pPr>
      <w:spacing w:before="0" w:after="120"/>
      <w:ind w:left="283" w:firstLine="0"/>
      <w:jc w:val="left"/>
    </w:pPr>
    <w:rPr>
      <w:rFonts w:ascii="Arial" w:hAnsi="Arial" w:cs="Arial"/>
      <w:lang w:eastAsia="en-US"/>
    </w:rPr>
  </w:style>
  <w:style w:type="character" w:customStyle="1" w:styleId="1f7">
    <w:name w:val="Основной текст с отступом Знак1"/>
    <w:basedOn w:val="aa"/>
    <w:uiPriority w:val="99"/>
    <w:semiHidden/>
    <w:rsid w:val="0082385F"/>
    <w:rPr>
      <w:rFonts w:ascii="Times New Roman" w:hAnsi="Times New Roman"/>
      <w:sz w:val="24"/>
      <w:lang w:eastAsia="ru-RU"/>
    </w:rPr>
  </w:style>
  <w:style w:type="character" w:customStyle="1" w:styleId="1f8">
    <w:name w:val="Название Знак1"/>
    <w:basedOn w:val="aa"/>
    <w:uiPriority w:val="10"/>
    <w:rsid w:val="0082385F"/>
    <w:rPr>
      <w:rFonts w:asciiTheme="majorHAnsi" w:eastAsiaTheme="majorEastAsia" w:hAnsiTheme="majorHAnsi" w:cstheme="majorBidi" w:hint="default"/>
      <w:color w:val="17365D" w:themeColor="text2" w:themeShade="BF"/>
      <w:spacing w:val="5"/>
      <w:kern w:val="28"/>
      <w:sz w:val="52"/>
      <w:szCs w:val="52"/>
    </w:rPr>
  </w:style>
  <w:style w:type="character" w:customStyle="1" w:styleId="35">
    <w:name w:val="Основной текст (35) + Не курсив"/>
    <w:uiPriority w:val="99"/>
    <w:rsid w:val="0082385F"/>
    <w:rPr>
      <w:i/>
      <w:iCs/>
      <w:sz w:val="26"/>
      <w:szCs w:val="26"/>
    </w:rPr>
  </w:style>
  <w:style w:type="character" w:customStyle="1" w:styleId="mb5">
    <w:name w:val="mb5"/>
    <w:basedOn w:val="aa"/>
    <w:rsid w:val="0082385F"/>
  </w:style>
  <w:style w:type="table" w:styleId="1f9">
    <w:name w:val="Table Classic 1"/>
    <w:basedOn w:val="ab"/>
    <w:semiHidden/>
    <w:unhideWhenUsed/>
    <w:rsid w:val="0082385F"/>
    <w:pPr>
      <w:widowControl w:val="0"/>
      <w:adjustRightInd w:val="0"/>
      <w:spacing w:before="120" w:after="120" w:line="240" w:lineRule="auto"/>
      <w:ind w:firstLine="567"/>
      <w:jc w:val="both"/>
    </w:pPr>
    <w:rPr>
      <w:rFonts w:ascii="Times New Roman" w:eastAsia="Times New Roman" w:hAnsi="Times New Roman" w:cs="Times New Roman"/>
      <w:sz w:val="20"/>
      <w:szCs w:val="20"/>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23">
    <w:name w:val="Сетка таблицы2"/>
    <w:basedOn w:val="ab"/>
    <w:rsid w:val="0082385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20">
    <w:name w:val="Сетка таблицы12"/>
    <w:basedOn w:val="ab"/>
    <w:uiPriority w:val="59"/>
    <w:rsid w:val="0082385F"/>
    <w:pPr>
      <w:spacing w:after="0" w:line="240" w:lineRule="auto"/>
    </w:pPr>
    <w:rPr>
      <w:rFonts w:ascii="Calibri" w:eastAsia="Calibri" w:hAnsi="Calibri" w:cs="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82">
    <w:name w:val="Сетка таблицы8"/>
    <w:basedOn w:val="ab"/>
    <w:uiPriority w:val="59"/>
    <w:rsid w:val="0082385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92">
    <w:name w:val="Сетка таблицы9"/>
    <w:basedOn w:val="ab"/>
    <w:uiPriority w:val="59"/>
    <w:rsid w:val="0082385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1111112">
    <w:name w:val="1 / 1.1 / 1.1.12"/>
    <w:rsid w:val="0082385F"/>
    <w:pPr>
      <w:numPr>
        <w:numId w:val="5"/>
      </w:numPr>
    </w:pPr>
  </w:style>
  <w:style w:type="numbering" w:customStyle="1" w:styleId="2420">
    <w:name w:val="Статья / Раздел2420"/>
    <w:rsid w:val="0082385F"/>
    <w:pPr>
      <w:numPr>
        <w:numId w:val="14"/>
      </w:numPr>
    </w:pPr>
  </w:style>
  <w:style w:type="numbering" w:customStyle="1" w:styleId="11111115113">
    <w:name w:val="1 / 1.1 / 1.1.115113"/>
    <w:rsid w:val="0082385F"/>
    <w:pPr>
      <w:numPr>
        <w:numId w:val="15"/>
      </w:numPr>
    </w:pPr>
  </w:style>
  <w:style w:type="paragraph" w:styleId="1fa">
    <w:name w:val="toc 1"/>
    <w:basedOn w:val="a8"/>
    <w:next w:val="a8"/>
    <w:autoRedefine/>
    <w:uiPriority w:val="39"/>
    <w:unhideWhenUsed/>
    <w:rsid w:val="00B05946"/>
    <w:pPr>
      <w:tabs>
        <w:tab w:val="left" w:pos="567"/>
        <w:tab w:val="right" w:leader="dot" w:pos="10195"/>
      </w:tabs>
      <w:spacing w:before="0" w:line="240" w:lineRule="auto"/>
      <w:ind w:left="284" w:firstLine="0"/>
    </w:pPr>
    <w:rPr>
      <w:rFonts w:eastAsia="Calibri" w:cs="Times New Roman"/>
      <w:b/>
      <w:noProof/>
    </w:rPr>
  </w:style>
  <w:style w:type="paragraph" w:styleId="24">
    <w:name w:val="toc 2"/>
    <w:basedOn w:val="a8"/>
    <w:next w:val="a8"/>
    <w:autoRedefine/>
    <w:uiPriority w:val="39"/>
    <w:unhideWhenUsed/>
    <w:rsid w:val="00DE7D7A"/>
    <w:pPr>
      <w:tabs>
        <w:tab w:val="left" w:pos="851"/>
        <w:tab w:val="right" w:leader="dot" w:pos="10206"/>
      </w:tabs>
      <w:spacing w:before="0" w:line="240" w:lineRule="auto"/>
      <w:ind w:left="240" w:right="282" w:firstLine="0"/>
    </w:pPr>
    <w:rPr>
      <w:noProof/>
    </w:rPr>
  </w:style>
  <w:style w:type="paragraph" w:styleId="33">
    <w:name w:val="toc 3"/>
    <w:basedOn w:val="a8"/>
    <w:next w:val="a8"/>
    <w:link w:val="34"/>
    <w:autoRedefine/>
    <w:uiPriority w:val="39"/>
    <w:unhideWhenUsed/>
    <w:qFormat/>
    <w:rsid w:val="00FF21E4"/>
    <w:pPr>
      <w:tabs>
        <w:tab w:val="left" w:pos="1134"/>
        <w:tab w:val="right" w:leader="dot" w:pos="10195"/>
      </w:tabs>
      <w:spacing w:before="0" w:after="100"/>
      <w:ind w:left="284" w:firstLine="0"/>
      <w:jc w:val="left"/>
    </w:pPr>
    <w:rPr>
      <w:rFonts w:asciiTheme="minorHAnsi" w:eastAsiaTheme="minorEastAsia" w:hAnsiTheme="minorHAnsi"/>
      <w:sz w:val="22"/>
    </w:rPr>
  </w:style>
  <w:style w:type="paragraph" w:styleId="43">
    <w:name w:val="toc 4"/>
    <w:basedOn w:val="a8"/>
    <w:next w:val="a8"/>
    <w:link w:val="44"/>
    <w:autoRedefine/>
    <w:uiPriority w:val="39"/>
    <w:unhideWhenUsed/>
    <w:rsid w:val="00DD598A"/>
    <w:pPr>
      <w:spacing w:before="0" w:after="100"/>
      <w:ind w:left="660" w:firstLine="0"/>
      <w:jc w:val="left"/>
    </w:pPr>
    <w:rPr>
      <w:rFonts w:asciiTheme="minorHAnsi" w:eastAsiaTheme="minorEastAsia" w:hAnsiTheme="minorHAnsi"/>
      <w:sz w:val="22"/>
    </w:rPr>
  </w:style>
  <w:style w:type="paragraph" w:styleId="53">
    <w:name w:val="toc 5"/>
    <w:basedOn w:val="a8"/>
    <w:next w:val="a8"/>
    <w:autoRedefine/>
    <w:uiPriority w:val="39"/>
    <w:unhideWhenUsed/>
    <w:rsid w:val="00DD598A"/>
    <w:pPr>
      <w:spacing w:before="0" w:after="100"/>
      <w:ind w:left="880" w:firstLine="0"/>
      <w:jc w:val="left"/>
    </w:pPr>
    <w:rPr>
      <w:rFonts w:asciiTheme="minorHAnsi" w:eastAsiaTheme="minorEastAsia" w:hAnsiTheme="minorHAnsi"/>
      <w:sz w:val="22"/>
    </w:rPr>
  </w:style>
  <w:style w:type="paragraph" w:styleId="61">
    <w:name w:val="toc 6"/>
    <w:basedOn w:val="a8"/>
    <w:next w:val="a8"/>
    <w:autoRedefine/>
    <w:uiPriority w:val="39"/>
    <w:unhideWhenUsed/>
    <w:rsid w:val="00DD598A"/>
    <w:pPr>
      <w:spacing w:before="0" w:after="100"/>
      <w:ind w:left="1100" w:firstLine="0"/>
      <w:jc w:val="left"/>
    </w:pPr>
    <w:rPr>
      <w:rFonts w:asciiTheme="minorHAnsi" w:eastAsiaTheme="minorEastAsia" w:hAnsiTheme="minorHAnsi"/>
      <w:sz w:val="22"/>
    </w:rPr>
  </w:style>
  <w:style w:type="paragraph" w:styleId="72">
    <w:name w:val="toc 7"/>
    <w:basedOn w:val="a8"/>
    <w:next w:val="a8"/>
    <w:autoRedefine/>
    <w:uiPriority w:val="39"/>
    <w:unhideWhenUsed/>
    <w:rsid w:val="00DD598A"/>
    <w:pPr>
      <w:spacing w:before="0" w:after="100"/>
      <w:ind w:left="1320" w:firstLine="0"/>
      <w:jc w:val="left"/>
    </w:pPr>
    <w:rPr>
      <w:rFonts w:asciiTheme="minorHAnsi" w:eastAsiaTheme="minorEastAsia" w:hAnsiTheme="minorHAnsi"/>
      <w:sz w:val="22"/>
    </w:rPr>
  </w:style>
  <w:style w:type="paragraph" w:styleId="83">
    <w:name w:val="toc 8"/>
    <w:basedOn w:val="a8"/>
    <w:next w:val="a8"/>
    <w:autoRedefine/>
    <w:uiPriority w:val="39"/>
    <w:unhideWhenUsed/>
    <w:rsid w:val="00DD598A"/>
    <w:pPr>
      <w:spacing w:before="0" w:after="100"/>
      <w:ind w:left="1540" w:firstLine="0"/>
      <w:jc w:val="left"/>
    </w:pPr>
    <w:rPr>
      <w:rFonts w:asciiTheme="minorHAnsi" w:eastAsiaTheme="minorEastAsia" w:hAnsiTheme="minorHAnsi"/>
      <w:sz w:val="22"/>
    </w:rPr>
  </w:style>
  <w:style w:type="paragraph" w:styleId="93">
    <w:name w:val="toc 9"/>
    <w:basedOn w:val="a8"/>
    <w:next w:val="a8"/>
    <w:autoRedefine/>
    <w:uiPriority w:val="39"/>
    <w:unhideWhenUsed/>
    <w:rsid w:val="00DD598A"/>
    <w:pPr>
      <w:spacing w:before="0" w:after="100"/>
      <w:ind w:left="1760" w:firstLine="0"/>
      <w:jc w:val="left"/>
    </w:pPr>
    <w:rPr>
      <w:rFonts w:asciiTheme="minorHAnsi" w:eastAsiaTheme="minorEastAsia" w:hAnsiTheme="minorHAnsi"/>
      <w:sz w:val="22"/>
    </w:rPr>
  </w:style>
  <w:style w:type="paragraph" w:styleId="affff1">
    <w:name w:val="table of figures"/>
    <w:basedOn w:val="a8"/>
    <w:next w:val="a8"/>
    <w:uiPriority w:val="99"/>
    <w:unhideWhenUsed/>
    <w:rsid w:val="00737D46"/>
    <w:pPr>
      <w:spacing w:after="0"/>
    </w:pPr>
  </w:style>
  <w:style w:type="numbering" w:customStyle="1" w:styleId="1fb">
    <w:name w:val="Нет списка1"/>
    <w:next w:val="ac"/>
    <w:uiPriority w:val="99"/>
    <w:semiHidden/>
    <w:unhideWhenUsed/>
    <w:rsid w:val="005B4F1E"/>
  </w:style>
  <w:style w:type="character" w:styleId="affff2">
    <w:name w:val="Emphasis"/>
    <w:uiPriority w:val="20"/>
    <w:qFormat/>
    <w:rsid w:val="005B4F1E"/>
    <w:rPr>
      <w:rFonts w:ascii="Times New Roman" w:hAnsi="Times New Roman" w:cs="Times New Roman" w:hint="default"/>
      <w:i/>
      <w:iCs/>
    </w:rPr>
  </w:style>
  <w:style w:type="character" w:styleId="HTML">
    <w:name w:val="HTML Typewriter"/>
    <w:uiPriority w:val="99"/>
    <w:semiHidden/>
    <w:unhideWhenUsed/>
    <w:rsid w:val="005B4F1E"/>
    <w:rPr>
      <w:rFonts w:ascii="Courier New" w:eastAsia="Times New Roman" w:hAnsi="Courier New" w:cs="Courier New" w:hint="default"/>
      <w:sz w:val="20"/>
      <w:szCs w:val="20"/>
    </w:rPr>
  </w:style>
  <w:style w:type="character" w:customStyle="1" w:styleId="34">
    <w:name w:val="Оглавление 3 Знак"/>
    <w:link w:val="33"/>
    <w:uiPriority w:val="39"/>
    <w:locked/>
    <w:rsid w:val="00FF21E4"/>
    <w:rPr>
      <w:rFonts w:eastAsiaTheme="minorEastAsia"/>
      <w:lang w:eastAsia="ru-RU"/>
    </w:rPr>
  </w:style>
  <w:style w:type="character" w:customStyle="1" w:styleId="44">
    <w:name w:val="Оглавление 4 Знак"/>
    <w:link w:val="43"/>
    <w:uiPriority w:val="39"/>
    <w:locked/>
    <w:rsid w:val="005B4F1E"/>
    <w:rPr>
      <w:rFonts w:eastAsiaTheme="minorEastAsia"/>
      <w:lang w:eastAsia="ru-RU"/>
    </w:rPr>
  </w:style>
  <w:style w:type="character" w:customStyle="1" w:styleId="affff3">
    <w:name w:val="Текст концевой сноски Знак"/>
    <w:link w:val="affff4"/>
    <w:uiPriority w:val="99"/>
    <w:semiHidden/>
    <w:locked/>
    <w:rsid w:val="005B4F1E"/>
    <w:rPr>
      <w:rFonts w:ascii="Arial" w:hAnsi="Arial" w:cs="Arial"/>
    </w:rPr>
  </w:style>
  <w:style w:type="character" w:customStyle="1" w:styleId="affff5">
    <w:name w:val="Список Знак"/>
    <w:link w:val="affff6"/>
    <w:semiHidden/>
    <w:locked/>
    <w:rsid w:val="005B4F1E"/>
    <w:rPr>
      <w:sz w:val="24"/>
      <w:szCs w:val="24"/>
    </w:rPr>
  </w:style>
  <w:style w:type="character" w:customStyle="1" w:styleId="affff7">
    <w:name w:val="Красная строка Знак"/>
    <w:link w:val="affff8"/>
    <w:semiHidden/>
    <w:locked/>
    <w:rsid w:val="005B4F1E"/>
    <w:rPr>
      <w:sz w:val="28"/>
      <w:szCs w:val="24"/>
    </w:rPr>
  </w:style>
  <w:style w:type="character" w:customStyle="1" w:styleId="25">
    <w:name w:val="Основной текст 2 Знак"/>
    <w:basedOn w:val="aa"/>
    <w:link w:val="26"/>
    <w:uiPriority w:val="99"/>
    <w:semiHidden/>
    <w:locked/>
    <w:rsid w:val="005B4F1E"/>
    <w:rPr>
      <w:rFonts w:ascii="Arial" w:hAnsi="Arial" w:cs="Arial"/>
      <w:sz w:val="28"/>
    </w:rPr>
  </w:style>
  <w:style w:type="character" w:customStyle="1" w:styleId="36">
    <w:name w:val="Основной текст 3 Знак"/>
    <w:basedOn w:val="aa"/>
    <w:link w:val="37"/>
    <w:uiPriority w:val="99"/>
    <w:semiHidden/>
    <w:locked/>
    <w:rsid w:val="005B4F1E"/>
    <w:rPr>
      <w:rFonts w:ascii="Arial" w:hAnsi="Arial" w:cs="Arial"/>
      <w:sz w:val="16"/>
      <w:szCs w:val="16"/>
    </w:rPr>
  </w:style>
  <w:style w:type="character" w:customStyle="1" w:styleId="27">
    <w:name w:val="Основной текст с отступом 2 Знак"/>
    <w:basedOn w:val="aa"/>
    <w:link w:val="28"/>
    <w:uiPriority w:val="99"/>
    <w:semiHidden/>
    <w:locked/>
    <w:rsid w:val="005B4F1E"/>
    <w:rPr>
      <w:rFonts w:ascii="Calibri" w:eastAsia="Calibri" w:hAnsi="Calibri" w:cs="Calibri"/>
      <w:color w:val="000000"/>
      <w:sz w:val="28"/>
    </w:rPr>
  </w:style>
  <w:style w:type="character" w:customStyle="1" w:styleId="38">
    <w:name w:val="Основной текст с отступом 3 Знак"/>
    <w:basedOn w:val="aa"/>
    <w:link w:val="39"/>
    <w:uiPriority w:val="99"/>
    <w:semiHidden/>
    <w:locked/>
    <w:rsid w:val="005B4F1E"/>
    <w:rPr>
      <w:sz w:val="16"/>
      <w:szCs w:val="16"/>
    </w:rPr>
  </w:style>
  <w:style w:type="character" w:customStyle="1" w:styleId="1fc">
    <w:name w:val="Текст примечания Знак1"/>
    <w:basedOn w:val="aa"/>
    <w:uiPriority w:val="99"/>
    <w:semiHidden/>
    <w:rsid w:val="005B4F1E"/>
    <w:rPr>
      <w:rFonts w:ascii="Arial" w:eastAsia="Times New Roman" w:hAnsi="Arial" w:cs="Times New Roman"/>
      <w:sz w:val="20"/>
      <w:szCs w:val="20"/>
      <w:lang w:eastAsia="ru-RU"/>
    </w:rPr>
  </w:style>
  <w:style w:type="character" w:customStyle="1" w:styleId="29">
    <w:name w:val="Цитата 2 Знак"/>
    <w:basedOn w:val="aa"/>
    <w:link w:val="2a"/>
    <w:uiPriority w:val="29"/>
    <w:locked/>
    <w:rsid w:val="005B4F1E"/>
    <w:rPr>
      <w:rFonts w:ascii="Arial" w:hAnsi="Arial" w:cs="Arial"/>
      <w:i/>
      <w:iCs/>
      <w:color w:val="000000"/>
      <w:sz w:val="24"/>
      <w:szCs w:val="24"/>
    </w:rPr>
  </w:style>
  <w:style w:type="character" w:customStyle="1" w:styleId="affff9">
    <w:name w:val="Выделенная цитата Знак"/>
    <w:basedOn w:val="aa"/>
    <w:link w:val="affffa"/>
    <w:uiPriority w:val="30"/>
    <w:locked/>
    <w:rsid w:val="005B4F1E"/>
    <w:rPr>
      <w:rFonts w:ascii="Arial" w:hAnsi="Arial" w:cs="Arial"/>
      <w:b/>
      <w:bCs/>
      <w:i/>
      <w:iCs/>
      <w:color w:val="4F81BD"/>
      <w:sz w:val="24"/>
      <w:szCs w:val="24"/>
    </w:rPr>
  </w:style>
  <w:style w:type="character" w:customStyle="1" w:styleId="140">
    <w:name w:val="14 Знак"/>
    <w:link w:val="141"/>
    <w:locked/>
    <w:rsid w:val="005B4F1E"/>
    <w:rPr>
      <w:sz w:val="28"/>
      <w:szCs w:val="28"/>
    </w:rPr>
  </w:style>
  <w:style w:type="paragraph" w:customStyle="1" w:styleId="141">
    <w:name w:val="14"/>
    <w:basedOn w:val="S1"/>
    <w:link w:val="140"/>
    <w:qFormat/>
    <w:rsid w:val="005B4F1E"/>
    <w:pPr>
      <w:spacing w:line="360" w:lineRule="auto"/>
    </w:pPr>
    <w:rPr>
      <w:sz w:val="28"/>
      <w:szCs w:val="28"/>
    </w:rPr>
  </w:style>
  <w:style w:type="character" w:customStyle="1" w:styleId="ConsPlusNormal0">
    <w:name w:val="ConsPlusNormal Знак"/>
    <w:link w:val="ConsPlusNormal"/>
    <w:locked/>
    <w:rsid w:val="005B4F1E"/>
    <w:rPr>
      <w:rFonts w:ascii="Arial" w:eastAsia="Times New Roman" w:hAnsi="Arial" w:cs="Arial"/>
      <w:sz w:val="20"/>
      <w:szCs w:val="20"/>
      <w:lang w:eastAsia="ru-RU"/>
    </w:rPr>
  </w:style>
  <w:style w:type="paragraph" w:customStyle="1" w:styleId="130">
    <w:name w:val="Основной текст13"/>
    <w:basedOn w:val="a8"/>
    <w:qFormat/>
    <w:rsid w:val="005B4F1E"/>
    <w:pPr>
      <w:widowControl w:val="0"/>
      <w:shd w:val="clear" w:color="auto" w:fill="FFFFFF"/>
      <w:spacing w:before="0" w:after="0" w:line="0" w:lineRule="atLeast"/>
      <w:ind w:hanging="340"/>
      <w:jc w:val="left"/>
    </w:pPr>
    <w:rPr>
      <w:rFonts w:ascii="Calibri" w:hAnsi="Calibri"/>
      <w:sz w:val="23"/>
      <w:szCs w:val="23"/>
      <w:lang w:eastAsia="en-US"/>
    </w:rPr>
  </w:style>
  <w:style w:type="paragraph" w:customStyle="1" w:styleId="2b">
    <w:name w:val="Основной текст2"/>
    <w:basedOn w:val="a8"/>
    <w:uiPriority w:val="99"/>
    <w:qFormat/>
    <w:rsid w:val="005B4F1E"/>
    <w:pPr>
      <w:widowControl w:val="0"/>
      <w:shd w:val="clear" w:color="auto" w:fill="FFFFFF"/>
      <w:spacing w:before="0" w:after="0" w:line="480" w:lineRule="exact"/>
      <w:ind w:hanging="480"/>
    </w:pPr>
    <w:rPr>
      <w:rFonts w:eastAsia="Times New Roman" w:cs="Times New Roman"/>
      <w:color w:val="000000"/>
      <w:sz w:val="26"/>
      <w:szCs w:val="26"/>
    </w:rPr>
  </w:style>
  <w:style w:type="paragraph" w:customStyle="1" w:styleId="311">
    <w:name w:val="Основной текст 31"/>
    <w:basedOn w:val="a8"/>
    <w:uiPriority w:val="99"/>
    <w:qFormat/>
    <w:rsid w:val="005B4F1E"/>
    <w:pPr>
      <w:widowControl w:val="0"/>
      <w:tabs>
        <w:tab w:val="left" w:pos="-1701"/>
      </w:tabs>
      <w:spacing w:before="0" w:after="0" w:line="360" w:lineRule="auto"/>
      <w:ind w:firstLine="0"/>
    </w:pPr>
    <w:rPr>
      <w:rFonts w:ascii="Tms Rmn" w:eastAsia="Times New Roman" w:hAnsi="Tms Rmn" w:cs="Times New Roman"/>
      <w:color w:val="000000"/>
      <w:sz w:val="20"/>
      <w:szCs w:val="20"/>
    </w:rPr>
  </w:style>
  <w:style w:type="paragraph" w:customStyle="1" w:styleId="affffb">
    <w:name w:val="Документация с отступом"/>
    <w:basedOn w:val="a8"/>
    <w:uiPriority w:val="99"/>
    <w:qFormat/>
    <w:rsid w:val="005B4F1E"/>
    <w:pPr>
      <w:spacing w:before="0" w:after="0" w:line="360" w:lineRule="auto"/>
      <w:ind w:firstLine="851"/>
    </w:pPr>
    <w:rPr>
      <w:rFonts w:eastAsia="Times New Roman" w:cs="Times New Roman"/>
      <w:szCs w:val="20"/>
    </w:rPr>
  </w:style>
  <w:style w:type="paragraph" w:customStyle="1" w:styleId="3110">
    <w:name w:val="Основной текст 311"/>
    <w:basedOn w:val="a8"/>
    <w:uiPriority w:val="99"/>
    <w:qFormat/>
    <w:rsid w:val="005B4F1E"/>
    <w:pPr>
      <w:widowControl w:val="0"/>
      <w:tabs>
        <w:tab w:val="left" w:pos="-1701"/>
      </w:tabs>
      <w:spacing w:before="0" w:after="0" w:line="360" w:lineRule="auto"/>
      <w:ind w:firstLine="0"/>
    </w:pPr>
    <w:rPr>
      <w:rFonts w:ascii="Tms Rmn" w:eastAsia="Times New Roman" w:hAnsi="Tms Rmn" w:cs="Times New Roman"/>
      <w:color w:val="000000"/>
      <w:sz w:val="20"/>
      <w:szCs w:val="20"/>
    </w:rPr>
  </w:style>
  <w:style w:type="paragraph" w:customStyle="1" w:styleId="western">
    <w:name w:val="western"/>
    <w:basedOn w:val="a8"/>
    <w:uiPriority w:val="99"/>
    <w:qFormat/>
    <w:rsid w:val="005B4F1E"/>
    <w:pPr>
      <w:spacing w:before="100" w:beforeAutospacing="1" w:after="115" w:line="240" w:lineRule="auto"/>
      <w:ind w:firstLine="0"/>
    </w:pPr>
    <w:rPr>
      <w:rFonts w:eastAsia="Times New Roman" w:cs="Times New Roman"/>
      <w:color w:val="000000"/>
      <w:szCs w:val="24"/>
    </w:rPr>
  </w:style>
  <w:style w:type="paragraph" w:customStyle="1" w:styleId="142">
    <w:name w:val="Стиль Заголовок 1 + По ширине Справа:  4 см"/>
    <w:basedOn w:val="16"/>
    <w:uiPriority w:val="99"/>
    <w:qFormat/>
    <w:rsid w:val="005B4F1E"/>
    <w:pPr>
      <w:keepNext/>
      <w:numPr>
        <w:numId w:val="0"/>
      </w:numPr>
      <w:tabs>
        <w:tab w:val="num" w:pos="0"/>
      </w:tabs>
      <w:spacing w:before="0" w:after="0" w:line="240" w:lineRule="auto"/>
      <w:contextualSpacing w:val="0"/>
      <w:jc w:val="left"/>
    </w:pPr>
    <w:rPr>
      <w:bCs/>
      <w:kern w:val="28"/>
      <w:szCs w:val="20"/>
      <w:u w:val="single"/>
    </w:rPr>
  </w:style>
  <w:style w:type="paragraph" w:customStyle="1" w:styleId="Style8">
    <w:name w:val="Style8"/>
    <w:basedOn w:val="a8"/>
    <w:uiPriority w:val="99"/>
    <w:qFormat/>
    <w:rsid w:val="005B4F1E"/>
    <w:pPr>
      <w:widowControl w:val="0"/>
      <w:suppressAutoHyphens/>
      <w:autoSpaceDE w:val="0"/>
      <w:spacing w:before="0" w:after="0" w:line="240" w:lineRule="auto"/>
      <w:ind w:firstLine="0"/>
      <w:jc w:val="left"/>
    </w:pPr>
    <w:rPr>
      <w:rFonts w:eastAsia="Arial Unicode MS" w:cs="Times New Roman"/>
      <w:kern w:val="2"/>
      <w:szCs w:val="24"/>
      <w:lang w:eastAsia="hi-IN" w:bidi="hi-IN"/>
    </w:rPr>
  </w:style>
  <w:style w:type="paragraph" w:customStyle="1" w:styleId="Standard">
    <w:name w:val="Standard"/>
    <w:uiPriority w:val="99"/>
    <w:qFormat/>
    <w:rsid w:val="005B4F1E"/>
    <w:pPr>
      <w:widowControl w:val="0"/>
      <w:suppressAutoHyphens/>
      <w:autoSpaceDE w:val="0"/>
      <w:spacing w:after="0" w:line="240" w:lineRule="auto"/>
    </w:pPr>
    <w:rPr>
      <w:rFonts w:ascii="Times New Roman" w:eastAsia="Arial Unicode MS" w:hAnsi="Times New Roman" w:cs="Times New Roman"/>
      <w:kern w:val="2"/>
      <w:sz w:val="24"/>
      <w:szCs w:val="24"/>
      <w:lang w:eastAsia="hi-IN" w:bidi="hi-IN"/>
    </w:rPr>
  </w:style>
  <w:style w:type="paragraph" w:customStyle="1" w:styleId="font7">
    <w:name w:val="font7"/>
    <w:basedOn w:val="a8"/>
    <w:qFormat/>
    <w:rsid w:val="005B4F1E"/>
    <w:pPr>
      <w:spacing w:before="100" w:beforeAutospacing="1" w:after="100" w:afterAutospacing="1" w:line="240" w:lineRule="auto"/>
      <w:ind w:firstLine="0"/>
      <w:jc w:val="left"/>
    </w:pPr>
    <w:rPr>
      <w:rFonts w:ascii="Calibri" w:eastAsia="Times New Roman" w:hAnsi="Calibri" w:cs="Calibri"/>
      <w:sz w:val="16"/>
      <w:szCs w:val="16"/>
    </w:rPr>
  </w:style>
  <w:style w:type="paragraph" w:customStyle="1" w:styleId="font8">
    <w:name w:val="font8"/>
    <w:basedOn w:val="a8"/>
    <w:qFormat/>
    <w:rsid w:val="005B4F1E"/>
    <w:pPr>
      <w:spacing w:before="100" w:beforeAutospacing="1" w:after="100" w:afterAutospacing="1" w:line="240" w:lineRule="auto"/>
      <w:ind w:firstLine="0"/>
      <w:jc w:val="left"/>
    </w:pPr>
    <w:rPr>
      <w:rFonts w:ascii="Calibri" w:eastAsia="Times New Roman" w:hAnsi="Calibri" w:cs="Calibri"/>
      <w:sz w:val="16"/>
      <w:szCs w:val="16"/>
      <w:u w:val="single"/>
    </w:rPr>
  </w:style>
  <w:style w:type="paragraph" w:customStyle="1" w:styleId="xl63">
    <w:name w:val="xl63"/>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64">
    <w:name w:val="xl64"/>
    <w:basedOn w:val="a8"/>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eastAsia="Times New Roman" w:cs="Times New Roman"/>
      <w:sz w:val="16"/>
      <w:szCs w:val="16"/>
    </w:rPr>
  </w:style>
  <w:style w:type="paragraph" w:customStyle="1" w:styleId="xl91">
    <w:name w:val="xl91"/>
    <w:basedOn w:val="a8"/>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6"/>
      <w:szCs w:val="16"/>
    </w:rPr>
  </w:style>
  <w:style w:type="paragraph" w:customStyle="1" w:styleId="xl92">
    <w:name w:val="xl92"/>
    <w:basedOn w:val="a8"/>
    <w:qFormat/>
    <w:rsid w:val="005B4F1E"/>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left"/>
    </w:pPr>
    <w:rPr>
      <w:rFonts w:eastAsia="Times New Roman" w:cs="Times New Roman"/>
      <w:sz w:val="16"/>
      <w:szCs w:val="16"/>
    </w:rPr>
  </w:style>
  <w:style w:type="paragraph" w:customStyle="1" w:styleId="xl93">
    <w:name w:val="xl93"/>
    <w:basedOn w:val="a8"/>
    <w:qFormat/>
    <w:rsid w:val="005B4F1E"/>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left"/>
    </w:pPr>
    <w:rPr>
      <w:rFonts w:eastAsia="Times New Roman" w:cs="Times New Roman"/>
      <w:sz w:val="16"/>
      <w:szCs w:val="16"/>
    </w:rPr>
  </w:style>
  <w:style w:type="paragraph" w:customStyle="1" w:styleId="xl94">
    <w:name w:val="xl94"/>
    <w:basedOn w:val="a8"/>
    <w:qFormat/>
    <w:rsid w:val="005B4F1E"/>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center"/>
    </w:pPr>
    <w:rPr>
      <w:rFonts w:eastAsia="Times New Roman" w:cs="Times New Roman"/>
      <w:sz w:val="16"/>
      <w:szCs w:val="16"/>
    </w:rPr>
  </w:style>
  <w:style w:type="paragraph" w:customStyle="1" w:styleId="xl95">
    <w:name w:val="xl95"/>
    <w:basedOn w:val="a8"/>
    <w:qFormat/>
    <w:rsid w:val="005B4F1E"/>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center"/>
    </w:pPr>
    <w:rPr>
      <w:rFonts w:eastAsia="Times New Roman" w:cs="Times New Roman"/>
      <w:sz w:val="16"/>
      <w:szCs w:val="16"/>
    </w:rPr>
  </w:style>
  <w:style w:type="paragraph" w:customStyle="1" w:styleId="xl96">
    <w:name w:val="xl96"/>
    <w:basedOn w:val="a8"/>
    <w:qFormat/>
    <w:rsid w:val="005B4F1E"/>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center"/>
    </w:pPr>
    <w:rPr>
      <w:rFonts w:eastAsia="Times New Roman" w:cs="Times New Roman"/>
      <w:sz w:val="16"/>
      <w:szCs w:val="16"/>
    </w:rPr>
  </w:style>
  <w:style w:type="paragraph" w:customStyle="1" w:styleId="xl97">
    <w:name w:val="xl97"/>
    <w:basedOn w:val="a8"/>
    <w:qFormat/>
    <w:rsid w:val="005B4F1E"/>
    <w:pPr>
      <w:pBdr>
        <w:top w:val="single" w:sz="4" w:space="0" w:color="auto"/>
        <w:left w:val="single" w:sz="4" w:space="0" w:color="auto"/>
        <w:bottom w:val="single" w:sz="4" w:space="0" w:color="auto"/>
        <w:right w:val="single" w:sz="4" w:space="0" w:color="auto"/>
      </w:pBdr>
      <w:shd w:val="clear" w:color="auto" w:fill="D8E4BC"/>
      <w:spacing w:before="100" w:beforeAutospacing="1" w:after="100" w:afterAutospacing="1" w:line="240" w:lineRule="auto"/>
      <w:ind w:firstLine="0"/>
      <w:jc w:val="center"/>
    </w:pPr>
    <w:rPr>
      <w:rFonts w:eastAsia="Times New Roman" w:cs="Times New Roman"/>
      <w:sz w:val="16"/>
      <w:szCs w:val="16"/>
    </w:rPr>
  </w:style>
  <w:style w:type="paragraph" w:customStyle="1" w:styleId="xl98">
    <w:name w:val="xl98"/>
    <w:basedOn w:val="a8"/>
    <w:qFormat/>
    <w:rsid w:val="005B4F1E"/>
    <w:pPr>
      <w:shd w:val="clear" w:color="auto" w:fill="D8E4BC"/>
      <w:spacing w:before="100" w:beforeAutospacing="1" w:after="100" w:afterAutospacing="1" w:line="240" w:lineRule="auto"/>
      <w:ind w:firstLine="0"/>
      <w:jc w:val="left"/>
    </w:pPr>
    <w:rPr>
      <w:rFonts w:eastAsia="Times New Roman" w:cs="Times New Roman"/>
      <w:szCs w:val="24"/>
    </w:rPr>
  </w:style>
  <w:style w:type="paragraph" w:customStyle="1" w:styleId="xl156">
    <w:name w:val="xl156"/>
    <w:basedOn w:val="a8"/>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6"/>
      <w:szCs w:val="16"/>
    </w:rPr>
  </w:style>
  <w:style w:type="paragraph" w:customStyle="1" w:styleId="xl157">
    <w:name w:val="xl157"/>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6"/>
      <w:szCs w:val="16"/>
    </w:rPr>
  </w:style>
  <w:style w:type="paragraph" w:customStyle="1" w:styleId="xl158">
    <w:name w:val="xl158"/>
    <w:basedOn w:val="a8"/>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6"/>
      <w:szCs w:val="16"/>
    </w:rPr>
  </w:style>
  <w:style w:type="paragraph" w:customStyle="1" w:styleId="xl159">
    <w:name w:val="xl159"/>
    <w:basedOn w:val="a8"/>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16"/>
      <w:szCs w:val="16"/>
    </w:rPr>
  </w:style>
  <w:style w:type="paragraph" w:customStyle="1" w:styleId="xl160">
    <w:name w:val="xl160"/>
    <w:basedOn w:val="a8"/>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eastAsia="Times New Roman" w:cs="Times New Roman"/>
      <w:sz w:val="16"/>
      <w:szCs w:val="16"/>
    </w:rPr>
  </w:style>
  <w:style w:type="paragraph" w:customStyle="1" w:styleId="xl161">
    <w:name w:val="xl161"/>
    <w:basedOn w:val="a8"/>
    <w:qFormat/>
    <w:rsid w:val="005B4F1E"/>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sz w:val="16"/>
      <w:szCs w:val="16"/>
    </w:rPr>
  </w:style>
  <w:style w:type="paragraph" w:customStyle="1" w:styleId="xl162">
    <w:name w:val="xl162"/>
    <w:basedOn w:val="a8"/>
    <w:qFormat/>
    <w:rsid w:val="005B4F1E"/>
    <w:pPr>
      <w:pBdr>
        <w:top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16"/>
      <w:szCs w:val="16"/>
    </w:rPr>
  </w:style>
  <w:style w:type="paragraph" w:customStyle="1" w:styleId="p4">
    <w:name w:val="p4"/>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p5">
    <w:name w:val="p5"/>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p6">
    <w:name w:val="p6"/>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p7">
    <w:name w:val="p7"/>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p32">
    <w:name w:val="p32"/>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p39">
    <w:name w:val="p39"/>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a2">
    <w:name w:val="Нумерованный КАТ"/>
    <w:basedOn w:val="a"/>
    <w:next w:val="afff2"/>
    <w:uiPriority w:val="99"/>
    <w:qFormat/>
    <w:rsid w:val="005B4F1E"/>
    <w:pPr>
      <w:numPr>
        <w:numId w:val="16"/>
      </w:numPr>
      <w:spacing w:after="60"/>
      <w:ind w:left="1066" w:hanging="357"/>
      <w:jc w:val="both"/>
    </w:pPr>
    <w:rPr>
      <w:rFonts w:ascii="Times New Roman" w:eastAsia="Times New Roman" w:hAnsi="Times New Roman" w:cs="Times New Roman"/>
      <w:sz w:val="24"/>
      <w:szCs w:val="24"/>
    </w:rPr>
  </w:style>
  <w:style w:type="paragraph" w:customStyle="1" w:styleId="affffc">
    <w:name w:val="для табл_КАТ"/>
    <w:basedOn w:val="afff2"/>
    <w:next w:val="afff2"/>
    <w:uiPriority w:val="99"/>
    <w:qFormat/>
    <w:rsid w:val="005B4F1E"/>
    <w:pPr>
      <w:spacing w:line="240" w:lineRule="auto"/>
      <w:ind w:firstLine="0"/>
      <w:jc w:val="center"/>
    </w:pPr>
    <w:rPr>
      <w:bCs/>
      <w:color w:val="000000"/>
      <w:sz w:val="20"/>
    </w:rPr>
  </w:style>
  <w:style w:type="paragraph" w:customStyle="1" w:styleId="affffd">
    <w:name w:val="# ОСНОВНОЙ ТЕКСТ"/>
    <w:basedOn w:val="a8"/>
    <w:uiPriority w:val="99"/>
    <w:qFormat/>
    <w:rsid w:val="005B4F1E"/>
    <w:pPr>
      <w:widowControl w:val="0"/>
      <w:spacing w:before="60" w:after="100" w:afterAutospacing="1" w:line="288" w:lineRule="auto"/>
    </w:pPr>
    <w:rPr>
      <w:rFonts w:eastAsia="Times New Roman" w:cs="Arial"/>
      <w:szCs w:val="20"/>
      <w:lang w:eastAsia="zh-CN"/>
    </w:rPr>
  </w:style>
  <w:style w:type="paragraph" w:customStyle="1" w:styleId="a7">
    <w:name w:val="Нумерован_КАТ"/>
    <w:basedOn w:val="a"/>
    <w:uiPriority w:val="99"/>
    <w:qFormat/>
    <w:rsid w:val="005B4F1E"/>
    <w:pPr>
      <w:numPr>
        <w:numId w:val="17"/>
      </w:numPr>
      <w:spacing w:after="0"/>
      <w:ind w:left="0" w:firstLine="709"/>
      <w:jc w:val="both"/>
    </w:pPr>
    <w:rPr>
      <w:rFonts w:ascii="Times New Roman" w:eastAsia="Times New Roman" w:hAnsi="Times New Roman" w:cs="Times New Roman"/>
      <w:sz w:val="24"/>
      <w:szCs w:val="20"/>
    </w:rPr>
  </w:style>
  <w:style w:type="paragraph" w:customStyle="1" w:styleId="affffe">
    <w:name w:val="Стиль Название объекта + не полужирный"/>
    <w:basedOn w:val="ad"/>
    <w:uiPriority w:val="99"/>
    <w:qFormat/>
    <w:rsid w:val="005B4F1E"/>
    <w:pPr>
      <w:spacing w:before="0" w:after="0"/>
      <w:ind w:firstLine="0"/>
    </w:pPr>
    <w:rPr>
      <w:rFonts w:ascii="Calibri" w:eastAsia="Calibri" w:hAnsi="Calibri"/>
      <w:b w:val="0"/>
      <w:bCs w:val="0"/>
      <w:color w:val="auto"/>
      <w:sz w:val="24"/>
      <w:szCs w:val="22"/>
      <w:lang w:eastAsia="en-US"/>
    </w:rPr>
  </w:style>
  <w:style w:type="paragraph" w:customStyle="1" w:styleId="1fd">
    <w:name w:val="Стиль Название объекта + не полужирный1"/>
    <w:basedOn w:val="ad"/>
    <w:uiPriority w:val="99"/>
    <w:qFormat/>
    <w:rsid w:val="005B4F1E"/>
    <w:pPr>
      <w:spacing w:before="0" w:after="0"/>
      <w:ind w:firstLine="0"/>
    </w:pPr>
    <w:rPr>
      <w:rFonts w:ascii="Calibri" w:eastAsia="Calibri" w:hAnsi="Calibri"/>
      <w:b w:val="0"/>
      <w:bCs w:val="0"/>
      <w:color w:val="auto"/>
      <w:sz w:val="24"/>
      <w:szCs w:val="22"/>
      <w:lang w:eastAsia="en-US"/>
    </w:rPr>
  </w:style>
  <w:style w:type="paragraph" w:customStyle="1" w:styleId="afffff">
    <w:name w:val="Стиль Название объекта + По центру"/>
    <w:basedOn w:val="ad"/>
    <w:uiPriority w:val="99"/>
    <w:qFormat/>
    <w:rsid w:val="005B4F1E"/>
    <w:pPr>
      <w:spacing w:before="0"/>
      <w:ind w:firstLine="0"/>
      <w:jc w:val="center"/>
    </w:pPr>
    <w:rPr>
      <w:rFonts w:ascii="Calibri" w:eastAsia="Calibri" w:hAnsi="Calibri"/>
      <w:color w:val="auto"/>
      <w:sz w:val="24"/>
      <w:szCs w:val="22"/>
      <w:lang w:eastAsia="en-US"/>
    </w:rPr>
  </w:style>
  <w:style w:type="paragraph" w:customStyle="1" w:styleId="112601">
    <w:name w:val="Стиль Заголовок 1 + 12 пт Перед:  6 пт После:  0 пт кернинг от 1..."/>
    <w:basedOn w:val="16"/>
    <w:uiPriority w:val="99"/>
    <w:qFormat/>
    <w:rsid w:val="005B4F1E"/>
    <w:pPr>
      <w:keepNext/>
      <w:numPr>
        <w:numId w:val="0"/>
      </w:numPr>
      <w:spacing w:after="0"/>
      <w:contextualSpacing w:val="0"/>
      <w:jc w:val="left"/>
    </w:pPr>
    <w:rPr>
      <w:bCs/>
      <w:kern w:val="32"/>
      <w:sz w:val="24"/>
      <w:szCs w:val="20"/>
    </w:rPr>
  </w:style>
  <w:style w:type="paragraph" w:customStyle="1" w:styleId="1fe">
    <w:name w:val="Название объекта1"/>
    <w:basedOn w:val="a8"/>
    <w:next w:val="a8"/>
    <w:uiPriority w:val="99"/>
    <w:qFormat/>
    <w:rsid w:val="005B4F1E"/>
    <w:pPr>
      <w:spacing w:before="0" w:after="100" w:afterAutospacing="1"/>
    </w:pPr>
    <w:rPr>
      <w:rFonts w:eastAsia="Times New Roman" w:cs="Arial"/>
      <w:b/>
      <w:bCs/>
      <w:sz w:val="20"/>
      <w:szCs w:val="20"/>
      <w:lang w:eastAsia="zh-CN"/>
    </w:rPr>
  </w:style>
  <w:style w:type="paragraph" w:customStyle="1" w:styleId="afffff0">
    <w:name w:val="для_табл_КАТ"/>
    <w:basedOn w:val="afff2"/>
    <w:uiPriority w:val="99"/>
    <w:qFormat/>
    <w:rsid w:val="005B4F1E"/>
    <w:pPr>
      <w:spacing w:line="240" w:lineRule="auto"/>
      <w:ind w:firstLine="0"/>
      <w:jc w:val="center"/>
    </w:pPr>
    <w:rPr>
      <w:color w:val="000000"/>
      <w:sz w:val="20"/>
    </w:rPr>
  </w:style>
  <w:style w:type="character" w:customStyle="1" w:styleId="2Exact">
    <w:name w:val="Подпись к картинке (2) Exact"/>
    <w:link w:val="2c"/>
    <w:locked/>
    <w:rsid w:val="005B4F1E"/>
    <w:rPr>
      <w:rFonts w:ascii="Arial" w:eastAsia="Arial" w:hAnsi="Arial" w:cs="Arial"/>
      <w:spacing w:val="-10"/>
      <w:sz w:val="19"/>
      <w:szCs w:val="19"/>
      <w:shd w:val="clear" w:color="auto" w:fill="FFFFFF"/>
    </w:rPr>
  </w:style>
  <w:style w:type="paragraph" w:customStyle="1" w:styleId="2c">
    <w:name w:val="Подпись к картинке (2)"/>
    <w:basedOn w:val="a8"/>
    <w:link w:val="2Exact"/>
    <w:qFormat/>
    <w:rsid w:val="005B4F1E"/>
    <w:pPr>
      <w:widowControl w:val="0"/>
      <w:shd w:val="clear" w:color="auto" w:fill="FFFFFF"/>
      <w:spacing w:before="0" w:after="0" w:line="0" w:lineRule="atLeast"/>
      <w:ind w:firstLine="0"/>
      <w:jc w:val="left"/>
    </w:pPr>
    <w:rPr>
      <w:rFonts w:ascii="Arial" w:eastAsia="Arial" w:hAnsi="Arial" w:cs="Arial"/>
      <w:spacing w:val="-10"/>
      <w:sz w:val="19"/>
      <w:szCs w:val="19"/>
      <w:lang w:eastAsia="en-US"/>
    </w:rPr>
  </w:style>
  <w:style w:type="character" w:customStyle="1" w:styleId="3Exact">
    <w:name w:val="Подпись к картинке (3) Exact"/>
    <w:link w:val="3a"/>
    <w:locked/>
    <w:rsid w:val="005B4F1E"/>
    <w:rPr>
      <w:b/>
      <w:bCs/>
      <w:shd w:val="clear" w:color="auto" w:fill="FFFFFF"/>
    </w:rPr>
  </w:style>
  <w:style w:type="paragraph" w:customStyle="1" w:styleId="3a">
    <w:name w:val="Подпись к картинке (3)"/>
    <w:basedOn w:val="a8"/>
    <w:link w:val="3Exact"/>
    <w:qFormat/>
    <w:rsid w:val="005B4F1E"/>
    <w:pPr>
      <w:widowControl w:val="0"/>
      <w:shd w:val="clear" w:color="auto" w:fill="FFFFFF"/>
      <w:spacing w:before="0" w:after="0" w:line="0" w:lineRule="atLeast"/>
      <w:ind w:firstLine="0"/>
      <w:jc w:val="left"/>
    </w:pPr>
    <w:rPr>
      <w:rFonts w:asciiTheme="minorHAnsi" w:hAnsiTheme="minorHAnsi"/>
      <w:b/>
      <w:bCs/>
      <w:sz w:val="22"/>
      <w:lang w:eastAsia="en-US"/>
    </w:rPr>
  </w:style>
  <w:style w:type="character" w:customStyle="1" w:styleId="3b">
    <w:name w:val="Оглавление (3)_"/>
    <w:link w:val="3c"/>
    <w:locked/>
    <w:rsid w:val="005B4F1E"/>
    <w:rPr>
      <w:rFonts w:ascii="Calibri" w:eastAsia="Calibri" w:hAnsi="Calibri" w:cs="Calibri"/>
      <w:sz w:val="16"/>
      <w:szCs w:val="16"/>
      <w:shd w:val="clear" w:color="auto" w:fill="FFFFFF"/>
    </w:rPr>
  </w:style>
  <w:style w:type="paragraph" w:customStyle="1" w:styleId="3c">
    <w:name w:val="Оглавление (3)"/>
    <w:basedOn w:val="a8"/>
    <w:link w:val="3b"/>
    <w:qFormat/>
    <w:rsid w:val="005B4F1E"/>
    <w:pPr>
      <w:widowControl w:val="0"/>
      <w:shd w:val="clear" w:color="auto" w:fill="FFFFFF"/>
      <w:spacing w:before="0" w:after="0" w:line="365" w:lineRule="exact"/>
      <w:ind w:firstLine="0"/>
    </w:pPr>
    <w:rPr>
      <w:rFonts w:ascii="Calibri" w:eastAsia="Calibri" w:hAnsi="Calibri" w:cs="Calibri"/>
      <w:sz w:val="16"/>
      <w:szCs w:val="16"/>
      <w:lang w:eastAsia="en-US"/>
    </w:rPr>
  </w:style>
  <w:style w:type="character" w:customStyle="1" w:styleId="45">
    <w:name w:val="Оглавление (4)_"/>
    <w:link w:val="46"/>
    <w:locked/>
    <w:rsid w:val="005B4F1E"/>
    <w:rPr>
      <w:rFonts w:ascii="Calibri" w:eastAsia="Calibri" w:hAnsi="Calibri" w:cs="Calibri"/>
      <w:i/>
      <w:iCs/>
      <w:shd w:val="clear" w:color="auto" w:fill="FFFFFF"/>
    </w:rPr>
  </w:style>
  <w:style w:type="paragraph" w:customStyle="1" w:styleId="46">
    <w:name w:val="Оглавление (4)"/>
    <w:basedOn w:val="a8"/>
    <w:link w:val="45"/>
    <w:qFormat/>
    <w:rsid w:val="005B4F1E"/>
    <w:pPr>
      <w:widowControl w:val="0"/>
      <w:shd w:val="clear" w:color="auto" w:fill="FFFFFF"/>
      <w:spacing w:before="0" w:after="0" w:line="365" w:lineRule="exact"/>
      <w:ind w:firstLine="0"/>
    </w:pPr>
    <w:rPr>
      <w:rFonts w:ascii="Calibri" w:eastAsia="Calibri" w:hAnsi="Calibri" w:cs="Calibri"/>
      <w:i/>
      <w:iCs/>
      <w:sz w:val="22"/>
      <w:lang w:eastAsia="en-US"/>
    </w:rPr>
  </w:style>
  <w:style w:type="character" w:customStyle="1" w:styleId="131">
    <w:name w:val="Основной текст (13)_"/>
    <w:link w:val="132"/>
    <w:locked/>
    <w:rsid w:val="005B4F1E"/>
    <w:rPr>
      <w:rFonts w:ascii="Calibri" w:eastAsia="Calibri" w:hAnsi="Calibri" w:cs="Calibri"/>
      <w:i/>
      <w:iCs/>
      <w:shd w:val="clear" w:color="auto" w:fill="FFFFFF"/>
    </w:rPr>
  </w:style>
  <w:style w:type="paragraph" w:customStyle="1" w:styleId="132">
    <w:name w:val="Основной текст (13)"/>
    <w:basedOn w:val="a8"/>
    <w:link w:val="131"/>
    <w:qFormat/>
    <w:rsid w:val="005B4F1E"/>
    <w:pPr>
      <w:widowControl w:val="0"/>
      <w:shd w:val="clear" w:color="auto" w:fill="FFFFFF"/>
      <w:spacing w:before="0" w:after="0" w:line="365" w:lineRule="exact"/>
      <w:ind w:firstLine="0"/>
    </w:pPr>
    <w:rPr>
      <w:rFonts w:ascii="Calibri" w:eastAsia="Calibri" w:hAnsi="Calibri" w:cs="Calibri"/>
      <w:i/>
      <w:iCs/>
      <w:sz w:val="22"/>
      <w:lang w:eastAsia="en-US"/>
    </w:rPr>
  </w:style>
  <w:style w:type="character" w:customStyle="1" w:styleId="143">
    <w:name w:val="Основной текст (14)_"/>
    <w:link w:val="144"/>
    <w:locked/>
    <w:rsid w:val="005B4F1E"/>
    <w:rPr>
      <w:rFonts w:ascii="Calibri" w:eastAsia="Calibri" w:hAnsi="Calibri" w:cs="Calibri"/>
      <w:sz w:val="19"/>
      <w:szCs w:val="19"/>
      <w:shd w:val="clear" w:color="auto" w:fill="FFFFFF"/>
    </w:rPr>
  </w:style>
  <w:style w:type="paragraph" w:customStyle="1" w:styleId="144">
    <w:name w:val="Основной текст (14)"/>
    <w:basedOn w:val="a8"/>
    <w:link w:val="143"/>
    <w:qFormat/>
    <w:rsid w:val="005B4F1E"/>
    <w:pPr>
      <w:widowControl w:val="0"/>
      <w:shd w:val="clear" w:color="auto" w:fill="FFFFFF"/>
      <w:spacing w:before="60" w:after="180" w:line="0" w:lineRule="atLeast"/>
      <w:ind w:firstLine="0"/>
    </w:pPr>
    <w:rPr>
      <w:rFonts w:ascii="Calibri" w:eastAsia="Calibri" w:hAnsi="Calibri" w:cs="Calibri"/>
      <w:sz w:val="19"/>
      <w:szCs w:val="19"/>
      <w:lang w:eastAsia="en-US"/>
    </w:rPr>
  </w:style>
  <w:style w:type="character" w:customStyle="1" w:styleId="150">
    <w:name w:val="Основной текст (15)_"/>
    <w:link w:val="151"/>
    <w:locked/>
    <w:rsid w:val="005B4F1E"/>
    <w:rPr>
      <w:b/>
      <w:bCs/>
      <w:sz w:val="18"/>
      <w:szCs w:val="18"/>
      <w:shd w:val="clear" w:color="auto" w:fill="FFFFFF"/>
    </w:rPr>
  </w:style>
  <w:style w:type="paragraph" w:customStyle="1" w:styleId="151">
    <w:name w:val="Основной текст (15)"/>
    <w:basedOn w:val="a8"/>
    <w:link w:val="150"/>
    <w:qFormat/>
    <w:rsid w:val="005B4F1E"/>
    <w:pPr>
      <w:widowControl w:val="0"/>
      <w:shd w:val="clear" w:color="auto" w:fill="FFFFFF"/>
      <w:spacing w:before="180" w:after="0" w:line="365" w:lineRule="exact"/>
      <w:ind w:firstLine="0"/>
    </w:pPr>
    <w:rPr>
      <w:rFonts w:asciiTheme="minorHAnsi" w:hAnsiTheme="minorHAnsi"/>
      <w:b/>
      <w:bCs/>
      <w:sz w:val="18"/>
      <w:szCs w:val="18"/>
      <w:lang w:eastAsia="en-US"/>
    </w:rPr>
  </w:style>
  <w:style w:type="character" w:customStyle="1" w:styleId="160">
    <w:name w:val="Основной текст (16)_"/>
    <w:link w:val="161"/>
    <w:locked/>
    <w:rsid w:val="005B4F1E"/>
    <w:rPr>
      <w:rFonts w:ascii="Calibri" w:eastAsia="Calibri" w:hAnsi="Calibri" w:cs="Calibri"/>
      <w:b/>
      <w:bCs/>
      <w:shd w:val="clear" w:color="auto" w:fill="FFFFFF"/>
    </w:rPr>
  </w:style>
  <w:style w:type="paragraph" w:customStyle="1" w:styleId="161">
    <w:name w:val="Основной текст (16)"/>
    <w:basedOn w:val="a8"/>
    <w:link w:val="160"/>
    <w:qFormat/>
    <w:rsid w:val="005B4F1E"/>
    <w:pPr>
      <w:widowControl w:val="0"/>
      <w:shd w:val="clear" w:color="auto" w:fill="FFFFFF"/>
      <w:spacing w:before="60" w:after="0" w:line="365" w:lineRule="exact"/>
      <w:ind w:firstLine="0"/>
    </w:pPr>
    <w:rPr>
      <w:rFonts w:ascii="Calibri" w:eastAsia="Calibri" w:hAnsi="Calibri" w:cs="Calibri"/>
      <w:b/>
      <w:bCs/>
      <w:sz w:val="22"/>
      <w:lang w:eastAsia="en-US"/>
    </w:rPr>
  </w:style>
  <w:style w:type="character" w:customStyle="1" w:styleId="3d">
    <w:name w:val="Заголовок №3_"/>
    <w:link w:val="3e"/>
    <w:locked/>
    <w:rsid w:val="005B4F1E"/>
    <w:rPr>
      <w:b/>
      <w:bCs/>
      <w:sz w:val="26"/>
      <w:szCs w:val="26"/>
      <w:shd w:val="clear" w:color="auto" w:fill="FFFFFF"/>
    </w:rPr>
  </w:style>
  <w:style w:type="paragraph" w:customStyle="1" w:styleId="3e">
    <w:name w:val="Заголовок №3"/>
    <w:basedOn w:val="a8"/>
    <w:link w:val="3d"/>
    <w:qFormat/>
    <w:rsid w:val="005B4F1E"/>
    <w:pPr>
      <w:widowControl w:val="0"/>
      <w:shd w:val="clear" w:color="auto" w:fill="FFFFFF"/>
      <w:spacing w:before="0" w:after="300" w:line="0" w:lineRule="atLeast"/>
      <w:ind w:firstLine="0"/>
      <w:jc w:val="left"/>
      <w:outlineLvl w:val="2"/>
    </w:pPr>
    <w:rPr>
      <w:rFonts w:asciiTheme="minorHAnsi" w:hAnsiTheme="minorHAnsi"/>
      <w:b/>
      <w:bCs/>
      <w:sz w:val="26"/>
      <w:szCs w:val="26"/>
      <w:lang w:eastAsia="en-US"/>
    </w:rPr>
  </w:style>
  <w:style w:type="character" w:customStyle="1" w:styleId="47">
    <w:name w:val="Заголовок №4_"/>
    <w:link w:val="48"/>
    <w:locked/>
    <w:rsid w:val="005B4F1E"/>
    <w:rPr>
      <w:b/>
      <w:bCs/>
      <w:shd w:val="clear" w:color="auto" w:fill="FFFFFF"/>
    </w:rPr>
  </w:style>
  <w:style w:type="paragraph" w:customStyle="1" w:styleId="48">
    <w:name w:val="Заголовок №4"/>
    <w:basedOn w:val="a8"/>
    <w:link w:val="47"/>
    <w:qFormat/>
    <w:rsid w:val="005B4F1E"/>
    <w:pPr>
      <w:widowControl w:val="0"/>
      <w:shd w:val="clear" w:color="auto" w:fill="FFFFFF"/>
      <w:spacing w:after="120" w:line="456" w:lineRule="exact"/>
      <w:ind w:firstLine="740"/>
      <w:outlineLvl w:val="3"/>
    </w:pPr>
    <w:rPr>
      <w:rFonts w:asciiTheme="minorHAnsi" w:hAnsiTheme="minorHAnsi"/>
      <w:b/>
      <w:bCs/>
      <w:sz w:val="22"/>
      <w:lang w:eastAsia="en-US"/>
    </w:rPr>
  </w:style>
  <w:style w:type="character" w:customStyle="1" w:styleId="afffff1">
    <w:name w:val="Подпись к картинке_"/>
    <w:link w:val="afffff2"/>
    <w:locked/>
    <w:rsid w:val="005B4F1E"/>
    <w:rPr>
      <w:sz w:val="19"/>
      <w:szCs w:val="19"/>
      <w:shd w:val="clear" w:color="auto" w:fill="FFFFFF"/>
    </w:rPr>
  </w:style>
  <w:style w:type="paragraph" w:customStyle="1" w:styleId="afffff2">
    <w:name w:val="Подпись к картинке"/>
    <w:basedOn w:val="a8"/>
    <w:link w:val="afffff1"/>
    <w:qFormat/>
    <w:rsid w:val="005B4F1E"/>
    <w:pPr>
      <w:widowControl w:val="0"/>
      <w:shd w:val="clear" w:color="auto" w:fill="FFFFFF"/>
      <w:spacing w:before="0" w:after="0" w:line="0" w:lineRule="atLeast"/>
      <w:ind w:firstLine="0"/>
      <w:jc w:val="left"/>
    </w:pPr>
    <w:rPr>
      <w:rFonts w:asciiTheme="minorHAnsi" w:hAnsiTheme="minorHAnsi"/>
      <w:sz w:val="19"/>
      <w:szCs w:val="19"/>
      <w:lang w:eastAsia="en-US"/>
    </w:rPr>
  </w:style>
  <w:style w:type="character" w:customStyle="1" w:styleId="170">
    <w:name w:val="Основной текст (17)_"/>
    <w:link w:val="171"/>
    <w:locked/>
    <w:rsid w:val="005B4F1E"/>
    <w:rPr>
      <w:b/>
      <w:bCs/>
      <w:spacing w:val="-10"/>
      <w:sz w:val="18"/>
      <w:szCs w:val="18"/>
      <w:shd w:val="clear" w:color="auto" w:fill="FFFFFF"/>
    </w:rPr>
  </w:style>
  <w:style w:type="paragraph" w:customStyle="1" w:styleId="171">
    <w:name w:val="Основной текст (17)"/>
    <w:basedOn w:val="a8"/>
    <w:link w:val="170"/>
    <w:qFormat/>
    <w:rsid w:val="005B4F1E"/>
    <w:pPr>
      <w:widowControl w:val="0"/>
      <w:shd w:val="clear" w:color="auto" w:fill="FFFFFF"/>
      <w:spacing w:before="0" w:after="0" w:line="360" w:lineRule="exact"/>
      <w:ind w:hanging="160"/>
    </w:pPr>
    <w:rPr>
      <w:rFonts w:asciiTheme="minorHAnsi" w:hAnsiTheme="minorHAnsi"/>
      <w:b/>
      <w:bCs/>
      <w:spacing w:val="-10"/>
      <w:sz w:val="18"/>
      <w:szCs w:val="18"/>
      <w:lang w:eastAsia="en-US"/>
    </w:rPr>
  </w:style>
  <w:style w:type="character" w:customStyle="1" w:styleId="62">
    <w:name w:val="Подпись к картинке (6)_"/>
    <w:link w:val="63"/>
    <w:locked/>
    <w:rsid w:val="005B4F1E"/>
    <w:rPr>
      <w:rFonts w:ascii="Calibri" w:eastAsia="Calibri" w:hAnsi="Calibri" w:cs="Calibri"/>
      <w:b/>
      <w:bCs/>
      <w:shd w:val="clear" w:color="auto" w:fill="FFFFFF"/>
    </w:rPr>
  </w:style>
  <w:style w:type="paragraph" w:customStyle="1" w:styleId="63">
    <w:name w:val="Подпись к картинке (6)"/>
    <w:basedOn w:val="a8"/>
    <w:link w:val="62"/>
    <w:qFormat/>
    <w:rsid w:val="005B4F1E"/>
    <w:pPr>
      <w:widowControl w:val="0"/>
      <w:shd w:val="clear" w:color="auto" w:fill="FFFFFF"/>
      <w:spacing w:before="0" w:after="0" w:line="0" w:lineRule="atLeast"/>
      <w:ind w:firstLine="0"/>
      <w:jc w:val="left"/>
    </w:pPr>
    <w:rPr>
      <w:rFonts w:ascii="Calibri" w:eastAsia="Calibri" w:hAnsi="Calibri" w:cs="Calibri"/>
      <w:b/>
      <w:bCs/>
      <w:sz w:val="22"/>
      <w:lang w:eastAsia="en-US"/>
    </w:rPr>
  </w:style>
  <w:style w:type="character" w:customStyle="1" w:styleId="54">
    <w:name w:val="Подпись к картинке (5)_"/>
    <w:link w:val="55"/>
    <w:locked/>
    <w:rsid w:val="005B4F1E"/>
    <w:rPr>
      <w:shd w:val="clear" w:color="auto" w:fill="FFFFFF"/>
    </w:rPr>
  </w:style>
  <w:style w:type="paragraph" w:customStyle="1" w:styleId="55">
    <w:name w:val="Подпись к картинке (5)"/>
    <w:basedOn w:val="a8"/>
    <w:link w:val="54"/>
    <w:qFormat/>
    <w:rsid w:val="005B4F1E"/>
    <w:pPr>
      <w:widowControl w:val="0"/>
      <w:shd w:val="clear" w:color="auto" w:fill="FFFFFF"/>
      <w:spacing w:before="60" w:after="0" w:line="0" w:lineRule="atLeast"/>
      <w:ind w:firstLine="0"/>
      <w:jc w:val="left"/>
    </w:pPr>
    <w:rPr>
      <w:rFonts w:asciiTheme="minorHAnsi" w:hAnsiTheme="minorHAnsi"/>
      <w:sz w:val="22"/>
      <w:lang w:eastAsia="en-US"/>
    </w:rPr>
  </w:style>
  <w:style w:type="character" w:customStyle="1" w:styleId="211">
    <w:name w:val="Основной текст (21)_"/>
    <w:link w:val="212"/>
    <w:locked/>
    <w:rsid w:val="005B4F1E"/>
    <w:rPr>
      <w:rFonts w:ascii="Arial" w:eastAsia="Arial" w:hAnsi="Arial" w:cs="Arial"/>
      <w:sz w:val="18"/>
      <w:szCs w:val="18"/>
      <w:shd w:val="clear" w:color="auto" w:fill="FFFFFF"/>
    </w:rPr>
  </w:style>
  <w:style w:type="paragraph" w:customStyle="1" w:styleId="212">
    <w:name w:val="Основной текст (21)"/>
    <w:basedOn w:val="a8"/>
    <w:link w:val="211"/>
    <w:qFormat/>
    <w:rsid w:val="005B4F1E"/>
    <w:pPr>
      <w:widowControl w:val="0"/>
      <w:shd w:val="clear" w:color="auto" w:fill="FFFFFF"/>
      <w:spacing w:after="0" w:line="0" w:lineRule="atLeast"/>
      <w:ind w:firstLine="0"/>
      <w:jc w:val="left"/>
    </w:pPr>
    <w:rPr>
      <w:rFonts w:ascii="Arial" w:eastAsia="Arial" w:hAnsi="Arial" w:cs="Arial"/>
      <w:sz w:val="18"/>
      <w:szCs w:val="18"/>
      <w:lang w:eastAsia="en-US"/>
    </w:rPr>
  </w:style>
  <w:style w:type="character" w:customStyle="1" w:styleId="7Exact">
    <w:name w:val="Подпись к картинке (7) Exact"/>
    <w:link w:val="73"/>
    <w:locked/>
    <w:rsid w:val="005B4F1E"/>
    <w:rPr>
      <w:rFonts w:ascii="Calibri" w:eastAsia="Calibri" w:hAnsi="Calibri" w:cs="Calibri"/>
      <w:sz w:val="19"/>
      <w:szCs w:val="19"/>
      <w:shd w:val="clear" w:color="auto" w:fill="FFFFFF"/>
    </w:rPr>
  </w:style>
  <w:style w:type="paragraph" w:customStyle="1" w:styleId="73">
    <w:name w:val="Подпись к картинке (7)"/>
    <w:basedOn w:val="a8"/>
    <w:link w:val="7Exact"/>
    <w:qFormat/>
    <w:rsid w:val="005B4F1E"/>
    <w:pPr>
      <w:widowControl w:val="0"/>
      <w:shd w:val="clear" w:color="auto" w:fill="FFFFFF"/>
      <w:spacing w:before="0" w:after="0" w:line="0" w:lineRule="atLeast"/>
      <w:ind w:firstLine="0"/>
      <w:jc w:val="left"/>
    </w:pPr>
    <w:rPr>
      <w:rFonts w:ascii="Calibri" w:eastAsia="Calibri" w:hAnsi="Calibri" w:cs="Calibri"/>
      <w:sz w:val="19"/>
      <w:szCs w:val="19"/>
      <w:lang w:eastAsia="en-US"/>
    </w:rPr>
  </w:style>
  <w:style w:type="character" w:customStyle="1" w:styleId="27Exact">
    <w:name w:val="Основной текст (27) Exact"/>
    <w:link w:val="270"/>
    <w:locked/>
    <w:rsid w:val="005B4F1E"/>
    <w:rPr>
      <w:b/>
      <w:bCs/>
      <w:sz w:val="16"/>
      <w:szCs w:val="16"/>
      <w:shd w:val="clear" w:color="auto" w:fill="FFFFFF"/>
    </w:rPr>
  </w:style>
  <w:style w:type="paragraph" w:customStyle="1" w:styleId="270">
    <w:name w:val="Основной текст (27)"/>
    <w:basedOn w:val="a8"/>
    <w:link w:val="27Exact"/>
    <w:qFormat/>
    <w:rsid w:val="005B4F1E"/>
    <w:pPr>
      <w:widowControl w:val="0"/>
      <w:shd w:val="clear" w:color="auto" w:fill="FFFFFF"/>
      <w:spacing w:before="0" w:after="0" w:line="557" w:lineRule="exact"/>
      <w:ind w:firstLine="0"/>
      <w:jc w:val="right"/>
    </w:pPr>
    <w:rPr>
      <w:rFonts w:asciiTheme="minorHAnsi" w:hAnsiTheme="minorHAnsi"/>
      <w:b/>
      <w:bCs/>
      <w:sz w:val="16"/>
      <w:szCs w:val="16"/>
      <w:lang w:eastAsia="en-US"/>
    </w:rPr>
  </w:style>
  <w:style w:type="character" w:customStyle="1" w:styleId="28Exact">
    <w:name w:val="Основной текст (28) Exact"/>
    <w:link w:val="280"/>
    <w:locked/>
    <w:rsid w:val="005B4F1E"/>
    <w:rPr>
      <w:rFonts w:ascii="Calibri" w:eastAsia="Calibri" w:hAnsi="Calibri" w:cs="Calibri"/>
      <w:sz w:val="17"/>
      <w:szCs w:val="17"/>
      <w:shd w:val="clear" w:color="auto" w:fill="FFFFFF"/>
    </w:rPr>
  </w:style>
  <w:style w:type="paragraph" w:customStyle="1" w:styleId="280">
    <w:name w:val="Основной текст (28)"/>
    <w:basedOn w:val="a8"/>
    <w:link w:val="28Exact"/>
    <w:qFormat/>
    <w:rsid w:val="005B4F1E"/>
    <w:pPr>
      <w:widowControl w:val="0"/>
      <w:shd w:val="clear" w:color="auto" w:fill="FFFFFF"/>
      <w:spacing w:before="0" w:after="0" w:line="557" w:lineRule="exact"/>
      <w:ind w:firstLine="0"/>
    </w:pPr>
    <w:rPr>
      <w:rFonts w:ascii="Calibri" w:eastAsia="Calibri" w:hAnsi="Calibri" w:cs="Calibri"/>
      <w:sz w:val="17"/>
      <w:szCs w:val="17"/>
      <w:lang w:eastAsia="en-US"/>
    </w:rPr>
  </w:style>
  <w:style w:type="character" w:customStyle="1" w:styleId="29Exact">
    <w:name w:val="Основной текст (29) Exact"/>
    <w:link w:val="290"/>
    <w:locked/>
    <w:rsid w:val="005B4F1E"/>
    <w:rPr>
      <w:rFonts w:ascii="Calibri" w:eastAsia="Calibri" w:hAnsi="Calibri" w:cs="Calibri"/>
      <w:sz w:val="17"/>
      <w:szCs w:val="17"/>
      <w:shd w:val="clear" w:color="auto" w:fill="FFFFFF"/>
    </w:rPr>
  </w:style>
  <w:style w:type="paragraph" w:customStyle="1" w:styleId="290">
    <w:name w:val="Основной текст (29)"/>
    <w:basedOn w:val="a8"/>
    <w:link w:val="29Exact"/>
    <w:qFormat/>
    <w:rsid w:val="005B4F1E"/>
    <w:pPr>
      <w:widowControl w:val="0"/>
      <w:shd w:val="clear" w:color="auto" w:fill="FFFFFF"/>
      <w:spacing w:before="0" w:after="0" w:line="557" w:lineRule="exact"/>
      <w:ind w:firstLine="0"/>
      <w:jc w:val="right"/>
    </w:pPr>
    <w:rPr>
      <w:rFonts w:ascii="Calibri" w:eastAsia="Calibri" w:hAnsi="Calibri" w:cs="Calibri"/>
      <w:sz w:val="17"/>
      <w:szCs w:val="17"/>
      <w:lang w:eastAsia="en-US"/>
    </w:rPr>
  </w:style>
  <w:style w:type="character" w:customStyle="1" w:styleId="8Exact">
    <w:name w:val="Подпись к картинке (8) Exact"/>
    <w:link w:val="84"/>
    <w:locked/>
    <w:rsid w:val="005B4F1E"/>
    <w:rPr>
      <w:rFonts w:ascii="Calibri" w:eastAsia="Calibri" w:hAnsi="Calibri" w:cs="Calibri"/>
      <w:shd w:val="clear" w:color="auto" w:fill="FFFFFF"/>
    </w:rPr>
  </w:style>
  <w:style w:type="paragraph" w:customStyle="1" w:styleId="84">
    <w:name w:val="Подпись к картинке (8)"/>
    <w:basedOn w:val="a8"/>
    <w:link w:val="8Exact"/>
    <w:qFormat/>
    <w:rsid w:val="005B4F1E"/>
    <w:pPr>
      <w:widowControl w:val="0"/>
      <w:shd w:val="clear" w:color="auto" w:fill="FFFFFF"/>
      <w:spacing w:before="0" w:after="0" w:line="0" w:lineRule="atLeast"/>
      <w:ind w:firstLine="0"/>
      <w:jc w:val="left"/>
    </w:pPr>
    <w:rPr>
      <w:rFonts w:ascii="Calibri" w:eastAsia="Calibri" w:hAnsi="Calibri" w:cs="Calibri"/>
      <w:sz w:val="22"/>
      <w:lang w:eastAsia="en-US"/>
    </w:rPr>
  </w:style>
  <w:style w:type="character" w:customStyle="1" w:styleId="10Exact">
    <w:name w:val="Подпись к картинке (10) Exact"/>
    <w:link w:val="100"/>
    <w:locked/>
    <w:rsid w:val="005B4F1E"/>
    <w:rPr>
      <w:rFonts w:ascii="Calibri" w:eastAsia="Calibri" w:hAnsi="Calibri" w:cs="Calibri"/>
      <w:sz w:val="19"/>
      <w:szCs w:val="19"/>
      <w:shd w:val="clear" w:color="auto" w:fill="FFFFFF"/>
    </w:rPr>
  </w:style>
  <w:style w:type="paragraph" w:customStyle="1" w:styleId="100">
    <w:name w:val="Подпись к картинке (10)"/>
    <w:basedOn w:val="a8"/>
    <w:link w:val="10Exact"/>
    <w:qFormat/>
    <w:rsid w:val="005B4F1E"/>
    <w:pPr>
      <w:widowControl w:val="0"/>
      <w:shd w:val="clear" w:color="auto" w:fill="FFFFFF"/>
      <w:spacing w:before="0" w:after="0" w:line="0" w:lineRule="atLeast"/>
      <w:ind w:firstLine="0"/>
      <w:jc w:val="left"/>
    </w:pPr>
    <w:rPr>
      <w:rFonts w:ascii="Calibri" w:eastAsia="Calibri" w:hAnsi="Calibri" w:cs="Calibri"/>
      <w:sz w:val="19"/>
      <w:szCs w:val="19"/>
      <w:lang w:eastAsia="en-US"/>
    </w:rPr>
  </w:style>
  <w:style w:type="character" w:customStyle="1" w:styleId="11Exact">
    <w:name w:val="Подпись к картинке (11) Exact"/>
    <w:link w:val="115"/>
    <w:locked/>
    <w:rsid w:val="005B4F1E"/>
    <w:rPr>
      <w:rFonts w:ascii="Calibri" w:eastAsia="Calibri" w:hAnsi="Calibri" w:cs="Calibri"/>
      <w:shd w:val="clear" w:color="auto" w:fill="FFFFFF"/>
    </w:rPr>
  </w:style>
  <w:style w:type="paragraph" w:customStyle="1" w:styleId="115">
    <w:name w:val="Подпись к картинке (11)"/>
    <w:basedOn w:val="a8"/>
    <w:link w:val="11Exact"/>
    <w:qFormat/>
    <w:rsid w:val="005B4F1E"/>
    <w:pPr>
      <w:widowControl w:val="0"/>
      <w:shd w:val="clear" w:color="auto" w:fill="FFFFFF"/>
      <w:spacing w:before="0" w:after="0" w:line="360" w:lineRule="exact"/>
      <w:ind w:firstLine="0"/>
      <w:jc w:val="left"/>
    </w:pPr>
    <w:rPr>
      <w:rFonts w:ascii="Calibri" w:eastAsia="Calibri" w:hAnsi="Calibri" w:cs="Calibri"/>
      <w:sz w:val="22"/>
      <w:lang w:eastAsia="en-US"/>
    </w:rPr>
  </w:style>
  <w:style w:type="character" w:customStyle="1" w:styleId="320">
    <w:name w:val="Основной текст (32)_"/>
    <w:link w:val="321"/>
    <w:locked/>
    <w:rsid w:val="005B4F1E"/>
    <w:rPr>
      <w:i/>
      <w:iCs/>
      <w:shd w:val="clear" w:color="auto" w:fill="FFFFFF"/>
    </w:rPr>
  </w:style>
  <w:style w:type="paragraph" w:customStyle="1" w:styleId="321">
    <w:name w:val="Основной текст (32)"/>
    <w:basedOn w:val="a8"/>
    <w:link w:val="320"/>
    <w:qFormat/>
    <w:rsid w:val="005B4F1E"/>
    <w:pPr>
      <w:widowControl w:val="0"/>
      <w:shd w:val="clear" w:color="auto" w:fill="FFFFFF"/>
      <w:spacing w:before="0" w:after="0" w:line="413" w:lineRule="exact"/>
      <w:ind w:firstLine="0"/>
      <w:jc w:val="left"/>
    </w:pPr>
    <w:rPr>
      <w:rFonts w:asciiTheme="minorHAnsi" w:hAnsiTheme="minorHAnsi"/>
      <w:i/>
      <w:iCs/>
      <w:sz w:val="22"/>
      <w:lang w:eastAsia="en-US"/>
    </w:rPr>
  </w:style>
  <w:style w:type="character" w:customStyle="1" w:styleId="33Exact">
    <w:name w:val="Основной текст (33) Exact"/>
    <w:link w:val="330"/>
    <w:locked/>
    <w:rsid w:val="005B4F1E"/>
    <w:rPr>
      <w:sz w:val="23"/>
      <w:szCs w:val="23"/>
      <w:shd w:val="clear" w:color="auto" w:fill="FFFFFF"/>
    </w:rPr>
  </w:style>
  <w:style w:type="paragraph" w:customStyle="1" w:styleId="330">
    <w:name w:val="Основной текст (33)"/>
    <w:basedOn w:val="a8"/>
    <w:link w:val="33Exact"/>
    <w:qFormat/>
    <w:rsid w:val="005B4F1E"/>
    <w:pPr>
      <w:widowControl w:val="0"/>
      <w:shd w:val="clear" w:color="auto" w:fill="FFFFFF"/>
      <w:spacing w:before="0" w:after="0" w:line="0" w:lineRule="atLeast"/>
      <w:ind w:firstLine="0"/>
      <w:jc w:val="left"/>
    </w:pPr>
    <w:rPr>
      <w:rFonts w:asciiTheme="minorHAnsi" w:hAnsiTheme="minorHAnsi"/>
      <w:sz w:val="23"/>
      <w:szCs w:val="23"/>
      <w:lang w:eastAsia="en-US"/>
    </w:rPr>
  </w:style>
  <w:style w:type="character" w:customStyle="1" w:styleId="340">
    <w:name w:val="Основной текст (34)_"/>
    <w:link w:val="341"/>
    <w:locked/>
    <w:rsid w:val="005B4F1E"/>
    <w:rPr>
      <w:shd w:val="clear" w:color="auto" w:fill="FFFFFF"/>
    </w:rPr>
  </w:style>
  <w:style w:type="paragraph" w:customStyle="1" w:styleId="341">
    <w:name w:val="Основной текст (34)"/>
    <w:basedOn w:val="a8"/>
    <w:link w:val="340"/>
    <w:qFormat/>
    <w:rsid w:val="005B4F1E"/>
    <w:pPr>
      <w:widowControl w:val="0"/>
      <w:shd w:val="clear" w:color="auto" w:fill="FFFFFF"/>
      <w:spacing w:before="0" w:after="180" w:line="413" w:lineRule="exact"/>
      <w:ind w:firstLine="0"/>
    </w:pPr>
    <w:rPr>
      <w:rFonts w:asciiTheme="minorHAnsi" w:hAnsiTheme="minorHAnsi"/>
      <w:sz w:val="22"/>
      <w:lang w:eastAsia="en-US"/>
    </w:rPr>
  </w:style>
  <w:style w:type="character" w:customStyle="1" w:styleId="12Exact">
    <w:name w:val="Подпись к картинке (12) Exact"/>
    <w:link w:val="121"/>
    <w:locked/>
    <w:rsid w:val="005B4F1E"/>
    <w:rPr>
      <w:rFonts w:ascii="Calibri" w:eastAsia="Calibri" w:hAnsi="Calibri" w:cs="Calibri"/>
      <w:b/>
      <w:bCs/>
      <w:sz w:val="30"/>
      <w:szCs w:val="30"/>
      <w:shd w:val="clear" w:color="auto" w:fill="FFFFFF"/>
    </w:rPr>
  </w:style>
  <w:style w:type="paragraph" w:customStyle="1" w:styleId="121">
    <w:name w:val="Подпись к картинке (12)"/>
    <w:basedOn w:val="a8"/>
    <w:link w:val="12Exact"/>
    <w:qFormat/>
    <w:rsid w:val="005B4F1E"/>
    <w:pPr>
      <w:widowControl w:val="0"/>
      <w:shd w:val="clear" w:color="auto" w:fill="FFFFFF"/>
      <w:spacing w:before="0" w:after="0" w:line="0" w:lineRule="atLeast"/>
      <w:ind w:firstLine="0"/>
      <w:jc w:val="left"/>
    </w:pPr>
    <w:rPr>
      <w:rFonts w:ascii="Calibri" w:eastAsia="Calibri" w:hAnsi="Calibri" w:cs="Calibri"/>
      <w:b/>
      <w:bCs/>
      <w:sz w:val="30"/>
      <w:szCs w:val="30"/>
      <w:lang w:eastAsia="en-US"/>
    </w:rPr>
  </w:style>
  <w:style w:type="character" w:customStyle="1" w:styleId="2Exact0">
    <w:name w:val="Заголовок №2 Exact"/>
    <w:link w:val="2d"/>
    <w:locked/>
    <w:rsid w:val="005B4F1E"/>
    <w:rPr>
      <w:rFonts w:ascii="Calibri" w:eastAsia="Calibri" w:hAnsi="Calibri" w:cs="Calibri"/>
      <w:b/>
      <w:bCs/>
      <w:sz w:val="30"/>
      <w:szCs w:val="30"/>
      <w:shd w:val="clear" w:color="auto" w:fill="FFFFFF"/>
    </w:rPr>
  </w:style>
  <w:style w:type="paragraph" w:customStyle="1" w:styleId="2d">
    <w:name w:val="Заголовок №2"/>
    <w:basedOn w:val="a8"/>
    <w:link w:val="2Exact0"/>
    <w:qFormat/>
    <w:rsid w:val="005B4F1E"/>
    <w:pPr>
      <w:widowControl w:val="0"/>
      <w:shd w:val="clear" w:color="auto" w:fill="FFFFFF"/>
      <w:spacing w:before="0" w:after="0" w:line="0" w:lineRule="atLeast"/>
      <w:ind w:firstLine="0"/>
      <w:jc w:val="left"/>
      <w:outlineLvl w:val="1"/>
    </w:pPr>
    <w:rPr>
      <w:rFonts w:ascii="Calibri" w:eastAsia="Calibri" w:hAnsi="Calibri" w:cs="Calibri"/>
      <w:b/>
      <w:bCs/>
      <w:sz w:val="30"/>
      <w:szCs w:val="30"/>
      <w:lang w:eastAsia="en-US"/>
    </w:rPr>
  </w:style>
  <w:style w:type="character" w:customStyle="1" w:styleId="3f">
    <w:name w:val="Подпись к таблице (3)_"/>
    <w:link w:val="3f0"/>
    <w:locked/>
    <w:rsid w:val="005B4F1E"/>
    <w:rPr>
      <w:shd w:val="clear" w:color="auto" w:fill="FFFFFF"/>
    </w:rPr>
  </w:style>
  <w:style w:type="paragraph" w:customStyle="1" w:styleId="3f0">
    <w:name w:val="Подпись к таблице (3)"/>
    <w:basedOn w:val="a8"/>
    <w:link w:val="3f"/>
    <w:qFormat/>
    <w:rsid w:val="005B4F1E"/>
    <w:pPr>
      <w:widowControl w:val="0"/>
      <w:shd w:val="clear" w:color="auto" w:fill="FFFFFF"/>
      <w:spacing w:before="0" w:after="0" w:line="418" w:lineRule="exact"/>
      <w:ind w:firstLine="720"/>
      <w:jc w:val="left"/>
    </w:pPr>
    <w:rPr>
      <w:rFonts w:asciiTheme="minorHAnsi" w:hAnsiTheme="minorHAnsi"/>
      <w:sz w:val="22"/>
      <w:lang w:eastAsia="en-US"/>
    </w:rPr>
  </w:style>
  <w:style w:type="character" w:customStyle="1" w:styleId="35Exact">
    <w:name w:val="Основной текст (35) Exact"/>
    <w:link w:val="350"/>
    <w:locked/>
    <w:rsid w:val="005B4F1E"/>
    <w:rPr>
      <w:rFonts w:ascii="Calibri" w:eastAsia="Calibri" w:hAnsi="Calibri" w:cs="Calibri"/>
      <w:sz w:val="17"/>
      <w:szCs w:val="17"/>
      <w:shd w:val="clear" w:color="auto" w:fill="FFFFFF"/>
    </w:rPr>
  </w:style>
  <w:style w:type="paragraph" w:customStyle="1" w:styleId="350">
    <w:name w:val="Основной текст (35)"/>
    <w:basedOn w:val="a8"/>
    <w:link w:val="35Exact"/>
    <w:qFormat/>
    <w:rsid w:val="005B4F1E"/>
    <w:pPr>
      <w:widowControl w:val="0"/>
      <w:shd w:val="clear" w:color="auto" w:fill="FFFFFF"/>
      <w:spacing w:before="0" w:after="0" w:line="379" w:lineRule="exact"/>
      <w:ind w:firstLine="0"/>
      <w:jc w:val="left"/>
    </w:pPr>
    <w:rPr>
      <w:rFonts w:ascii="Calibri" w:eastAsia="Calibri" w:hAnsi="Calibri" w:cs="Calibri"/>
      <w:sz w:val="17"/>
      <w:szCs w:val="17"/>
      <w:lang w:eastAsia="en-US"/>
    </w:rPr>
  </w:style>
  <w:style w:type="character" w:customStyle="1" w:styleId="36Exact">
    <w:name w:val="Основной текст (36) Exact"/>
    <w:link w:val="360"/>
    <w:locked/>
    <w:rsid w:val="005B4F1E"/>
    <w:rPr>
      <w:b/>
      <w:bCs/>
      <w:sz w:val="16"/>
      <w:szCs w:val="16"/>
      <w:shd w:val="clear" w:color="auto" w:fill="FFFFFF"/>
    </w:rPr>
  </w:style>
  <w:style w:type="paragraph" w:customStyle="1" w:styleId="360">
    <w:name w:val="Основной текст (36)"/>
    <w:basedOn w:val="a8"/>
    <w:link w:val="36Exact"/>
    <w:qFormat/>
    <w:rsid w:val="005B4F1E"/>
    <w:pPr>
      <w:widowControl w:val="0"/>
      <w:shd w:val="clear" w:color="auto" w:fill="FFFFFF"/>
      <w:spacing w:before="0" w:after="0" w:line="379" w:lineRule="exact"/>
      <w:ind w:firstLine="0"/>
      <w:jc w:val="right"/>
    </w:pPr>
    <w:rPr>
      <w:rFonts w:asciiTheme="minorHAnsi" w:hAnsiTheme="minorHAnsi"/>
      <w:b/>
      <w:bCs/>
      <w:sz w:val="16"/>
      <w:szCs w:val="16"/>
      <w:lang w:eastAsia="en-US"/>
    </w:rPr>
  </w:style>
  <w:style w:type="character" w:customStyle="1" w:styleId="37Exact">
    <w:name w:val="Основной текст (37) Exact"/>
    <w:link w:val="370"/>
    <w:locked/>
    <w:rsid w:val="005B4F1E"/>
    <w:rPr>
      <w:rFonts w:ascii="Calibri" w:eastAsia="Calibri" w:hAnsi="Calibri" w:cs="Calibri"/>
      <w:sz w:val="17"/>
      <w:szCs w:val="17"/>
      <w:shd w:val="clear" w:color="auto" w:fill="FFFFFF"/>
    </w:rPr>
  </w:style>
  <w:style w:type="paragraph" w:customStyle="1" w:styleId="370">
    <w:name w:val="Основной текст (37)"/>
    <w:basedOn w:val="a8"/>
    <w:link w:val="37Exact"/>
    <w:qFormat/>
    <w:rsid w:val="005B4F1E"/>
    <w:pPr>
      <w:widowControl w:val="0"/>
      <w:shd w:val="clear" w:color="auto" w:fill="FFFFFF"/>
      <w:spacing w:before="0" w:after="0" w:line="379" w:lineRule="exact"/>
      <w:ind w:firstLine="0"/>
      <w:jc w:val="right"/>
    </w:pPr>
    <w:rPr>
      <w:rFonts w:ascii="Calibri" w:eastAsia="Calibri" w:hAnsi="Calibri" w:cs="Calibri"/>
      <w:sz w:val="17"/>
      <w:szCs w:val="17"/>
      <w:lang w:eastAsia="en-US"/>
    </w:rPr>
  </w:style>
  <w:style w:type="paragraph" w:customStyle="1" w:styleId="Style9">
    <w:name w:val="Style9"/>
    <w:basedOn w:val="a8"/>
    <w:uiPriority w:val="99"/>
    <w:qFormat/>
    <w:rsid w:val="005B4F1E"/>
    <w:pPr>
      <w:widowControl w:val="0"/>
      <w:autoSpaceDE w:val="0"/>
      <w:autoSpaceDN w:val="0"/>
      <w:adjustRightInd w:val="0"/>
      <w:spacing w:before="0" w:after="0" w:line="240" w:lineRule="auto"/>
      <w:ind w:firstLine="0"/>
      <w:jc w:val="left"/>
    </w:pPr>
    <w:rPr>
      <w:rFonts w:eastAsia="Times New Roman" w:cs="Times New Roman"/>
      <w:szCs w:val="24"/>
    </w:rPr>
  </w:style>
  <w:style w:type="paragraph" w:customStyle="1" w:styleId="Style10">
    <w:name w:val="Style10"/>
    <w:basedOn w:val="a8"/>
    <w:uiPriority w:val="99"/>
    <w:qFormat/>
    <w:rsid w:val="005B4F1E"/>
    <w:pPr>
      <w:widowControl w:val="0"/>
      <w:autoSpaceDE w:val="0"/>
      <w:autoSpaceDN w:val="0"/>
      <w:adjustRightInd w:val="0"/>
      <w:spacing w:before="0" w:after="0" w:line="240" w:lineRule="auto"/>
      <w:ind w:firstLine="0"/>
      <w:jc w:val="left"/>
    </w:pPr>
    <w:rPr>
      <w:rFonts w:eastAsia="Times New Roman" w:cs="Times New Roman"/>
      <w:szCs w:val="24"/>
    </w:rPr>
  </w:style>
  <w:style w:type="paragraph" w:customStyle="1" w:styleId="Style11">
    <w:name w:val="Style11"/>
    <w:basedOn w:val="a8"/>
    <w:uiPriority w:val="99"/>
    <w:qFormat/>
    <w:rsid w:val="005B4F1E"/>
    <w:pPr>
      <w:widowControl w:val="0"/>
      <w:autoSpaceDE w:val="0"/>
      <w:autoSpaceDN w:val="0"/>
      <w:adjustRightInd w:val="0"/>
      <w:spacing w:before="0" w:after="0" w:line="403" w:lineRule="exact"/>
      <w:ind w:firstLine="0"/>
      <w:jc w:val="center"/>
    </w:pPr>
    <w:rPr>
      <w:rFonts w:eastAsia="Times New Roman" w:cs="Times New Roman"/>
      <w:szCs w:val="24"/>
    </w:rPr>
  </w:style>
  <w:style w:type="paragraph" w:customStyle="1" w:styleId="Style12">
    <w:name w:val="Style12"/>
    <w:basedOn w:val="a8"/>
    <w:uiPriority w:val="99"/>
    <w:qFormat/>
    <w:rsid w:val="005B4F1E"/>
    <w:pPr>
      <w:widowControl w:val="0"/>
      <w:autoSpaceDE w:val="0"/>
      <w:autoSpaceDN w:val="0"/>
      <w:adjustRightInd w:val="0"/>
      <w:spacing w:before="0" w:after="0" w:line="408" w:lineRule="exact"/>
      <w:ind w:firstLine="0"/>
      <w:jc w:val="left"/>
    </w:pPr>
    <w:rPr>
      <w:rFonts w:eastAsia="Times New Roman" w:cs="Times New Roman"/>
      <w:szCs w:val="24"/>
    </w:rPr>
  </w:style>
  <w:style w:type="paragraph" w:customStyle="1" w:styleId="Style13">
    <w:name w:val="Style13"/>
    <w:basedOn w:val="a8"/>
    <w:uiPriority w:val="99"/>
    <w:qFormat/>
    <w:rsid w:val="005B4F1E"/>
    <w:pPr>
      <w:widowControl w:val="0"/>
      <w:autoSpaceDE w:val="0"/>
      <w:autoSpaceDN w:val="0"/>
      <w:adjustRightInd w:val="0"/>
      <w:spacing w:before="0" w:after="0" w:line="240" w:lineRule="auto"/>
      <w:ind w:firstLine="0"/>
      <w:jc w:val="left"/>
    </w:pPr>
    <w:rPr>
      <w:rFonts w:eastAsia="Times New Roman" w:cs="Times New Roman"/>
      <w:szCs w:val="24"/>
    </w:rPr>
  </w:style>
  <w:style w:type="character" w:customStyle="1" w:styleId="NewRoman12">
    <w:name w:val="New Roman 12 Знак"/>
    <w:link w:val="NewRoman120"/>
    <w:locked/>
    <w:rsid w:val="005B4F1E"/>
    <w:rPr>
      <w:rFonts w:ascii="NTTimes/Cyrillic" w:hAnsi="NTTimes/Cyrillic"/>
      <w:sz w:val="24"/>
    </w:rPr>
  </w:style>
  <w:style w:type="paragraph" w:customStyle="1" w:styleId="NewRoman120">
    <w:name w:val="New Roman 12"/>
    <w:basedOn w:val="affb"/>
    <w:link w:val="NewRoman12"/>
    <w:qFormat/>
    <w:rsid w:val="005B4F1E"/>
    <w:pPr>
      <w:spacing w:after="0" w:line="240" w:lineRule="auto"/>
      <w:ind w:firstLine="426"/>
    </w:pPr>
    <w:rPr>
      <w:rFonts w:ascii="NTTimes/Cyrillic" w:hAnsi="NTTimes/Cyrillic"/>
      <w:sz w:val="24"/>
    </w:rPr>
  </w:style>
  <w:style w:type="character" w:customStyle="1" w:styleId="020">
    <w:name w:val="0.2 Слева + 0 Знак"/>
    <w:link w:val="0200"/>
    <w:locked/>
    <w:rsid w:val="005B4F1E"/>
    <w:rPr>
      <w:sz w:val="28"/>
    </w:rPr>
  </w:style>
  <w:style w:type="paragraph" w:customStyle="1" w:styleId="0200">
    <w:name w:val="0.2 Слева + 0"/>
    <w:basedOn w:val="a8"/>
    <w:link w:val="020"/>
    <w:qFormat/>
    <w:rsid w:val="005B4F1E"/>
    <w:pPr>
      <w:snapToGrid w:val="0"/>
      <w:spacing w:before="40" w:after="400" w:line="300" w:lineRule="auto"/>
      <w:ind w:firstLine="0"/>
      <w:contextualSpacing/>
    </w:pPr>
    <w:rPr>
      <w:rFonts w:asciiTheme="minorHAnsi" w:hAnsiTheme="minorHAnsi"/>
      <w:sz w:val="28"/>
      <w:lang w:eastAsia="en-US"/>
    </w:rPr>
  </w:style>
  <w:style w:type="character" w:customStyle="1" w:styleId="1ff">
    <w:name w:val="Заг1 Знак"/>
    <w:link w:val="15"/>
    <w:locked/>
    <w:rsid w:val="005B4F1E"/>
    <w:rPr>
      <w:rFonts w:ascii="PMingLiU" w:eastAsia="PMingLiU" w:hAnsi="PMingLiU"/>
      <w:b/>
      <w:bCs/>
      <w:sz w:val="28"/>
      <w:szCs w:val="28"/>
    </w:rPr>
  </w:style>
  <w:style w:type="paragraph" w:customStyle="1" w:styleId="15">
    <w:name w:val="Заг1"/>
    <w:basedOn w:val="16"/>
    <w:link w:val="1ff"/>
    <w:qFormat/>
    <w:rsid w:val="005B4F1E"/>
    <w:pPr>
      <w:keepNext/>
      <w:keepLines/>
      <w:numPr>
        <w:numId w:val="18"/>
      </w:numPr>
      <w:spacing w:before="240" w:after="120"/>
      <w:ind w:left="357" w:hanging="357"/>
      <w:contextualSpacing w:val="0"/>
      <w:jc w:val="left"/>
    </w:pPr>
    <w:rPr>
      <w:rFonts w:ascii="PMingLiU" w:eastAsia="PMingLiU" w:hAnsi="PMingLiU" w:cstheme="minorBidi"/>
      <w:bCs/>
      <w:lang w:eastAsia="en-US"/>
    </w:rPr>
  </w:style>
  <w:style w:type="character" w:customStyle="1" w:styleId="2e">
    <w:name w:val="Заг2 Знак"/>
    <w:link w:val="2"/>
    <w:locked/>
    <w:rsid w:val="005B4F1E"/>
    <w:rPr>
      <w:rFonts w:ascii="PMingLiU" w:eastAsia="PMingLiU" w:hAnsi="PMingLiU"/>
      <w:b/>
      <w:bCs/>
      <w:sz w:val="28"/>
      <w:szCs w:val="28"/>
    </w:rPr>
  </w:style>
  <w:style w:type="paragraph" w:customStyle="1" w:styleId="2">
    <w:name w:val="Заг2"/>
    <w:basedOn w:val="16"/>
    <w:link w:val="2e"/>
    <w:qFormat/>
    <w:rsid w:val="005B4F1E"/>
    <w:pPr>
      <w:keepNext/>
      <w:keepLines/>
      <w:numPr>
        <w:ilvl w:val="1"/>
        <w:numId w:val="18"/>
      </w:numPr>
      <w:spacing w:after="120"/>
      <w:ind w:left="850" w:hanging="493"/>
      <w:contextualSpacing w:val="0"/>
      <w:jc w:val="left"/>
      <w:outlineLvl w:val="1"/>
    </w:pPr>
    <w:rPr>
      <w:rFonts w:ascii="PMingLiU" w:eastAsia="PMingLiU" w:hAnsi="PMingLiU" w:cstheme="minorBidi"/>
      <w:bCs/>
      <w:lang w:eastAsia="en-US"/>
    </w:rPr>
  </w:style>
  <w:style w:type="character" w:customStyle="1" w:styleId="3f1">
    <w:name w:val="Заг3 Знак"/>
    <w:link w:val="3"/>
    <w:locked/>
    <w:rsid w:val="005B4F1E"/>
    <w:rPr>
      <w:rFonts w:ascii="PMingLiU" w:eastAsia="PMingLiU" w:hAnsi="PMingLiU"/>
      <w:b/>
      <w:bCs/>
      <w:sz w:val="28"/>
      <w:szCs w:val="28"/>
    </w:rPr>
  </w:style>
  <w:style w:type="paragraph" w:customStyle="1" w:styleId="3">
    <w:name w:val="Заг3"/>
    <w:basedOn w:val="16"/>
    <w:link w:val="3f1"/>
    <w:qFormat/>
    <w:rsid w:val="005B4F1E"/>
    <w:pPr>
      <w:keepNext/>
      <w:keepLines/>
      <w:numPr>
        <w:ilvl w:val="2"/>
        <w:numId w:val="18"/>
      </w:numPr>
      <w:spacing w:after="120"/>
      <w:ind w:left="1418" w:hanging="698"/>
      <w:contextualSpacing w:val="0"/>
      <w:jc w:val="left"/>
      <w:outlineLvl w:val="2"/>
    </w:pPr>
    <w:rPr>
      <w:rFonts w:ascii="PMingLiU" w:eastAsia="PMingLiU" w:hAnsi="PMingLiU" w:cstheme="minorBidi"/>
      <w:bCs/>
      <w:lang w:eastAsia="en-US"/>
    </w:rPr>
  </w:style>
  <w:style w:type="paragraph" w:customStyle="1" w:styleId="4">
    <w:name w:val="Заг4"/>
    <w:basedOn w:val="40"/>
    <w:uiPriority w:val="99"/>
    <w:qFormat/>
    <w:rsid w:val="005B4F1E"/>
    <w:pPr>
      <w:numPr>
        <w:numId w:val="18"/>
      </w:numPr>
      <w:spacing w:before="120" w:after="120"/>
      <w:ind w:left="1985" w:hanging="905"/>
      <w:jc w:val="left"/>
    </w:pPr>
    <w:rPr>
      <w:rFonts w:ascii="Times New Roman" w:eastAsia="PMingLiU" w:hAnsi="Times New Roman" w:cs="Times New Roman"/>
      <w:i w:val="0"/>
      <w:color w:val="auto"/>
      <w:sz w:val="28"/>
      <w:szCs w:val="28"/>
      <w:lang w:eastAsia="en-US"/>
    </w:rPr>
  </w:style>
  <w:style w:type="paragraph" w:customStyle="1" w:styleId="5">
    <w:name w:val="Заг5"/>
    <w:basedOn w:val="50"/>
    <w:uiPriority w:val="99"/>
    <w:qFormat/>
    <w:rsid w:val="005B4F1E"/>
    <w:pPr>
      <w:numPr>
        <w:numId w:val="18"/>
      </w:numPr>
      <w:spacing w:before="120" w:after="120"/>
      <w:ind w:left="2694" w:hanging="1254"/>
      <w:jc w:val="left"/>
    </w:pPr>
    <w:rPr>
      <w:rFonts w:ascii="Times New Roman" w:eastAsia="PMingLiU" w:hAnsi="Times New Roman" w:cs="Times New Roman"/>
      <w:b/>
      <w:color w:val="auto"/>
      <w:sz w:val="28"/>
      <w:szCs w:val="28"/>
    </w:rPr>
  </w:style>
  <w:style w:type="paragraph" w:customStyle="1" w:styleId="49">
    <w:name w:val="Заголовок 4а"/>
    <w:basedOn w:val="a8"/>
    <w:uiPriority w:val="99"/>
    <w:qFormat/>
    <w:rsid w:val="005B4F1E"/>
    <w:pPr>
      <w:snapToGrid w:val="0"/>
      <w:spacing w:before="0" w:after="0"/>
      <w:ind w:left="1362" w:firstLine="907"/>
      <w:jc w:val="left"/>
      <w:outlineLvl w:val="2"/>
    </w:pPr>
    <w:rPr>
      <w:rFonts w:eastAsia="Times New Roman" w:cs="Times New Roman"/>
      <w:b/>
      <w:sz w:val="28"/>
      <w:szCs w:val="28"/>
    </w:rPr>
  </w:style>
  <w:style w:type="paragraph" w:customStyle="1" w:styleId="Style1">
    <w:name w:val="Style1"/>
    <w:basedOn w:val="a8"/>
    <w:uiPriority w:val="99"/>
    <w:qFormat/>
    <w:rsid w:val="005B4F1E"/>
    <w:pPr>
      <w:widowControl w:val="0"/>
      <w:autoSpaceDE w:val="0"/>
      <w:autoSpaceDN w:val="0"/>
      <w:adjustRightInd w:val="0"/>
      <w:spacing w:before="0" w:after="0" w:line="240" w:lineRule="auto"/>
      <w:ind w:firstLine="0"/>
      <w:jc w:val="left"/>
    </w:pPr>
    <w:rPr>
      <w:rFonts w:eastAsia="Times New Roman" w:cs="Times New Roman"/>
      <w:szCs w:val="24"/>
    </w:rPr>
  </w:style>
  <w:style w:type="paragraph" w:customStyle="1" w:styleId="ConsPlusNonformat">
    <w:name w:val="ConsPlusNonformat"/>
    <w:uiPriority w:val="99"/>
    <w:qFormat/>
    <w:rsid w:val="005B4F1E"/>
    <w:pPr>
      <w:widowControl w:val="0"/>
      <w:autoSpaceDE w:val="0"/>
      <w:autoSpaceDN w:val="0"/>
      <w:adjustRightInd w:val="0"/>
      <w:spacing w:after="0" w:line="240" w:lineRule="auto"/>
    </w:pPr>
    <w:rPr>
      <w:rFonts w:ascii="Courier New" w:eastAsia="Calibri" w:hAnsi="Courier New" w:cs="Courier New"/>
      <w:sz w:val="20"/>
      <w:szCs w:val="20"/>
      <w:lang w:eastAsia="ru-RU"/>
    </w:rPr>
  </w:style>
  <w:style w:type="paragraph" w:customStyle="1" w:styleId="headertext">
    <w:name w:val="headertext"/>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xl163">
    <w:name w:val="xl163"/>
    <w:basedOn w:val="a8"/>
    <w:qFormat/>
    <w:rsid w:val="005B4F1E"/>
    <w:pPr>
      <w:pBdr>
        <w:top w:val="single" w:sz="4" w:space="0" w:color="auto"/>
        <w:bottom w:val="single" w:sz="4" w:space="0" w:color="auto"/>
      </w:pBdr>
      <w:spacing w:before="100" w:beforeAutospacing="1" w:after="100" w:afterAutospacing="1" w:line="240" w:lineRule="auto"/>
      <w:ind w:firstLineChars="400" w:firstLine="400"/>
      <w:jc w:val="left"/>
    </w:pPr>
    <w:rPr>
      <w:rFonts w:eastAsia="Times New Roman" w:cs="Times New Roman"/>
      <w:szCs w:val="24"/>
    </w:rPr>
  </w:style>
  <w:style w:type="paragraph" w:customStyle="1" w:styleId="xl164">
    <w:name w:val="xl164"/>
    <w:basedOn w:val="a8"/>
    <w:qFormat/>
    <w:rsid w:val="005B4F1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szCs w:val="24"/>
    </w:rPr>
  </w:style>
  <w:style w:type="paragraph" w:customStyle="1" w:styleId="xl165">
    <w:name w:val="xl165"/>
    <w:basedOn w:val="a8"/>
    <w:qFormat/>
    <w:rsid w:val="005B4F1E"/>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66">
    <w:name w:val="xl166"/>
    <w:basedOn w:val="a8"/>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67">
    <w:name w:val="xl167"/>
    <w:basedOn w:val="a8"/>
    <w:qFormat/>
    <w:rsid w:val="005B4F1E"/>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68">
    <w:name w:val="xl168"/>
    <w:basedOn w:val="a8"/>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69">
    <w:name w:val="xl169"/>
    <w:basedOn w:val="a8"/>
    <w:qFormat/>
    <w:rsid w:val="005B4F1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70">
    <w:name w:val="xl170"/>
    <w:basedOn w:val="a8"/>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71">
    <w:name w:val="xl171"/>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72">
    <w:name w:val="xl172"/>
    <w:basedOn w:val="a8"/>
    <w:qFormat/>
    <w:rsid w:val="005B4F1E"/>
    <w:pPr>
      <w:pBdr>
        <w:top w:val="single" w:sz="8" w:space="0" w:color="auto"/>
        <w:bottom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173">
    <w:name w:val="xl173"/>
    <w:basedOn w:val="a8"/>
    <w:qFormat/>
    <w:rsid w:val="005B4F1E"/>
    <w:pPr>
      <w:pBdr>
        <w:top w:val="single" w:sz="8" w:space="0" w:color="auto"/>
        <w:lef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74">
    <w:name w:val="xl174"/>
    <w:basedOn w:val="a8"/>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75">
    <w:name w:val="xl175"/>
    <w:basedOn w:val="a8"/>
    <w:qFormat/>
    <w:rsid w:val="005B4F1E"/>
    <w:pPr>
      <w:pBdr>
        <w:bottom w:val="single" w:sz="4"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176">
    <w:name w:val="xl176"/>
    <w:basedOn w:val="a8"/>
    <w:qFormat/>
    <w:rsid w:val="005B4F1E"/>
    <w:pPr>
      <w:pBdr>
        <w:top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77">
    <w:name w:val="xl177"/>
    <w:basedOn w:val="a8"/>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78">
    <w:name w:val="xl178"/>
    <w:basedOn w:val="a8"/>
    <w:qFormat/>
    <w:rsid w:val="005B4F1E"/>
    <w:pPr>
      <w:pBdr>
        <w:top w:val="single" w:sz="4" w:space="0" w:color="auto"/>
        <w:bottom w:val="single" w:sz="8"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179">
    <w:name w:val="xl179"/>
    <w:basedOn w:val="a8"/>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80">
    <w:name w:val="xl180"/>
    <w:basedOn w:val="a8"/>
    <w:qFormat/>
    <w:rsid w:val="005B4F1E"/>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81">
    <w:name w:val="xl181"/>
    <w:basedOn w:val="a8"/>
    <w:qFormat/>
    <w:rsid w:val="005B4F1E"/>
    <w:pPr>
      <w:pBdr>
        <w:top w:val="single" w:sz="8"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82">
    <w:name w:val="xl182"/>
    <w:basedOn w:val="a8"/>
    <w:qFormat/>
    <w:rsid w:val="005B4F1E"/>
    <w:pPr>
      <w:pBdr>
        <w:top w:val="single" w:sz="8"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83">
    <w:name w:val="xl183"/>
    <w:basedOn w:val="a8"/>
    <w:qFormat/>
    <w:rsid w:val="005B4F1E"/>
    <w:pPr>
      <w:pBdr>
        <w:top w:val="single" w:sz="8"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84">
    <w:name w:val="xl184"/>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85">
    <w:name w:val="xl185"/>
    <w:basedOn w:val="a8"/>
    <w:qFormat/>
    <w:rsid w:val="005B4F1E"/>
    <w:pPr>
      <w:pBdr>
        <w:top w:val="single" w:sz="4"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86">
    <w:name w:val="xl186"/>
    <w:basedOn w:val="a8"/>
    <w:qFormat/>
    <w:rsid w:val="005B4F1E"/>
    <w:pPr>
      <w:pBdr>
        <w:top w:val="single" w:sz="4" w:space="0" w:color="auto"/>
        <w:bottom w:val="single" w:sz="8" w:space="0" w:color="auto"/>
      </w:pBdr>
      <w:shd w:val="clear" w:color="auto" w:fill="FFFFFF"/>
      <w:spacing w:before="100" w:beforeAutospacing="1" w:after="100" w:afterAutospacing="1" w:line="240" w:lineRule="auto"/>
      <w:ind w:firstLineChars="100" w:firstLine="100"/>
      <w:jc w:val="left"/>
    </w:pPr>
    <w:rPr>
      <w:rFonts w:eastAsia="Times New Roman" w:cs="Times New Roman"/>
      <w:szCs w:val="24"/>
    </w:rPr>
  </w:style>
  <w:style w:type="paragraph" w:customStyle="1" w:styleId="xl187">
    <w:name w:val="xl187"/>
    <w:basedOn w:val="a8"/>
    <w:qFormat/>
    <w:rsid w:val="005B4F1E"/>
    <w:pPr>
      <w:pBdr>
        <w:top w:val="single" w:sz="4"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88">
    <w:name w:val="xl188"/>
    <w:basedOn w:val="a8"/>
    <w:qFormat/>
    <w:rsid w:val="005B4F1E"/>
    <w:pPr>
      <w:pBdr>
        <w:top w:val="single" w:sz="4"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89">
    <w:name w:val="xl189"/>
    <w:basedOn w:val="a8"/>
    <w:qFormat/>
    <w:rsid w:val="005B4F1E"/>
    <w:pPr>
      <w:pBdr>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90">
    <w:name w:val="xl190"/>
    <w:basedOn w:val="a8"/>
    <w:qFormat/>
    <w:rsid w:val="005B4F1E"/>
    <w:pPr>
      <w:pBdr>
        <w:left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91">
    <w:name w:val="xl191"/>
    <w:basedOn w:val="a8"/>
    <w:qFormat/>
    <w:rsid w:val="005B4F1E"/>
    <w:pPr>
      <w:pBdr>
        <w:lef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92">
    <w:name w:val="xl192"/>
    <w:basedOn w:val="a8"/>
    <w:qFormat/>
    <w:rsid w:val="005B4F1E"/>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193">
    <w:name w:val="xl193"/>
    <w:basedOn w:val="a8"/>
    <w:qFormat/>
    <w:rsid w:val="005B4F1E"/>
    <w:pPr>
      <w:pBdr>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94">
    <w:name w:val="xl194"/>
    <w:basedOn w:val="a8"/>
    <w:qFormat/>
    <w:rsid w:val="005B4F1E"/>
    <w:pPr>
      <w:pBdr>
        <w:left w:val="single" w:sz="8"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95">
    <w:name w:val="xl195"/>
    <w:basedOn w:val="a8"/>
    <w:qFormat/>
    <w:rsid w:val="005B4F1E"/>
    <w:pPr>
      <w:pBdr>
        <w:bottom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96">
    <w:name w:val="xl196"/>
    <w:basedOn w:val="a8"/>
    <w:qFormat/>
    <w:rsid w:val="005B4F1E"/>
    <w:pPr>
      <w:pBdr>
        <w:top w:val="single" w:sz="8" w:space="0" w:color="auto"/>
        <w:left w:val="single" w:sz="8"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97">
    <w:name w:val="xl197"/>
    <w:basedOn w:val="a8"/>
    <w:qFormat/>
    <w:rsid w:val="005B4F1E"/>
    <w:pPr>
      <w:pBdr>
        <w:top w:val="single" w:sz="8" w:space="0" w:color="auto"/>
        <w:bottom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98">
    <w:name w:val="xl198"/>
    <w:basedOn w:val="a8"/>
    <w:qFormat/>
    <w:rsid w:val="005B4F1E"/>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99">
    <w:name w:val="xl199"/>
    <w:basedOn w:val="a8"/>
    <w:qFormat/>
    <w:rsid w:val="005B4F1E"/>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00">
    <w:name w:val="xl200"/>
    <w:basedOn w:val="a8"/>
    <w:qFormat/>
    <w:rsid w:val="005B4F1E"/>
    <w:pPr>
      <w:pBdr>
        <w:top w:val="single" w:sz="8"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01">
    <w:name w:val="xl201"/>
    <w:basedOn w:val="a8"/>
    <w:qFormat/>
    <w:rsid w:val="005B4F1E"/>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02">
    <w:name w:val="xl202"/>
    <w:basedOn w:val="a8"/>
    <w:qFormat/>
    <w:rsid w:val="005B4F1E"/>
    <w:pPr>
      <w:pBdr>
        <w:top w:val="single" w:sz="8" w:space="0" w:color="auto"/>
        <w:lef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3">
    <w:name w:val="xl203"/>
    <w:basedOn w:val="a8"/>
    <w:qFormat/>
    <w:rsid w:val="005B4F1E"/>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4">
    <w:name w:val="xl204"/>
    <w:basedOn w:val="a8"/>
    <w:qFormat/>
    <w:rsid w:val="005B4F1E"/>
    <w:pPr>
      <w:pBdr>
        <w:top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5">
    <w:name w:val="xl205"/>
    <w:basedOn w:val="a8"/>
    <w:qFormat/>
    <w:rsid w:val="005B4F1E"/>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6">
    <w:name w:val="xl206"/>
    <w:basedOn w:val="a8"/>
    <w:qFormat/>
    <w:rsid w:val="005B4F1E"/>
    <w:pPr>
      <w:pBdr>
        <w:top w:val="single" w:sz="8"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7">
    <w:name w:val="xl207"/>
    <w:basedOn w:val="a8"/>
    <w:qFormat/>
    <w:rsid w:val="005B4F1E"/>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8">
    <w:name w:val="xl208"/>
    <w:basedOn w:val="a8"/>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09">
    <w:name w:val="xl209"/>
    <w:basedOn w:val="a8"/>
    <w:qFormat/>
    <w:rsid w:val="005B4F1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0">
    <w:name w:val="xl210"/>
    <w:basedOn w:val="a8"/>
    <w:qFormat/>
    <w:rsid w:val="005B4F1E"/>
    <w:pP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1">
    <w:name w:val="xl211"/>
    <w:basedOn w:val="a8"/>
    <w:qFormat/>
    <w:rsid w:val="005B4F1E"/>
    <w:pPr>
      <w:pBdr>
        <w:top w:val="single" w:sz="4"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2">
    <w:name w:val="xl212"/>
    <w:basedOn w:val="a8"/>
    <w:qFormat/>
    <w:rsid w:val="005B4F1E"/>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3">
    <w:name w:val="xl213"/>
    <w:basedOn w:val="a8"/>
    <w:qFormat/>
    <w:rsid w:val="005B4F1E"/>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4">
    <w:name w:val="xl214"/>
    <w:basedOn w:val="a8"/>
    <w:qFormat/>
    <w:rsid w:val="005B4F1E"/>
    <w:pPr>
      <w:pBdr>
        <w:top w:val="single" w:sz="8" w:space="0" w:color="auto"/>
        <w:left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15">
    <w:name w:val="xl215"/>
    <w:basedOn w:val="a8"/>
    <w:qFormat/>
    <w:rsid w:val="005B4F1E"/>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16">
    <w:name w:val="xl216"/>
    <w:basedOn w:val="a8"/>
    <w:qFormat/>
    <w:rsid w:val="005B4F1E"/>
    <w:pPr>
      <w:pBdr>
        <w:top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17">
    <w:name w:val="xl217"/>
    <w:basedOn w:val="a8"/>
    <w:qFormat/>
    <w:rsid w:val="005B4F1E"/>
    <w:pPr>
      <w:pBdr>
        <w:top w:val="single" w:sz="8"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8">
    <w:name w:val="xl218"/>
    <w:basedOn w:val="a8"/>
    <w:qFormat/>
    <w:rsid w:val="005B4F1E"/>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19">
    <w:name w:val="xl219"/>
    <w:basedOn w:val="a8"/>
    <w:qFormat/>
    <w:rsid w:val="005B4F1E"/>
    <w:pPr>
      <w:pBdr>
        <w:left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20">
    <w:name w:val="xl220"/>
    <w:basedOn w:val="a8"/>
    <w:qFormat/>
    <w:rsid w:val="005B4F1E"/>
    <w:pPr>
      <w:pBdr>
        <w:top w:val="single" w:sz="4"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21">
    <w:name w:val="xl221"/>
    <w:basedOn w:val="a8"/>
    <w:qFormat/>
    <w:rsid w:val="005B4F1E"/>
    <w:pPr>
      <w:pBdr>
        <w:top w:val="single" w:sz="8"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22">
    <w:name w:val="xl222"/>
    <w:basedOn w:val="a8"/>
    <w:qFormat/>
    <w:rsid w:val="005B4F1E"/>
    <w:pPr>
      <w:pBdr>
        <w:top w:val="single" w:sz="4"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23">
    <w:name w:val="xl223"/>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24">
    <w:name w:val="xl224"/>
    <w:basedOn w:val="a8"/>
    <w:qFormat/>
    <w:rsid w:val="005B4F1E"/>
    <w:pPr>
      <w:pBdr>
        <w:top w:val="single" w:sz="8" w:space="0" w:color="auto"/>
        <w:left w:val="single" w:sz="4"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25">
    <w:name w:val="xl225"/>
    <w:basedOn w:val="a8"/>
    <w:qFormat/>
    <w:rsid w:val="005B4F1E"/>
    <w:pPr>
      <w:pBdr>
        <w:top w:val="single" w:sz="4"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26">
    <w:name w:val="xl226"/>
    <w:basedOn w:val="a8"/>
    <w:qFormat/>
    <w:rsid w:val="005B4F1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27">
    <w:name w:val="xl227"/>
    <w:basedOn w:val="a8"/>
    <w:qFormat/>
    <w:rsid w:val="005B4F1E"/>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28">
    <w:name w:val="xl228"/>
    <w:basedOn w:val="a8"/>
    <w:qFormat/>
    <w:rsid w:val="005B4F1E"/>
    <w:pPr>
      <w:pBdr>
        <w:top w:val="single" w:sz="4" w:space="0" w:color="auto"/>
        <w:bottom w:val="single" w:sz="4" w:space="0" w:color="auto"/>
      </w:pBdr>
      <w:spacing w:before="100" w:beforeAutospacing="1" w:after="100" w:afterAutospacing="1" w:line="240" w:lineRule="auto"/>
      <w:ind w:firstLine="0"/>
      <w:jc w:val="left"/>
    </w:pPr>
    <w:rPr>
      <w:rFonts w:eastAsia="Times New Roman" w:cs="Times New Roman"/>
      <w:color w:val="000000"/>
      <w:szCs w:val="24"/>
    </w:rPr>
  </w:style>
  <w:style w:type="paragraph" w:customStyle="1" w:styleId="xl229">
    <w:name w:val="xl229"/>
    <w:basedOn w:val="a8"/>
    <w:qFormat/>
    <w:rsid w:val="005B4F1E"/>
    <w:pPr>
      <w:pBdr>
        <w:top w:val="single" w:sz="4" w:space="0" w:color="auto"/>
      </w:pBdr>
      <w:spacing w:before="100" w:beforeAutospacing="1" w:after="100" w:afterAutospacing="1" w:line="240" w:lineRule="auto"/>
      <w:ind w:firstLine="0"/>
      <w:jc w:val="left"/>
    </w:pPr>
    <w:rPr>
      <w:rFonts w:eastAsia="Times New Roman" w:cs="Times New Roman"/>
      <w:color w:val="000000"/>
      <w:szCs w:val="24"/>
    </w:rPr>
  </w:style>
  <w:style w:type="paragraph" w:customStyle="1" w:styleId="xl230">
    <w:name w:val="xl230"/>
    <w:basedOn w:val="a8"/>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
    <w:name w:val="xl231"/>
    <w:basedOn w:val="a8"/>
    <w:qFormat/>
    <w:rsid w:val="005B4F1E"/>
    <w:pPr>
      <w:pBdr>
        <w:top w:val="single" w:sz="8" w:space="0" w:color="auto"/>
        <w:bottom w:val="single" w:sz="8" w:space="0" w:color="auto"/>
      </w:pBdr>
      <w:spacing w:before="100" w:beforeAutospacing="1" w:after="100" w:afterAutospacing="1" w:line="240" w:lineRule="auto"/>
      <w:ind w:firstLineChars="100" w:firstLine="100"/>
      <w:jc w:val="left"/>
    </w:pPr>
    <w:rPr>
      <w:rFonts w:eastAsia="Times New Roman" w:cs="Times New Roman"/>
      <w:b/>
      <w:bCs/>
      <w:color w:val="000000"/>
      <w:szCs w:val="24"/>
    </w:rPr>
  </w:style>
  <w:style w:type="paragraph" w:customStyle="1" w:styleId="xl232">
    <w:name w:val="xl232"/>
    <w:basedOn w:val="a8"/>
    <w:qFormat/>
    <w:rsid w:val="005B4F1E"/>
    <w:pPr>
      <w:pBdr>
        <w:top w:val="single" w:sz="4" w:space="0" w:color="auto"/>
        <w:bottom w:val="single" w:sz="8" w:space="0" w:color="auto"/>
      </w:pBdr>
      <w:spacing w:before="100" w:beforeAutospacing="1" w:after="100" w:afterAutospacing="1" w:line="240" w:lineRule="auto"/>
      <w:ind w:firstLineChars="100" w:firstLine="100"/>
      <w:jc w:val="left"/>
    </w:pPr>
    <w:rPr>
      <w:rFonts w:eastAsia="Times New Roman" w:cs="Times New Roman"/>
      <w:b/>
      <w:bCs/>
      <w:szCs w:val="24"/>
    </w:rPr>
  </w:style>
  <w:style w:type="paragraph" w:customStyle="1" w:styleId="xl233">
    <w:name w:val="xl233"/>
    <w:basedOn w:val="a8"/>
    <w:qFormat/>
    <w:rsid w:val="005B4F1E"/>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szCs w:val="24"/>
    </w:rPr>
  </w:style>
  <w:style w:type="paragraph" w:customStyle="1" w:styleId="xl234">
    <w:name w:val="xl234"/>
    <w:basedOn w:val="a8"/>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5">
    <w:name w:val="xl235"/>
    <w:basedOn w:val="a8"/>
    <w:qFormat/>
    <w:rsid w:val="005B4F1E"/>
    <w:pPr>
      <w:pBdr>
        <w:left w:val="single" w:sz="8" w:space="0" w:color="auto"/>
        <w:right w:val="single" w:sz="8"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6">
    <w:name w:val="xl236"/>
    <w:basedOn w:val="a8"/>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333333"/>
      <w:szCs w:val="24"/>
    </w:rPr>
  </w:style>
  <w:style w:type="paragraph" w:customStyle="1" w:styleId="xl237">
    <w:name w:val="xl237"/>
    <w:basedOn w:val="a8"/>
    <w:qFormat/>
    <w:rsid w:val="005B4F1E"/>
    <w:pPr>
      <w:pBdr>
        <w:bottom w:val="single" w:sz="4" w:space="0" w:color="auto"/>
      </w:pBdr>
      <w:spacing w:before="100" w:beforeAutospacing="1" w:after="100" w:afterAutospacing="1" w:line="240" w:lineRule="auto"/>
      <w:ind w:firstLine="0"/>
      <w:jc w:val="left"/>
    </w:pPr>
    <w:rPr>
      <w:rFonts w:eastAsia="Times New Roman" w:cs="Times New Roman"/>
      <w:color w:val="333333"/>
      <w:szCs w:val="24"/>
    </w:rPr>
  </w:style>
  <w:style w:type="paragraph" w:customStyle="1" w:styleId="xl238">
    <w:name w:val="xl238"/>
    <w:basedOn w:val="a8"/>
    <w:qFormat/>
    <w:rsid w:val="005B4F1E"/>
    <w:pPr>
      <w:spacing w:before="100" w:beforeAutospacing="1" w:after="100" w:afterAutospacing="1" w:line="240" w:lineRule="auto"/>
      <w:ind w:firstLine="0"/>
      <w:jc w:val="left"/>
    </w:pPr>
    <w:rPr>
      <w:rFonts w:eastAsia="Times New Roman" w:cs="Times New Roman"/>
      <w:color w:val="000000"/>
      <w:szCs w:val="24"/>
    </w:rPr>
  </w:style>
  <w:style w:type="paragraph" w:customStyle="1" w:styleId="xl239">
    <w:name w:val="xl239"/>
    <w:basedOn w:val="a8"/>
    <w:qFormat/>
    <w:rsid w:val="005B4F1E"/>
    <w:pPr>
      <w:pBdr>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240">
    <w:name w:val="xl240"/>
    <w:basedOn w:val="a8"/>
    <w:qFormat/>
    <w:rsid w:val="005B4F1E"/>
    <w:pPr>
      <w:pBdr>
        <w:bottom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41">
    <w:name w:val="xl241"/>
    <w:basedOn w:val="a8"/>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242">
    <w:name w:val="xl242"/>
    <w:basedOn w:val="a8"/>
    <w:qFormat/>
    <w:rsid w:val="005B4F1E"/>
    <w:pPr>
      <w:pBdr>
        <w:top w:val="single" w:sz="4" w:space="0" w:color="auto"/>
        <w:bottom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43">
    <w:name w:val="xl243"/>
    <w:basedOn w:val="a8"/>
    <w:qFormat/>
    <w:rsid w:val="005B4F1E"/>
    <w:pPr>
      <w:pBdr>
        <w:top w:val="single" w:sz="4" w:space="0" w:color="auto"/>
        <w:left w:val="single" w:sz="8"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244">
    <w:name w:val="xl244"/>
    <w:basedOn w:val="a8"/>
    <w:qFormat/>
    <w:rsid w:val="005B4F1E"/>
    <w:pPr>
      <w:pBdr>
        <w:top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45">
    <w:name w:val="xl245"/>
    <w:basedOn w:val="a8"/>
    <w:qFormat/>
    <w:rsid w:val="005B4F1E"/>
    <w:pPr>
      <w:pBdr>
        <w:bottom w:val="single" w:sz="4" w:space="0" w:color="auto"/>
      </w:pBdr>
      <w:spacing w:before="100" w:beforeAutospacing="1" w:after="100" w:afterAutospacing="1" w:line="240" w:lineRule="auto"/>
      <w:ind w:firstLine="0"/>
      <w:jc w:val="center"/>
    </w:pPr>
    <w:rPr>
      <w:rFonts w:eastAsia="Times New Roman" w:cs="Times New Roman"/>
      <w:b/>
      <w:bCs/>
      <w:i/>
      <w:iCs/>
      <w:szCs w:val="24"/>
    </w:rPr>
  </w:style>
  <w:style w:type="paragraph" w:customStyle="1" w:styleId="xl246">
    <w:name w:val="xl246"/>
    <w:basedOn w:val="a8"/>
    <w:qFormat/>
    <w:rsid w:val="005B4F1E"/>
    <w:pPr>
      <w:spacing w:before="100" w:beforeAutospacing="1" w:after="100" w:afterAutospacing="1" w:line="240" w:lineRule="auto"/>
      <w:ind w:firstLine="0"/>
      <w:jc w:val="center"/>
    </w:pPr>
    <w:rPr>
      <w:rFonts w:eastAsia="Times New Roman" w:cs="Times New Roman"/>
      <w:i/>
      <w:iCs/>
      <w:color w:val="000000"/>
      <w:szCs w:val="24"/>
    </w:rPr>
  </w:style>
  <w:style w:type="paragraph" w:customStyle="1" w:styleId="xl247">
    <w:name w:val="xl247"/>
    <w:basedOn w:val="a8"/>
    <w:qFormat/>
    <w:rsid w:val="005B4F1E"/>
    <w:pPr>
      <w:pBdr>
        <w:top w:val="single" w:sz="4" w:space="0" w:color="auto"/>
        <w:bottom w:val="single" w:sz="4" w:space="0" w:color="auto"/>
      </w:pBdr>
      <w:shd w:val="clear" w:color="auto" w:fill="CCFFCC"/>
      <w:spacing w:before="100" w:beforeAutospacing="1" w:after="100" w:afterAutospacing="1" w:line="240" w:lineRule="auto"/>
      <w:ind w:firstLineChars="300" w:firstLine="300"/>
      <w:jc w:val="left"/>
    </w:pPr>
    <w:rPr>
      <w:rFonts w:eastAsia="Times New Roman" w:cs="Times New Roman"/>
      <w:color w:val="003366"/>
      <w:szCs w:val="24"/>
    </w:rPr>
  </w:style>
  <w:style w:type="paragraph" w:customStyle="1" w:styleId="xl248">
    <w:name w:val="xl248"/>
    <w:basedOn w:val="a8"/>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49">
    <w:name w:val="xl249"/>
    <w:basedOn w:val="a8"/>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50">
    <w:name w:val="xl250"/>
    <w:basedOn w:val="a8"/>
    <w:qFormat/>
    <w:rsid w:val="005B4F1E"/>
    <w:pPr>
      <w:pBdr>
        <w:top w:val="single" w:sz="4" w:space="0" w:color="auto"/>
        <w:left w:val="single" w:sz="8"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251">
    <w:name w:val="xl251"/>
    <w:basedOn w:val="a8"/>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b/>
      <w:bCs/>
      <w:i/>
      <w:iCs/>
      <w:szCs w:val="24"/>
    </w:rPr>
  </w:style>
  <w:style w:type="paragraph" w:customStyle="1" w:styleId="xl252">
    <w:name w:val="xl252"/>
    <w:basedOn w:val="a8"/>
    <w:qFormat/>
    <w:rsid w:val="005B4F1E"/>
    <w:pPr>
      <w:spacing w:before="100" w:beforeAutospacing="1" w:after="100" w:afterAutospacing="1" w:line="240" w:lineRule="auto"/>
      <w:ind w:firstLine="0"/>
      <w:jc w:val="left"/>
    </w:pPr>
    <w:rPr>
      <w:rFonts w:eastAsia="Times New Roman" w:cs="Times New Roman"/>
      <w:b/>
      <w:bCs/>
      <w:color w:val="000000"/>
      <w:szCs w:val="24"/>
    </w:rPr>
  </w:style>
  <w:style w:type="paragraph" w:customStyle="1" w:styleId="xl253">
    <w:name w:val="xl253"/>
    <w:basedOn w:val="a8"/>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54">
    <w:name w:val="xl254"/>
    <w:basedOn w:val="a8"/>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55">
    <w:name w:val="xl255"/>
    <w:basedOn w:val="a8"/>
    <w:qFormat/>
    <w:rsid w:val="005B4F1E"/>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56">
    <w:name w:val="xl256"/>
    <w:basedOn w:val="a8"/>
    <w:qFormat/>
    <w:rsid w:val="005B4F1E"/>
    <w:pPr>
      <w:pBdr>
        <w:top w:val="single" w:sz="8"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57">
    <w:name w:val="xl257"/>
    <w:basedOn w:val="a8"/>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58">
    <w:name w:val="xl258"/>
    <w:basedOn w:val="a8"/>
    <w:qFormat/>
    <w:rsid w:val="005B4F1E"/>
    <w:pPr>
      <w:pBdr>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color w:val="333333"/>
      <w:szCs w:val="24"/>
    </w:rPr>
  </w:style>
  <w:style w:type="paragraph" w:customStyle="1" w:styleId="xl259">
    <w:name w:val="xl259"/>
    <w:basedOn w:val="a8"/>
    <w:qFormat/>
    <w:rsid w:val="005B4F1E"/>
    <w:pPr>
      <w:pBdr>
        <w:bottom w:val="single" w:sz="4" w:space="0" w:color="auto"/>
      </w:pBdr>
      <w:spacing w:before="100" w:beforeAutospacing="1" w:after="100" w:afterAutospacing="1" w:line="240" w:lineRule="auto"/>
      <w:ind w:firstLineChars="100" w:firstLine="100"/>
      <w:jc w:val="left"/>
    </w:pPr>
    <w:rPr>
      <w:rFonts w:eastAsia="Times New Roman" w:cs="Times New Roman"/>
      <w:color w:val="333333"/>
      <w:szCs w:val="24"/>
    </w:rPr>
  </w:style>
  <w:style w:type="paragraph" w:customStyle="1" w:styleId="xl260">
    <w:name w:val="xl260"/>
    <w:basedOn w:val="a8"/>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333333"/>
      <w:szCs w:val="24"/>
    </w:rPr>
  </w:style>
  <w:style w:type="paragraph" w:customStyle="1" w:styleId="xl261">
    <w:name w:val="xl261"/>
    <w:basedOn w:val="a8"/>
    <w:qFormat/>
    <w:rsid w:val="005B4F1E"/>
    <w:pPr>
      <w:pBdr>
        <w:top w:val="single" w:sz="4" w:space="0" w:color="auto"/>
        <w:bottom w:val="single" w:sz="4" w:space="0" w:color="auto"/>
      </w:pBdr>
      <w:spacing w:before="100" w:beforeAutospacing="1" w:after="100" w:afterAutospacing="1" w:line="240" w:lineRule="auto"/>
      <w:ind w:firstLineChars="100" w:firstLine="100"/>
      <w:jc w:val="left"/>
    </w:pPr>
    <w:rPr>
      <w:rFonts w:eastAsia="Times New Roman" w:cs="Times New Roman"/>
      <w:color w:val="333333"/>
      <w:szCs w:val="24"/>
    </w:rPr>
  </w:style>
  <w:style w:type="paragraph" w:customStyle="1" w:styleId="xl262">
    <w:name w:val="xl262"/>
    <w:basedOn w:val="a8"/>
    <w:qFormat/>
    <w:rsid w:val="005B4F1E"/>
    <w:pPr>
      <w:pBdr>
        <w:top w:val="single" w:sz="4" w:space="0" w:color="auto"/>
        <w:bottom w:val="single" w:sz="4" w:space="0" w:color="auto"/>
      </w:pBdr>
      <w:shd w:val="clear" w:color="auto" w:fill="FFFFFF"/>
      <w:spacing w:before="100" w:beforeAutospacing="1" w:after="100" w:afterAutospacing="1" w:line="240" w:lineRule="auto"/>
      <w:ind w:firstLineChars="200" w:firstLine="200"/>
      <w:jc w:val="left"/>
    </w:pPr>
    <w:rPr>
      <w:rFonts w:eastAsia="Times New Roman" w:cs="Times New Roman"/>
      <w:szCs w:val="24"/>
    </w:rPr>
  </w:style>
  <w:style w:type="paragraph" w:customStyle="1" w:styleId="xl263">
    <w:name w:val="xl263"/>
    <w:basedOn w:val="a8"/>
    <w:qFormat/>
    <w:rsid w:val="005B4F1E"/>
    <w:pPr>
      <w:pBdr>
        <w:top w:val="single" w:sz="8" w:space="0" w:color="auto"/>
        <w:bottom w:val="single" w:sz="8" w:space="0" w:color="auto"/>
      </w:pBdr>
      <w:shd w:val="clear" w:color="auto" w:fill="FFFFFF"/>
      <w:spacing w:before="100" w:beforeAutospacing="1" w:after="100" w:afterAutospacing="1" w:line="240" w:lineRule="auto"/>
      <w:ind w:firstLineChars="100" w:firstLine="100"/>
      <w:jc w:val="left"/>
    </w:pPr>
    <w:rPr>
      <w:rFonts w:eastAsia="Times New Roman" w:cs="Times New Roman"/>
      <w:b/>
      <w:bCs/>
      <w:szCs w:val="24"/>
    </w:rPr>
  </w:style>
  <w:style w:type="paragraph" w:customStyle="1" w:styleId="xl264">
    <w:name w:val="xl264"/>
    <w:basedOn w:val="a8"/>
    <w:qFormat/>
    <w:rsid w:val="005B4F1E"/>
    <w:pPr>
      <w:pBdr>
        <w:top w:val="single" w:sz="8" w:space="0" w:color="auto"/>
        <w:bottom w:val="single" w:sz="8" w:space="0" w:color="auto"/>
      </w:pBd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265">
    <w:name w:val="xl265"/>
    <w:basedOn w:val="a8"/>
    <w:qFormat/>
    <w:rsid w:val="005B4F1E"/>
    <w:pPr>
      <w:pBdr>
        <w:bottom w:val="single" w:sz="4" w:space="0" w:color="auto"/>
      </w:pBdr>
      <w:shd w:val="clear" w:color="auto" w:fill="FFFFFF"/>
      <w:spacing w:before="100" w:beforeAutospacing="1" w:after="100" w:afterAutospacing="1" w:line="240" w:lineRule="auto"/>
      <w:ind w:firstLine="0"/>
      <w:jc w:val="left"/>
    </w:pPr>
    <w:rPr>
      <w:rFonts w:eastAsia="Times New Roman" w:cs="Times New Roman"/>
      <w:color w:val="000000"/>
      <w:szCs w:val="24"/>
    </w:rPr>
  </w:style>
  <w:style w:type="paragraph" w:customStyle="1" w:styleId="xl266">
    <w:name w:val="xl266"/>
    <w:basedOn w:val="a8"/>
    <w:qFormat/>
    <w:rsid w:val="005B4F1E"/>
    <w:pPr>
      <w:pBdr>
        <w:top w:val="single" w:sz="4" w:space="0" w:color="auto"/>
        <w:bottom w:val="single" w:sz="4" w:space="0" w:color="auto"/>
      </w:pBdr>
      <w:shd w:val="clear" w:color="auto" w:fill="FFFFFF"/>
      <w:spacing w:before="100" w:beforeAutospacing="1" w:after="100" w:afterAutospacing="1" w:line="240" w:lineRule="auto"/>
      <w:ind w:firstLine="0"/>
      <w:jc w:val="left"/>
    </w:pPr>
    <w:rPr>
      <w:rFonts w:eastAsia="Times New Roman" w:cs="Times New Roman"/>
      <w:color w:val="000000"/>
      <w:szCs w:val="24"/>
    </w:rPr>
  </w:style>
  <w:style w:type="paragraph" w:customStyle="1" w:styleId="xl267">
    <w:name w:val="xl267"/>
    <w:basedOn w:val="a8"/>
    <w:qFormat/>
    <w:rsid w:val="005B4F1E"/>
    <w:pPr>
      <w:pBdr>
        <w:top w:val="single" w:sz="4" w:space="0" w:color="auto"/>
        <w:bottom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68">
    <w:name w:val="xl268"/>
    <w:basedOn w:val="a8"/>
    <w:qFormat/>
    <w:rsid w:val="005B4F1E"/>
    <w:pPr>
      <w:pBdr>
        <w:top w:val="single" w:sz="4" w:space="0" w:color="auto"/>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69">
    <w:name w:val="xl269"/>
    <w:basedOn w:val="a8"/>
    <w:qFormat/>
    <w:rsid w:val="005B4F1E"/>
    <w:pPr>
      <w:pBdr>
        <w:left w:val="single" w:sz="8" w:space="0" w:color="auto"/>
        <w:bottom w:val="single" w:sz="8"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270">
    <w:name w:val="xl270"/>
    <w:basedOn w:val="a8"/>
    <w:qFormat/>
    <w:rsid w:val="005B4F1E"/>
    <w:pPr>
      <w:pBdr>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71">
    <w:name w:val="xl271"/>
    <w:basedOn w:val="a8"/>
    <w:qFormat/>
    <w:rsid w:val="005B4F1E"/>
    <w:pPr>
      <w:pBdr>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72">
    <w:name w:val="xl272"/>
    <w:basedOn w:val="a8"/>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73">
    <w:name w:val="xl273"/>
    <w:basedOn w:val="a8"/>
    <w:qFormat/>
    <w:rsid w:val="005B4F1E"/>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74">
    <w:name w:val="xl274"/>
    <w:basedOn w:val="a8"/>
    <w:qFormat/>
    <w:rsid w:val="005B4F1E"/>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75">
    <w:name w:val="xl275"/>
    <w:basedOn w:val="a8"/>
    <w:qFormat/>
    <w:rsid w:val="005B4F1E"/>
    <w:pPr>
      <w:pBdr>
        <w:top w:val="single" w:sz="8" w:space="0" w:color="auto"/>
        <w:left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76">
    <w:name w:val="xl276"/>
    <w:basedOn w:val="a8"/>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77">
    <w:name w:val="xl277"/>
    <w:basedOn w:val="a8"/>
    <w:qFormat/>
    <w:rsid w:val="005B4F1E"/>
    <w:pPr>
      <w:pBdr>
        <w:top w:val="single" w:sz="4" w:space="0" w:color="auto"/>
        <w:left w:val="single" w:sz="8"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78">
    <w:name w:val="xl278"/>
    <w:basedOn w:val="a8"/>
    <w:qFormat/>
    <w:rsid w:val="005B4F1E"/>
    <w:pPr>
      <w:pBdr>
        <w:left w:val="single" w:sz="8" w:space="0" w:color="auto"/>
        <w:bottom w:val="single" w:sz="8"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79">
    <w:name w:val="xl279"/>
    <w:basedOn w:val="a8"/>
    <w:qFormat/>
    <w:rsid w:val="005B4F1E"/>
    <w:pPr>
      <w:pBdr>
        <w:left w:val="single" w:sz="4" w:space="0" w:color="auto"/>
        <w:bottom w:val="single" w:sz="8"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280">
    <w:name w:val="xl280"/>
    <w:basedOn w:val="a8"/>
    <w:qFormat/>
    <w:rsid w:val="005B4F1E"/>
    <w:pPr>
      <w:pBdr>
        <w:bottom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281">
    <w:name w:val="xl281"/>
    <w:basedOn w:val="a8"/>
    <w:qFormat/>
    <w:rsid w:val="005B4F1E"/>
    <w:pPr>
      <w:pBdr>
        <w:left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82">
    <w:name w:val="xl282"/>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83">
    <w:name w:val="xl283"/>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284">
    <w:name w:val="xl284"/>
    <w:basedOn w:val="a8"/>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285">
    <w:name w:val="xl285"/>
    <w:basedOn w:val="a8"/>
    <w:qFormat/>
    <w:rsid w:val="005B4F1E"/>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86">
    <w:name w:val="xl286"/>
    <w:basedOn w:val="a8"/>
    <w:qFormat/>
    <w:rsid w:val="005B4F1E"/>
    <w:pPr>
      <w:pBdr>
        <w:top w:val="single" w:sz="4" w:space="0" w:color="auto"/>
        <w:left w:val="single" w:sz="4"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87">
    <w:name w:val="xl287"/>
    <w:basedOn w:val="a8"/>
    <w:qFormat/>
    <w:rsid w:val="005B4F1E"/>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88">
    <w:name w:val="xl288"/>
    <w:basedOn w:val="a8"/>
    <w:qFormat/>
    <w:rsid w:val="005B4F1E"/>
    <w:pPr>
      <w:pBdr>
        <w:top w:val="single" w:sz="4"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289">
    <w:name w:val="xl289"/>
    <w:basedOn w:val="a8"/>
    <w:qFormat/>
    <w:rsid w:val="005B4F1E"/>
    <w:pPr>
      <w:pBdr>
        <w:left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290">
    <w:name w:val="xl290"/>
    <w:basedOn w:val="a8"/>
    <w:qFormat/>
    <w:rsid w:val="005B4F1E"/>
    <w:pPr>
      <w:pBdr>
        <w:top w:val="single" w:sz="4" w:space="0" w:color="auto"/>
        <w:lef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1">
    <w:name w:val="xl291"/>
    <w:basedOn w:val="a8"/>
    <w:qFormat/>
    <w:rsid w:val="005B4F1E"/>
    <w:pPr>
      <w:pBdr>
        <w:top w:val="single" w:sz="8"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292">
    <w:name w:val="xl292"/>
    <w:basedOn w:val="a8"/>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3">
    <w:name w:val="xl293"/>
    <w:basedOn w:val="a8"/>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4">
    <w:name w:val="xl294"/>
    <w:basedOn w:val="a8"/>
    <w:qFormat/>
    <w:rsid w:val="005B4F1E"/>
    <w:pPr>
      <w:pBdr>
        <w:top w:val="single" w:sz="8"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5">
    <w:name w:val="xl295"/>
    <w:basedOn w:val="a8"/>
    <w:qFormat/>
    <w:rsid w:val="005B4F1E"/>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szCs w:val="24"/>
    </w:rPr>
  </w:style>
  <w:style w:type="paragraph" w:customStyle="1" w:styleId="xl296">
    <w:name w:val="xl296"/>
    <w:basedOn w:val="a8"/>
    <w:qFormat/>
    <w:rsid w:val="005B4F1E"/>
    <w:pPr>
      <w:pBdr>
        <w:left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7">
    <w:name w:val="xl297"/>
    <w:basedOn w:val="a8"/>
    <w:qFormat/>
    <w:rsid w:val="005B4F1E"/>
    <w:pPr>
      <w:pBdr>
        <w:lef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8">
    <w:name w:val="xl298"/>
    <w:basedOn w:val="a8"/>
    <w:qFormat/>
    <w:rsid w:val="005B4F1E"/>
    <w:pPr>
      <w:pBdr>
        <w:lef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99">
    <w:name w:val="xl299"/>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00">
    <w:name w:val="xl300"/>
    <w:basedOn w:val="a8"/>
    <w:qFormat/>
    <w:rsid w:val="005B4F1E"/>
    <w:pPr>
      <w:pBdr>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01">
    <w:name w:val="xl301"/>
    <w:basedOn w:val="a8"/>
    <w:qFormat/>
    <w:rsid w:val="005B4F1E"/>
    <w:pPr>
      <w:pBdr>
        <w:top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02">
    <w:name w:val="xl302"/>
    <w:basedOn w:val="a8"/>
    <w:qFormat/>
    <w:rsid w:val="005B4F1E"/>
    <w:pPr>
      <w:pBdr>
        <w:top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03">
    <w:name w:val="xl303"/>
    <w:basedOn w:val="a8"/>
    <w:qFormat/>
    <w:rsid w:val="005B4F1E"/>
    <w:pPr>
      <w:pBdr>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04">
    <w:name w:val="xl304"/>
    <w:basedOn w:val="a8"/>
    <w:qFormat/>
    <w:rsid w:val="005B4F1E"/>
    <w:pPr>
      <w:spacing w:before="100" w:beforeAutospacing="1" w:after="100" w:afterAutospacing="1" w:line="240" w:lineRule="auto"/>
      <w:ind w:firstLine="0"/>
      <w:jc w:val="center"/>
    </w:pPr>
    <w:rPr>
      <w:rFonts w:eastAsia="Times New Roman" w:cs="Times New Roman"/>
      <w:b/>
      <w:bCs/>
      <w:szCs w:val="24"/>
    </w:rPr>
  </w:style>
  <w:style w:type="paragraph" w:customStyle="1" w:styleId="xl305">
    <w:name w:val="xl305"/>
    <w:basedOn w:val="a8"/>
    <w:qFormat/>
    <w:rsid w:val="005B4F1E"/>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06">
    <w:name w:val="xl306"/>
    <w:basedOn w:val="a8"/>
    <w:qFormat/>
    <w:rsid w:val="005B4F1E"/>
    <w:pPr>
      <w:pBdr>
        <w:left w:val="single" w:sz="4"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07">
    <w:name w:val="xl307"/>
    <w:basedOn w:val="a8"/>
    <w:qFormat/>
    <w:rsid w:val="005B4F1E"/>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08">
    <w:name w:val="xl308"/>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309">
    <w:name w:val="xl309"/>
    <w:basedOn w:val="a8"/>
    <w:qFormat/>
    <w:rsid w:val="005B4F1E"/>
    <w:pPr>
      <w:pBdr>
        <w:top w:val="single" w:sz="4"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10">
    <w:name w:val="xl310"/>
    <w:basedOn w:val="a8"/>
    <w:qFormat/>
    <w:rsid w:val="005B4F1E"/>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11">
    <w:name w:val="xl311"/>
    <w:basedOn w:val="a8"/>
    <w:qFormat/>
    <w:rsid w:val="005B4F1E"/>
    <w:pPr>
      <w:pBdr>
        <w:top w:val="single" w:sz="4"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12">
    <w:name w:val="xl312"/>
    <w:basedOn w:val="a8"/>
    <w:qFormat/>
    <w:rsid w:val="005B4F1E"/>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13">
    <w:name w:val="xl313"/>
    <w:basedOn w:val="a8"/>
    <w:qFormat/>
    <w:rsid w:val="005B4F1E"/>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14">
    <w:name w:val="xl314"/>
    <w:basedOn w:val="a8"/>
    <w:qFormat/>
    <w:rsid w:val="005B4F1E"/>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15">
    <w:name w:val="xl315"/>
    <w:basedOn w:val="a8"/>
    <w:qFormat/>
    <w:rsid w:val="005B4F1E"/>
    <w:pPr>
      <w:pBdr>
        <w:top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16">
    <w:name w:val="xl316"/>
    <w:basedOn w:val="a8"/>
    <w:qFormat/>
    <w:rsid w:val="005B4F1E"/>
    <w:pPr>
      <w:pBdr>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17">
    <w:name w:val="xl317"/>
    <w:basedOn w:val="a8"/>
    <w:qFormat/>
    <w:rsid w:val="005B4F1E"/>
    <w:pPr>
      <w:pBdr>
        <w:top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318">
    <w:name w:val="xl318"/>
    <w:basedOn w:val="a8"/>
    <w:qFormat/>
    <w:rsid w:val="005B4F1E"/>
    <w:pPr>
      <w:pBdr>
        <w:top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319">
    <w:name w:val="xl319"/>
    <w:basedOn w:val="a8"/>
    <w:qFormat/>
    <w:rsid w:val="005B4F1E"/>
    <w:pPr>
      <w:pBdr>
        <w:top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20">
    <w:name w:val="xl320"/>
    <w:basedOn w:val="a8"/>
    <w:qFormat/>
    <w:rsid w:val="005B4F1E"/>
    <w:pPr>
      <w:pBdr>
        <w:top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21">
    <w:name w:val="xl321"/>
    <w:basedOn w:val="a8"/>
    <w:qFormat/>
    <w:rsid w:val="005B4F1E"/>
    <w:pPr>
      <w:pBdr>
        <w:top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22">
    <w:name w:val="xl322"/>
    <w:basedOn w:val="a8"/>
    <w:qFormat/>
    <w:rsid w:val="005B4F1E"/>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323">
    <w:name w:val="xl323"/>
    <w:basedOn w:val="a8"/>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24">
    <w:name w:val="xl324"/>
    <w:basedOn w:val="a8"/>
    <w:qFormat/>
    <w:rsid w:val="005B4F1E"/>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25">
    <w:name w:val="xl325"/>
    <w:basedOn w:val="a8"/>
    <w:qFormat/>
    <w:rsid w:val="005B4F1E"/>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26">
    <w:name w:val="xl326"/>
    <w:basedOn w:val="a8"/>
    <w:qFormat/>
    <w:rsid w:val="005B4F1E"/>
    <w:pPr>
      <w:pBdr>
        <w:top w:val="single" w:sz="8" w:space="0" w:color="auto"/>
        <w:left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327">
    <w:name w:val="xl327"/>
    <w:basedOn w:val="a8"/>
    <w:qFormat/>
    <w:rsid w:val="005B4F1E"/>
    <w:pPr>
      <w:pBdr>
        <w:top w:val="single" w:sz="4" w:space="0" w:color="auto"/>
        <w:left w:val="single" w:sz="4"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328">
    <w:name w:val="xl328"/>
    <w:basedOn w:val="a8"/>
    <w:qFormat/>
    <w:rsid w:val="005B4F1E"/>
    <w:pPr>
      <w:pBdr>
        <w:top w:val="single" w:sz="4" w:space="0" w:color="auto"/>
        <w:left w:val="single" w:sz="4"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329">
    <w:name w:val="xl329"/>
    <w:basedOn w:val="a8"/>
    <w:qFormat/>
    <w:rsid w:val="005B4F1E"/>
    <w:pPr>
      <w:pBdr>
        <w:top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330">
    <w:name w:val="xl330"/>
    <w:basedOn w:val="a8"/>
    <w:qFormat/>
    <w:rsid w:val="005B4F1E"/>
    <w:pPr>
      <w:pBdr>
        <w:top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1">
    <w:name w:val="xl331"/>
    <w:basedOn w:val="a8"/>
    <w:qFormat/>
    <w:rsid w:val="005B4F1E"/>
    <w:pPr>
      <w:pBdr>
        <w:top w:val="single" w:sz="4"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2">
    <w:name w:val="xl332"/>
    <w:basedOn w:val="a8"/>
    <w:qFormat/>
    <w:rsid w:val="005B4F1E"/>
    <w:pPr>
      <w:pBdr>
        <w:top w:val="single" w:sz="4"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3">
    <w:name w:val="xl333"/>
    <w:basedOn w:val="a8"/>
    <w:qFormat/>
    <w:rsid w:val="005B4F1E"/>
    <w:pPr>
      <w:pBdr>
        <w:top w:val="single" w:sz="4"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4">
    <w:name w:val="xl334"/>
    <w:basedOn w:val="a8"/>
    <w:qFormat/>
    <w:rsid w:val="005B4F1E"/>
    <w:pPr>
      <w:pBdr>
        <w:top w:val="single" w:sz="4" w:space="0" w:color="auto"/>
        <w:bottom w:val="single" w:sz="8"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5">
    <w:name w:val="xl335"/>
    <w:basedOn w:val="a8"/>
    <w:qFormat/>
    <w:rsid w:val="005B4F1E"/>
    <w:pPr>
      <w:pBdr>
        <w:top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336">
    <w:name w:val="xl336"/>
    <w:basedOn w:val="a8"/>
    <w:qFormat/>
    <w:rsid w:val="005B4F1E"/>
    <w:pPr>
      <w:pBdr>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7">
    <w:name w:val="xl337"/>
    <w:basedOn w:val="a8"/>
    <w:qFormat/>
    <w:rsid w:val="005B4F1E"/>
    <w:pPr>
      <w:pBdr>
        <w:bottom w:val="single" w:sz="8"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338">
    <w:name w:val="xl338"/>
    <w:basedOn w:val="a8"/>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339">
    <w:name w:val="xl339"/>
    <w:basedOn w:val="a8"/>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340">
    <w:name w:val="xl340"/>
    <w:basedOn w:val="a8"/>
    <w:qFormat/>
    <w:rsid w:val="005B4F1E"/>
    <w:pPr>
      <w:pBdr>
        <w:top w:val="single" w:sz="8"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color w:val="000000"/>
      <w:szCs w:val="24"/>
    </w:rPr>
  </w:style>
  <w:style w:type="paragraph" w:customStyle="1" w:styleId="xl341">
    <w:name w:val="xl341"/>
    <w:basedOn w:val="a8"/>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342">
    <w:name w:val="xl342"/>
    <w:basedOn w:val="a8"/>
    <w:qFormat/>
    <w:rsid w:val="005B4F1E"/>
    <w:pPr>
      <w:pBdr>
        <w:top w:val="single" w:sz="4"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43">
    <w:name w:val="xl343"/>
    <w:basedOn w:val="a8"/>
    <w:qFormat/>
    <w:rsid w:val="005B4F1E"/>
    <w:pPr>
      <w:pBdr>
        <w:top w:val="single" w:sz="8"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44">
    <w:name w:val="xl344"/>
    <w:basedOn w:val="a8"/>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45">
    <w:name w:val="xl345"/>
    <w:basedOn w:val="a8"/>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333333"/>
      <w:szCs w:val="24"/>
    </w:rPr>
  </w:style>
  <w:style w:type="paragraph" w:customStyle="1" w:styleId="xl346">
    <w:name w:val="xl346"/>
    <w:basedOn w:val="a8"/>
    <w:qFormat/>
    <w:rsid w:val="005B4F1E"/>
    <w:pPr>
      <w:pBdr>
        <w:top w:val="single" w:sz="8"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47">
    <w:name w:val="xl347"/>
    <w:basedOn w:val="a8"/>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348">
    <w:name w:val="xl348"/>
    <w:basedOn w:val="a8"/>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349">
    <w:name w:val="xl349"/>
    <w:basedOn w:val="a8"/>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50">
    <w:name w:val="xl350"/>
    <w:basedOn w:val="a8"/>
    <w:qFormat/>
    <w:rsid w:val="005B4F1E"/>
    <w:pPr>
      <w:pBdr>
        <w:top w:val="single" w:sz="8"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51">
    <w:name w:val="xl351"/>
    <w:basedOn w:val="a8"/>
    <w:qFormat/>
    <w:rsid w:val="005B4F1E"/>
    <w:pPr>
      <w:pBdr>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352">
    <w:name w:val="xl352"/>
    <w:basedOn w:val="a8"/>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333333"/>
      <w:szCs w:val="24"/>
    </w:rPr>
  </w:style>
  <w:style w:type="paragraph" w:customStyle="1" w:styleId="xl353">
    <w:name w:val="xl353"/>
    <w:basedOn w:val="a8"/>
    <w:qFormat/>
    <w:rsid w:val="005B4F1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354">
    <w:name w:val="xl354"/>
    <w:basedOn w:val="a8"/>
    <w:qFormat/>
    <w:rsid w:val="005B4F1E"/>
    <w:pPr>
      <w:pBdr>
        <w:top w:val="single" w:sz="8"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355">
    <w:name w:val="xl355"/>
    <w:basedOn w:val="a8"/>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356">
    <w:name w:val="xl356"/>
    <w:basedOn w:val="a8"/>
    <w:qFormat/>
    <w:rsid w:val="005B4F1E"/>
    <w:pPr>
      <w:pBdr>
        <w:left w:val="single" w:sz="8" w:space="0" w:color="auto"/>
        <w:bottom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357">
    <w:name w:val="xl357"/>
    <w:basedOn w:val="a8"/>
    <w:qFormat/>
    <w:rsid w:val="005B4F1E"/>
    <w:pPr>
      <w:pBdr>
        <w:top w:val="single" w:sz="4" w:space="0" w:color="auto"/>
        <w:left w:val="single" w:sz="8" w:space="0" w:color="auto"/>
        <w:bottom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358">
    <w:name w:val="xl358"/>
    <w:basedOn w:val="a8"/>
    <w:qFormat/>
    <w:rsid w:val="005B4F1E"/>
    <w:pPr>
      <w:pBdr>
        <w:top w:val="single" w:sz="4" w:space="0" w:color="auto"/>
        <w:left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359">
    <w:name w:val="xl359"/>
    <w:basedOn w:val="a8"/>
    <w:qFormat/>
    <w:rsid w:val="005B4F1E"/>
    <w:pPr>
      <w:pBdr>
        <w:top w:val="single" w:sz="8" w:space="0" w:color="auto"/>
        <w:left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0">
    <w:name w:val="xl360"/>
    <w:basedOn w:val="a8"/>
    <w:qFormat/>
    <w:rsid w:val="005B4F1E"/>
    <w:pPr>
      <w:pBdr>
        <w:top w:val="single" w:sz="8"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61">
    <w:name w:val="xl361"/>
    <w:basedOn w:val="a8"/>
    <w:qFormat/>
    <w:rsid w:val="005B4F1E"/>
    <w:pPr>
      <w:pBdr>
        <w:top w:val="single" w:sz="8" w:space="0" w:color="auto"/>
        <w:lef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2">
    <w:name w:val="xl362"/>
    <w:basedOn w:val="a8"/>
    <w:qFormat/>
    <w:rsid w:val="005B4F1E"/>
    <w:pPr>
      <w:pBdr>
        <w:top w:val="single" w:sz="8"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3">
    <w:name w:val="xl363"/>
    <w:basedOn w:val="a8"/>
    <w:qFormat/>
    <w:rsid w:val="005B4F1E"/>
    <w:pPr>
      <w:pBdr>
        <w:top w:val="single" w:sz="4"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4">
    <w:name w:val="xl364"/>
    <w:basedOn w:val="a8"/>
    <w:qFormat/>
    <w:rsid w:val="005B4F1E"/>
    <w:pPr>
      <w:pBdr>
        <w:top w:val="single" w:sz="4" w:space="0" w:color="auto"/>
        <w:left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5">
    <w:name w:val="xl365"/>
    <w:basedOn w:val="a8"/>
    <w:qFormat/>
    <w:rsid w:val="005B4F1E"/>
    <w:pPr>
      <w:pBdr>
        <w:left w:val="single" w:sz="4" w:space="0" w:color="auto"/>
        <w:bottom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366">
    <w:name w:val="xl366"/>
    <w:basedOn w:val="a8"/>
    <w:qFormat/>
    <w:rsid w:val="005B4F1E"/>
    <w:pPr>
      <w:pBdr>
        <w:top w:val="single" w:sz="4" w:space="0" w:color="auto"/>
        <w:lef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7">
    <w:name w:val="xl367"/>
    <w:basedOn w:val="a8"/>
    <w:qFormat/>
    <w:rsid w:val="005B4F1E"/>
    <w:pPr>
      <w:pBdr>
        <w:top w:val="single" w:sz="8"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68">
    <w:name w:val="xl368"/>
    <w:basedOn w:val="a8"/>
    <w:qFormat/>
    <w:rsid w:val="005B4F1E"/>
    <w:pPr>
      <w:pBdr>
        <w:top w:val="single" w:sz="8"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69">
    <w:name w:val="xl369"/>
    <w:basedOn w:val="a8"/>
    <w:qFormat/>
    <w:rsid w:val="005B4F1E"/>
    <w:pPr>
      <w:pBdr>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70">
    <w:name w:val="xl370"/>
    <w:basedOn w:val="a8"/>
    <w:qFormat/>
    <w:rsid w:val="005B4F1E"/>
    <w:pPr>
      <w:pBdr>
        <w:left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71">
    <w:name w:val="xl371"/>
    <w:basedOn w:val="a8"/>
    <w:qFormat/>
    <w:rsid w:val="005B4F1E"/>
    <w:pPr>
      <w:pBdr>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72">
    <w:name w:val="xl372"/>
    <w:basedOn w:val="a8"/>
    <w:qFormat/>
    <w:rsid w:val="005B4F1E"/>
    <w:pPr>
      <w:pBdr>
        <w:top w:val="single" w:sz="8" w:space="0" w:color="auto"/>
        <w:left w:val="single" w:sz="4" w:space="0" w:color="auto"/>
        <w:bottom w:val="single" w:sz="4" w:space="0" w:color="auto"/>
        <w:right w:val="single" w:sz="4" w:space="0" w:color="auto"/>
      </w:pBdr>
      <w:shd w:val="clear" w:color="auto" w:fill="FFCCFF"/>
      <w:spacing w:before="100" w:beforeAutospacing="1" w:after="100" w:afterAutospacing="1" w:line="240" w:lineRule="auto"/>
      <w:ind w:firstLine="0"/>
      <w:jc w:val="center"/>
    </w:pPr>
    <w:rPr>
      <w:rFonts w:eastAsia="Times New Roman" w:cs="Times New Roman"/>
      <w:szCs w:val="24"/>
    </w:rPr>
  </w:style>
  <w:style w:type="paragraph" w:customStyle="1" w:styleId="xl373">
    <w:name w:val="xl373"/>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74">
    <w:name w:val="xl374"/>
    <w:basedOn w:val="a8"/>
    <w:qFormat/>
    <w:rsid w:val="005B4F1E"/>
    <w:pPr>
      <w:pBdr>
        <w:top w:val="single" w:sz="8"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75">
    <w:name w:val="xl375"/>
    <w:basedOn w:val="a8"/>
    <w:qFormat/>
    <w:rsid w:val="005B4F1E"/>
    <w:pPr>
      <w:pBdr>
        <w:left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76">
    <w:name w:val="xl376"/>
    <w:basedOn w:val="a8"/>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377">
    <w:name w:val="xl377"/>
    <w:basedOn w:val="a8"/>
    <w:qFormat/>
    <w:rsid w:val="005B4F1E"/>
    <w:pPr>
      <w:pBdr>
        <w:top w:val="single" w:sz="8"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378">
    <w:name w:val="xl378"/>
    <w:basedOn w:val="a8"/>
    <w:qFormat/>
    <w:rsid w:val="005B4F1E"/>
    <w:pPr>
      <w:pBdr>
        <w:top w:val="single" w:sz="8" w:space="0" w:color="auto"/>
        <w:left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379">
    <w:name w:val="xl379"/>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80">
    <w:name w:val="xl380"/>
    <w:basedOn w:val="a8"/>
    <w:qFormat/>
    <w:rsid w:val="005B4F1E"/>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381">
    <w:name w:val="xl381"/>
    <w:basedOn w:val="a8"/>
    <w:qFormat/>
    <w:rsid w:val="005B4F1E"/>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382">
    <w:name w:val="xl382"/>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83">
    <w:name w:val="xl383"/>
    <w:basedOn w:val="a8"/>
    <w:qFormat/>
    <w:rsid w:val="005B4F1E"/>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84">
    <w:name w:val="xl384"/>
    <w:basedOn w:val="a8"/>
    <w:qFormat/>
    <w:rsid w:val="005B4F1E"/>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85">
    <w:name w:val="xl385"/>
    <w:basedOn w:val="a8"/>
    <w:qFormat/>
    <w:rsid w:val="005B4F1E"/>
    <w:pPr>
      <w:pBdr>
        <w:left w:val="single" w:sz="8"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386">
    <w:name w:val="xl386"/>
    <w:basedOn w:val="a8"/>
    <w:qFormat/>
    <w:rsid w:val="005B4F1E"/>
    <w:pPr>
      <w:pBdr>
        <w:lef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387">
    <w:name w:val="xl387"/>
    <w:basedOn w:val="a8"/>
    <w:qFormat/>
    <w:rsid w:val="005B4F1E"/>
    <w:pPr>
      <w:pBdr>
        <w:left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88">
    <w:name w:val="xl388"/>
    <w:basedOn w:val="a8"/>
    <w:qFormat/>
    <w:rsid w:val="005B4F1E"/>
    <w:pPr>
      <w:pBdr>
        <w:lef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89">
    <w:name w:val="xl389"/>
    <w:basedOn w:val="a8"/>
    <w:qFormat/>
    <w:rsid w:val="005B4F1E"/>
    <w:pPr>
      <w:pBdr>
        <w:lef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90">
    <w:name w:val="xl390"/>
    <w:basedOn w:val="a8"/>
    <w:qFormat/>
    <w:rsid w:val="005B4F1E"/>
    <w:pPr>
      <w:pBdr>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391">
    <w:name w:val="xl391"/>
    <w:basedOn w:val="a8"/>
    <w:qFormat/>
    <w:rsid w:val="005B4F1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392">
    <w:name w:val="xl392"/>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393">
    <w:name w:val="xl393"/>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394">
    <w:name w:val="xl394"/>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95">
    <w:name w:val="xl395"/>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96">
    <w:name w:val="xl396"/>
    <w:basedOn w:val="a8"/>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i/>
      <w:iCs/>
      <w:szCs w:val="24"/>
    </w:rPr>
  </w:style>
  <w:style w:type="paragraph" w:customStyle="1" w:styleId="xl397">
    <w:name w:val="xl397"/>
    <w:basedOn w:val="a8"/>
    <w:qFormat/>
    <w:rsid w:val="005B4F1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398">
    <w:name w:val="xl398"/>
    <w:basedOn w:val="a8"/>
    <w:qFormat/>
    <w:rsid w:val="005B4F1E"/>
    <w:pPr>
      <w:pBdr>
        <w:left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399">
    <w:name w:val="xl399"/>
    <w:basedOn w:val="a8"/>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00">
    <w:name w:val="xl400"/>
    <w:basedOn w:val="a8"/>
    <w:qFormat/>
    <w:rsid w:val="005B4F1E"/>
    <w:pPr>
      <w:pBdr>
        <w:left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01">
    <w:name w:val="xl401"/>
    <w:basedOn w:val="a8"/>
    <w:qFormat/>
    <w:rsid w:val="005B4F1E"/>
    <w:pPr>
      <w:pBdr>
        <w:left w:val="single" w:sz="8"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402">
    <w:name w:val="xl402"/>
    <w:basedOn w:val="a8"/>
    <w:qFormat/>
    <w:rsid w:val="005B4F1E"/>
    <w:pPr>
      <w:pBdr>
        <w:left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403">
    <w:name w:val="xl403"/>
    <w:basedOn w:val="a8"/>
    <w:qFormat/>
    <w:rsid w:val="005B4F1E"/>
    <w:pPr>
      <w:pBdr>
        <w:left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404">
    <w:name w:val="xl404"/>
    <w:basedOn w:val="a8"/>
    <w:qFormat/>
    <w:rsid w:val="005B4F1E"/>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405">
    <w:name w:val="xl405"/>
    <w:basedOn w:val="a8"/>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406">
    <w:name w:val="xl406"/>
    <w:basedOn w:val="a8"/>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407">
    <w:name w:val="xl407"/>
    <w:basedOn w:val="a8"/>
    <w:qFormat/>
    <w:rsid w:val="005B4F1E"/>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408">
    <w:name w:val="xl408"/>
    <w:basedOn w:val="a8"/>
    <w:qFormat/>
    <w:rsid w:val="005B4F1E"/>
    <w:pPr>
      <w:pBdr>
        <w:top w:val="single" w:sz="4" w:space="0" w:color="auto"/>
        <w:left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09">
    <w:name w:val="xl409"/>
    <w:basedOn w:val="a8"/>
    <w:qFormat/>
    <w:rsid w:val="005B4F1E"/>
    <w:pPr>
      <w:pBdr>
        <w:top w:val="single" w:sz="4" w:space="0" w:color="auto"/>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10">
    <w:name w:val="xl410"/>
    <w:basedOn w:val="a8"/>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11">
    <w:name w:val="xl411"/>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12">
    <w:name w:val="xl412"/>
    <w:basedOn w:val="a8"/>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413">
    <w:name w:val="xl413"/>
    <w:basedOn w:val="a8"/>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414">
    <w:name w:val="xl414"/>
    <w:basedOn w:val="a8"/>
    <w:qFormat/>
    <w:rsid w:val="005B4F1E"/>
    <w:pPr>
      <w:pBdr>
        <w:left w:val="single" w:sz="8"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15">
    <w:name w:val="xl415"/>
    <w:basedOn w:val="a8"/>
    <w:qFormat/>
    <w:rsid w:val="005B4F1E"/>
    <w:pPr>
      <w:pBdr>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16">
    <w:name w:val="xl416"/>
    <w:basedOn w:val="a8"/>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17">
    <w:name w:val="xl417"/>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18">
    <w:name w:val="xl418"/>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419">
    <w:name w:val="xl419"/>
    <w:basedOn w:val="a8"/>
    <w:qFormat/>
    <w:rsid w:val="005B4F1E"/>
    <w:pPr>
      <w:pBdr>
        <w:left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20">
    <w:name w:val="xl420"/>
    <w:basedOn w:val="a8"/>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21">
    <w:name w:val="xl421"/>
    <w:basedOn w:val="a8"/>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22">
    <w:name w:val="xl422"/>
    <w:basedOn w:val="a8"/>
    <w:qFormat/>
    <w:rsid w:val="005B4F1E"/>
    <w:pPr>
      <w:pBdr>
        <w:left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23">
    <w:name w:val="xl423"/>
    <w:basedOn w:val="a8"/>
    <w:qFormat/>
    <w:rsid w:val="005B4F1E"/>
    <w:pPr>
      <w:pBdr>
        <w:left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24">
    <w:name w:val="xl424"/>
    <w:basedOn w:val="a8"/>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25">
    <w:name w:val="xl425"/>
    <w:basedOn w:val="a8"/>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26">
    <w:name w:val="xl426"/>
    <w:basedOn w:val="a8"/>
    <w:qFormat/>
    <w:rsid w:val="005B4F1E"/>
    <w:pPr>
      <w:pBdr>
        <w:top w:val="single" w:sz="8"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427">
    <w:name w:val="xl427"/>
    <w:basedOn w:val="a8"/>
    <w:qFormat/>
    <w:rsid w:val="005B4F1E"/>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428">
    <w:name w:val="xl428"/>
    <w:basedOn w:val="a8"/>
    <w:qFormat/>
    <w:rsid w:val="005B4F1E"/>
    <w:pPr>
      <w:pBdr>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i/>
      <w:iCs/>
      <w:szCs w:val="24"/>
    </w:rPr>
  </w:style>
  <w:style w:type="paragraph" w:customStyle="1" w:styleId="xl429">
    <w:name w:val="xl429"/>
    <w:basedOn w:val="a8"/>
    <w:qFormat/>
    <w:rsid w:val="005B4F1E"/>
    <w:pPr>
      <w:pBdr>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30">
    <w:name w:val="xl430"/>
    <w:basedOn w:val="a8"/>
    <w:qFormat/>
    <w:rsid w:val="005B4F1E"/>
    <w:pPr>
      <w:pBdr>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31">
    <w:name w:val="xl431"/>
    <w:basedOn w:val="a8"/>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32">
    <w:name w:val="xl432"/>
    <w:basedOn w:val="a8"/>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33">
    <w:name w:val="xl433"/>
    <w:basedOn w:val="a8"/>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34">
    <w:name w:val="xl434"/>
    <w:basedOn w:val="a8"/>
    <w:qFormat/>
    <w:rsid w:val="005B4F1E"/>
    <w:pPr>
      <w:pBdr>
        <w:left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435">
    <w:name w:val="xl435"/>
    <w:basedOn w:val="a8"/>
    <w:qFormat/>
    <w:rsid w:val="005B4F1E"/>
    <w:pPr>
      <w:pBdr>
        <w:top w:val="single" w:sz="8" w:space="0" w:color="auto"/>
        <w:left w:val="single" w:sz="8"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436">
    <w:name w:val="xl436"/>
    <w:basedOn w:val="a8"/>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37">
    <w:name w:val="xl437"/>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3366"/>
      <w:szCs w:val="24"/>
    </w:rPr>
  </w:style>
  <w:style w:type="paragraph" w:customStyle="1" w:styleId="xl438">
    <w:name w:val="xl438"/>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3366"/>
      <w:szCs w:val="24"/>
    </w:rPr>
  </w:style>
  <w:style w:type="paragraph" w:customStyle="1" w:styleId="xl439">
    <w:name w:val="xl439"/>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40">
    <w:name w:val="xl440"/>
    <w:basedOn w:val="a8"/>
    <w:qFormat/>
    <w:rsid w:val="005B4F1E"/>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441">
    <w:name w:val="xl441"/>
    <w:basedOn w:val="a8"/>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42">
    <w:name w:val="xl442"/>
    <w:basedOn w:val="a8"/>
    <w:qFormat/>
    <w:rsid w:val="005B4F1E"/>
    <w:pPr>
      <w:pBdr>
        <w:bottom w:val="single" w:sz="4"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443">
    <w:name w:val="xl443"/>
    <w:basedOn w:val="a8"/>
    <w:qFormat/>
    <w:rsid w:val="005B4F1E"/>
    <w:pPr>
      <w:pBdr>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44">
    <w:name w:val="xl444"/>
    <w:basedOn w:val="a8"/>
    <w:qFormat/>
    <w:rsid w:val="005B4F1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45">
    <w:name w:val="xl445"/>
    <w:basedOn w:val="a8"/>
    <w:qFormat/>
    <w:rsid w:val="005B4F1E"/>
    <w:pPr>
      <w:pBdr>
        <w:top w:val="single" w:sz="4" w:space="0" w:color="auto"/>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46">
    <w:name w:val="xl446"/>
    <w:basedOn w:val="a8"/>
    <w:qFormat/>
    <w:rsid w:val="005B4F1E"/>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47">
    <w:name w:val="xl447"/>
    <w:basedOn w:val="a8"/>
    <w:qFormat/>
    <w:rsid w:val="005B4F1E"/>
    <w:pPr>
      <w:pBdr>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48">
    <w:name w:val="xl448"/>
    <w:basedOn w:val="a8"/>
    <w:qFormat/>
    <w:rsid w:val="005B4F1E"/>
    <w:pPr>
      <w:pBdr>
        <w:top w:val="single" w:sz="4" w:space="0" w:color="auto"/>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49">
    <w:name w:val="xl449"/>
    <w:basedOn w:val="a8"/>
    <w:qFormat/>
    <w:rsid w:val="005B4F1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50">
    <w:name w:val="xl450"/>
    <w:basedOn w:val="a8"/>
    <w:qFormat/>
    <w:rsid w:val="005B4F1E"/>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color w:val="003366"/>
      <w:szCs w:val="24"/>
    </w:rPr>
  </w:style>
  <w:style w:type="paragraph" w:customStyle="1" w:styleId="xl451">
    <w:name w:val="xl451"/>
    <w:basedOn w:val="a8"/>
    <w:qFormat/>
    <w:rsid w:val="005B4F1E"/>
    <w:pPr>
      <w:pBdr>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52">
    <w:name w:val="xl452"/>
    <w:basedOn w:val="a8"/>
    <w:qFormat/>
    <w:rsid w:val="005B4F1E"/>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53">
    <w:name w:val="xl453"/>
    <w:basedOn w:val="a8"/>
    <w:qFormat/>
    <w:rsid w:val="005B4F1E"/>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54">
    <w:name w:val="xl454"/>
    <w:basedOn w:val="a8"/>
    <w:qFormat/>
    <w:rsid w:val="005B4F1E"/>
    <w:pPr>
      <w:pBdr>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55">
    <w:name w:val="xl455"/>
    <w:basedOn w:val="a8"/>
    <w:qFormat/>
    <w:rsid w:val="005B4F1E"/>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56">
    <w:name w:val="xl456"/>
    <w:basedOn w:val="a8"/>
    <w:qFormat/>
    <w:rsid w:val="005B4F1E"/>
    <w:pPr>
      <w:pBdr>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57">
    <w:name w:val="xl457"/>
    <w:basedOn w:val="a8"/>
    <w:qFormat/>
    <w:rsid w:val="005B4F1E"/>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58">
    <w:name w:val="xl458"/>
    <w:basedOn w:val="a8"/>
    <w:qFormat/>
    <w:rsid w:val="005B4F1E"/>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59">
    <w:name w:val="xl459"/>
    <w:basedOn w:val="a8"/>
    <w:qFormat/>
    <w:rsid w:val="005B4F1E"/>
    <w:pPr>
      <w:pBdr>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i/>
      <w:iCs/>
      <w:szCs w:val="24"/>
    </w:rPr>
  </w:style>
  <w:style w:type="paragraph" w:customStyle="1" w:styleId="xl460">
    <w:name w:val="xl460"/>
    <w:basedOn w:val="a8"/>
    <w:qFormat/>
    <w:rsid w:val="005B4F1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461">
    <w:name w:val="xl461"/>
    <w:basedOn w:val="a8"/>
    <w:qFormat/>
    <w:rsid w:val="005B4F1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i/>
      <w:iCs/>
      <w:szCs w:val="24"/>
    </w:rPr>
  </w:style>
  <w:style w:type="paragraph" w:customStyle="1" w:styleId="xl462">
    <w:name w:val="xl462"/>
    <w:basedOn w:val="a8"/>
    <w:qFormat/>
    <w:rsid w:val="005B4F1E"/>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63">
    <w:name w:val="xl463"/>
    <w:basedOn w:val="a8"/>
    <w:qFormat/>
    <w:rsid w:val="005B4F1E"/>
    <w:pPr>
      <w:pBdr>
        <w:top w:val="single" w:sz="8"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64">
    <w:name w:val="xl464"/>
    <w:basedOn w:val="a8"/>
    <w:qFormat/>
    <w:rsid w:val="005B4F1E"/>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65">
    <w:name w:val="xl465"/>
    <w:basedOn w:val="a8"/>
    <w:qFormat/>
    <w:rsid w:val="005B4F1E"/>
    <w:pPr>
      <w:pBdr>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66">
    <w:name w:val="xl466"/>
    <w:basedOn w:val="a8"/>
    <w:qFormat/>
    <w:rsid w:val="005B4F1E"/>
    <w:pPr>
      <w:pBdr>
        <w:top w:val="single" w:sz="4" w:space="0" w:color="auto"/>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67">
    <w:name w:val="xl467"/>
    <w:basedOn w:val="a8"/>
    <w:qFormat/>
    <w:rsid w:val="005B4F1E"/>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68">
    <w:name w:val="xl468"/>
    <w:basedOn w:val="a8"/>
    <w:qFormat/>
    <w:rsid w:val="005B4F1E"/>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69">
    <w:name w:val="xl469"/>
    <w:basedOn w:val="a8"/>
    <w:qFormat/>
    <w:rsid w:val="005B4F1E"/>
    <w:pPr>
      <w:pBdr>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0">
    <w:name w:val="xl470"/>
    <w:basedOn w:val="a8"/>
    <w:qFormat/>
    <w:rsid w:val="005B4F1E"/>
    <w:pPr>
      <w:pBdr>
        <w:top w:val="single" w:sz="8"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1">
    <w:name w:val="xl471"/>
    <w:basedOn w:val="a8"/>
    <w:qFormat/>
    <w:rsid w:val="005B4F1E"/>
    <w:pPr>
      <w:pBdr>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2">
    <w:name w:val="xl472"/>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3">
    <w:name w:val="xl473"/>
    <w:basedOn w:val="a8"/>
    <w:qFormat/>
    <w:rsid w:val="005B4F1E"/>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4">
    <w:name w:val="xl474"/>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75">
    <w:name w:val="xl475"/>
    <w:basedOn w:val="a8"/>
    <w:qFormat/>
    <w:rsid w:val="005B4F1E"/>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6">
    <w:name w:val="xl476"/>
    <w:basedOn w:val="a8"/>
    <w:qFormat/>
    <w:rsid w:val="005B4F1E"/>
    <w:pPr>
      <w:pBdr>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77">
    <w:name w:val="xl477"/>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3366"/>
      <w:szCs w:val="24"/>
    </w:rPr>
  </w:style>
  <w:style w:type="paragraph" w:customStyle="1" w:styleId="xl478">
    <w:name w:val="xl478"/>
    <w:basedOn w:val="a8"/>
    <w:qFormat/>
    <w:rsid w:val="005B4F1E"/>
    <w:pPr>
      <w:pBdr>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79">
    <w:name w:val="xl479"/>
    <w:basedOn w:val="a8"/>
    <w:qFormat/>
    <w:rsid w:val="005B4F1E"/>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80">
    <w:name w:val="xl480"/>
    <w:basedOn w:val="a8"/>
    <w:qFormat/>
    <w:rsid w:val="005B4F1E"/>
    <w:pPr>
      <w:pBdr>
        <w:top w:val="single" w:sz="4"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81">
    <w:name w:val="xl481"/>
    <w:basedOn w:val="a8"/>
    <w:qFormat/>
    <w:rsid w:val="005B4F1E"/>
    <w:pPr>
      <w:pBdr>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82">
    <w:name w:val="xl482"/>
    <w:basedOn w:val="a8"/>
    <w:qFormat/>
    <w:rsid w:val="005B4F1E"/>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83">
    <w:name w:val="xl483"/>
    <w:basedOn w:val="a8"/>
    <w:qFormat/>
    <w:rsid w:val="005B4F1E"/>
    <w:pPr>
      <w:pBdr>
        <w:top w:val="single" w:sz="4"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84">
    <w:name w:val="xl484"/>
    <w:basedOn w:val="a8"/>
    <w:qFormat/>
    <w:rsid w:val="005B4F1E"/>
    <w:pPr>
      <w:pBdr>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85">
    <w:name w:val="xl485"/>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86">
    <w:name w:val="xl486"/>
    <w:basedOn w:val="a8"/>
    <w:qFormat/>
    <w:rsid w:val="005B4F1E"/>
    <w:pPr>
      <w:pBdr>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i/>
      <w:iCs/>
      <w:szCs w:val="24"/>
    </w:rPr>
  </w:style>
  <w:style w:type="paragraph" w:customStyle="1" w:styleId="xl487">
    <w:name w:val="xl487"/>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488">
    <w:name w:val="xl488"/>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i/>
      <w:iCs/>
      <w:szCs w:val="24"/>
    </w:rPr>
  </w:style>
  <w:style w:type="paragraph" w:customStyle="1" w:styleId="xl489">
    <w:name w:val="xl489"/>
    <w:basedOn w:val="a8"/>
    <w:qFormat/>
    <w:rsid w:val="005B4F1E"/>
    <w:pPr>
      <w:pBdr>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90">
    <w:name w:val="xl490"/>
    <w:basedOn w:val="a8"/>
    <w:qFormat/>
    <w:rsid w:val="005B4F1E"/>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91">
    <w:name w:val="xl491"/>
    <w:basedOn w:val="a8"/>
    <w:qFormat/>
    <w:rsid w:val="005B4F1E"/>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92">
    <w:name w:val="xl492"/>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493">
    <w:name w:val="xl493"/>
    <w:basedOn w:val="a8"/>
    <w:qFormat/>
    <w:rsid w:val="005B4F1E"/>
    <w:pPr>
      <w:pBdr>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94">
    <w:name w:val="xl494"/>
    <w:basedOn w:val="a8"/>
    <w:qFormat/>
    <w:rsid w:val="005B4F1E"/>
    <w:pPr>
      <w:pBdr>
        <w:top w:val="single" w:sz="4" w:space="0" w:color="auto"/>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95">
    <w:name w:val="xl495"/>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496">
    <w:name w:val="xl496"/>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97">
    <w:name w:val="xl497"/>
    <w:basedOn w:val="a8"/>
    <w:qFormat/>
    <w:rsid w:val="005B4F1E"/>
    <w:pPr>
      <w:pBdr>
        <w:left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498">
    <w:name w:val="xl498"/>
    <w:basedOn w:val="a8"/>
    <w:qFormat/>
    <w:rsid w:val="005B4F1E"/>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499">
    <w:name w:val="xl499"/>
    <w:basedOn w:val="a8"/>
    <w:qFormat/>
    <w:rsid w:val="005B4F1E"/>
    <w:pPr>
      <w:pBdr>
        <w:top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500">
    <w:name w:val="xl500"/>
    <w:basedOn w:val="a8"/>
    <w:qFormat/>
    <w:rsid w:val="005B4F1E"/>
    <w:pPr>
      <w:pBdr>
        <w:top w:val="single" w:sz="8"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501">
    <w:name w:val="xl501"/>
    <w:basedOn w:val="a8"/>
    <w:qFormat/>
    <w:rsid w:val="005B4F1E"/>
    <w:pPr>
      <w:pBdr>
        <w:top w:val="single" w:sz="8"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Cs w:val="24"/>
    </w:rPr>
  </w:style>
  <w:style w:type="paragraph" w:customStyle="1" w:styleId="xl502">
    <w:name w:val="xl502"/>
    <w:basedOn w:val="a8"/>
    <w:qFormat/>
    <w:rsid w:val="005B4F1E"/>
    <w:pPr>
      <w:pBdr>
        <w:top w:val="single" w:sz="8" w:space="0" w:color="auto"/>
        <w:left w:val="single" w:sz="4" w:space="0" w:color="auto"/>
        <w:bottom w:val="single" w:sz="8" w:space="0" w:color="auto"/>
      </w:pBdr>
      <w:spacing w:before="100" w:beforeAutospacing="1" w:after="100" w:afterAutospacing="1" w:line="240" w:lineRule="auto"/>
      <w:ind w:firstLine="0"/>
      <w:jc w:val="center"/>
    </w:pPr>
    <w:rPr>
      <w:rFonts w:eastAsia="Times New Roman" w:cs="Times New Roman"/>
      <w:b/>
      <w:bCs/>
      <w:color w:val="000000"/>
      <w:szCs w:val="24"/>
    </w:rPr>
  </w:style>
  <w:style w:type="paragraph" w:customStyle="1" w:styleId="xl503">
    <w:name w:val="xl503"/>
    <w:basedOn w:val="a8"/>
    <w:qFormat/>
    <w:rsid w:val="005B4F1E"/>
    <w:pPr>
      <w:pBdr>
        <w:top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color w:val="000000"/>
      <w:szCs w:val="24"/>
    </w:rPr>
  </w:style>
  <w:style w:type="paragraph" w:customStyle="1" w:styleId="xl504">
    <w:name w:val="xl504"/>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Cs w:val="24"/>
    </w:rPr>
  </w:style>
  <w:style w:type="paragraph" w:customStyle="1" w:styleId="xl505">
    <w:name w:val="xl505"/>
    <w:basedOn w:val="a8"/>
    <w:qFormat/>
    <w:rsid w:val="005B4F1E"/>
    <w:pPr>
      <w:pBdr>
        <w:top w:val="single" w:sz="8"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506">
    <w:name w:val="xl506"/>
    <w:basedOn w:val="a8"/>
    <w:qFormat/>
    <w:rsid w:val="005B4F1E"/>
    <w:pPr>
      <w:pBdr>
        <w:top w:val="single" w:sz="8" w:space="0" w:color="auto"/>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color w:val="000000"/>
      <w:szCs w:val="24"/>
    </w:rPr>
  </w:style>
  <w:style w:type="paragraph" w:customStyle="1" w:styleId="xl507">
    <w:name w:val="xl507"/>
    <w:basedOn w:val="a8"/>
    <w:qFormat/>
    <w:rsid w:val="005B4F1E"/>
    <w:pPr>
      <w:pBdr>
        <w:left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08">
    <w:name w:val="xl508"/>
    <w:basedOn w:val="a8"/>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509">
    <w:name w:val="xl509"/>
    <w:basedOn w:val="a8"/>
    <w:qFormat/>
    <w:rsid w:val="005B4F1E"/>
    <w:pPr>
      <w:pBdr>
        <w:top w:val="single" w:sz="4" w:space="0" w:color="auto"/>
        <w:bottom w:val="single" w:sz="8" w:space="0" w:color="auto"/>
      </w:pBdr>
      <w:spacing w:before="100" w:beforeAutospacing="1" w:after="100" w:afterAutospacing="1" w:line="240" w:lineRule="auto"/>
      <w:ind w:firstLineChars="200" w:firstLine="200"/>
      <w:jc w:val="left"/>
    </w:pPr>
    <w:rPr>
      <w:rFonts w:eastAsia="Times New Roman" w:cs="Times New Roman"/>
      <w:szCs w:val="24"/>
    </w:rPr>
  </w:style>
  <w:style w:type="paragraph" w:customStyle="1" w:styleId="xl510">
    <w:name w:val="xl510"/>
    <w:basedOn w:val="a8"/>
    <w:qFormat/>
    <w:rsid w:val="005B4F1E"/>
    <w:pPr>
      <w:pBdr>
        <w:top w:val="single" w:sz="8" w:space="0" w:color="auto"/>
        <w:bottom w:val="single" w:sz="8" w:space="0" w:color="auto"/>
      </w:pBdr>
      <w:shd w:val="clear" w:color="auto" w:fill="FFFF00"/>
      <w:spacing w:before="100" w:beforeAutospacing="1" w:after="100" w:afterAutospacing="1" w:line="240" w:lineRule="auto"/>
      <w:ind w:firstLineChars="100" w:firstLine="100"/>
      <w:jc w:val="left"/>
    </w:pPr>
    <w:rPr>
      <w:rFonts w:eastAsia="Times New Roman" w:cs="Times New Roman"/>
      <w:b/>
      <w:bCs/>
      <w:color w:val="000000"/>
      <w:szCs w:val="24"/>
    </w:rPr>
  </w:style>
  <w:style w:type="paragraph" w:customStyle="1" w:styleId="xl511">
    <w:name w:val="xl511"/>
    <w:basedOn w:val="a8"/>
    <w:qFormat/>
    <w:rsid w:val="005B4F1E"/>
    <w:pPr>
      <w:pBdr>
        <w:top w:val="single" w:sz="8"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12">
    <w:name w:val="xl512"/>
    <w:basedOn w:val="a8"/>
    <w:qFormat/>
    <w:rsid w:val="005B4F1E"/>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13">
    <w:name w:val="xl513"/>
    <w:basedOn w:val="a8"/>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514">
    <w:name w:val="xl514"/>
    <w:basedOn w:val="a8"/>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515">
    <w:name w:val="xl515"/>
    <w:basedOn w:val="a8"/>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516">
    <w:name w:val="xl516"/>
    <w:basedOn w:val="a8"/>
    <w:qFormat/>
    <w:rsid w:val="005B4F1E"/>
    <w:pPr>
      <w:pBdr>
        <w:top w:val="single" w:sz="4"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17">
    <w:name w:val="xl517"/>
    <w:basedOn w:val="a8"/>
    <w:qFormat/>
    <w:rsid w:val="005B4F1E"/>
    <w:pPr>
      <w:pBdr>
        <w:top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18">
    <w:name w:val="xl518"/>
    <w:basedOn w:val="a8"/>
    <w:qFormat/>
    <w:rsid w:val="005B4F1E"/>
    <w:pPr>
      <w:pBdr>
        <w:top w:val="single" w:sz="8"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19">
    <w:name w:val="xl519"/>
    <w:basedOn w:val="a8"/>
    <w:qFormat/>
    <w:rsid w:val="005B4F1E"/>
    <w:pPr>
      <w:pBdr>
        <w:top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0">
    <w:name w:val="xl520"/>
    <w:basedOn w:val="a8"/>
    <w:qFormat/>
    <w:rsid w:val="005B4F1E"/>
    <w:pPr>
      <w:pBdr>
        <w:top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1">
    <w:name w:val="xl521"/>
    <w:basedOn w:val="a8"/>
    <w:qFormat/>
    <w:rsid w:val="005B4F1E"/>
    <w:pPr>
      <w:pBdr>
        <w:top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2">
    <w:name w:val="xl522"/>
    <w:basedOn w:val="a8"/>
    <w:qFormat/>
    <w:rsid w:val="005B4F1E"/>
    <w:pPr>
      <w:pBdr>
        <w:top w:val="single" w:sz="8"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23">
    <w:name w:val="xl523"/>
    <w:basedOn w:val="a8"/>
    <w:qFormat/>
    <w:rsid w:val="005B4F1E"/>
    <w:pPr>
      <w:pBdr>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4">
    <w:name w:val="xl524"/>
    <w:basedOn w:val="a8"/>
    <w:qFormat/>
    <w:rsid w:val="005B4F1E"/>
    <w:pPr>
      <w:pBdr>
        <w:top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5">
    <w:name w:val="xl525"/>
    <w:basedOn w:val="a8"/>
    <w:qFormat/>
    <w:rsid w:val="005B4F1E"/>
    <w:pPr>
      <w:pBdr>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6">
    <w:name w:val="xl526"/>
    <w:basedOn w:val="a8"/>
    <w:qFormat/>
    <w:rsid w:val="005B4F1E"/>
    <w:pPr>
      <w:pBdr>
        <w:top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7">
    <w:name w:val="xl527"/>
    <w:basedOn w:val="a8"/>
    <w:qFormat/>
    <w:rsid w:val="005B4F1E"/>
    <w:pPr>
      <w:pBdr>
        <w:top w:val="single" w:sz="8"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8">
    <w:name w:val="xl528"/>
    <w:basedOn w:val="a8"/>
    <w:qFormat/>
    <w:rsid w:val="005B4F1E"/>
    <w:pPr>
      <w:pBdr>
        <w:top w:val="single" w:sz="8"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29">
    <w:name w:val="xl529"/>
    <w:basedOn w:val="a8"/>
    <w:qFormat/>
    <w:rsid w:val="005B4F1E"/>
    <w:pPr>
      <w:pBdr>
        <w:top w:val="single" w:sz="8"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30">
    <w:name w:val="xl530"/>
    <w:basedOn w:val="a8"/>
    <w:qFormat/>
    <w:rsid w:val="005B4F1E"/>
    <w:pPr>
      <w:pBdr>
        <w:top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3366"/>
      <w:szCs w:val="24"/>
    </w:rPr>
  </w:style>
  <w:style w:type="paragraph" w:customStyle="1" w:styleId="xl531">
    <w:name w:val="xl531"/>
    <w:basedOn w:val="a8"/>
    <w:qFormat/>
    <w:rsid w:val="005B4F1E"/>
    <w:pPr>
      <w:pBdr>
        <w:top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32">
    <w:name w:val="xl532"/>
    <w:basedOn w:val="a8"/>
    <w:qFormat/>
    <w:rsid w:val="005B4F1E"/>
    <w:pPr>
      <w:pBdr>
        <w:top w:val="single" w:sz="8"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i/>
      <w:iCs/>
      <w:szCs w:val="24"/>
    </w:rPr>
  </w:style>
  <w:style w:type="paragraph" w:customStyle="1" w:styleId="xl533">
    <w:name w:val="xl533"/>
    <w:basedOn w:val="a8"/>
    <w:qFormat/>
    <w:rsid w:val="005B4F1E"/>
    <w:pPr>
      <w:pBdr>
        <w:top w:val="single" w:sz="8"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34">
    <w:name w:val="xl534"/>
    <w:basedOn w:val="a8"/>
    <w:qFormat/>
    <w:rsid w:val="005B4F1E"/>
    <w:pPr>
      <w:pBdr>
        <w:top w:val="single" w:sz="8"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535">
    <w:name w:val="xl535"/>
    <w:basedOn w:val="a8"/>
    <w:qFormat/>
    <w:rsid w:val="005B4F1E"/>
    <w:pPr>
      <w:pBdr>
        <w:top w:val="single" w:sz="8"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36">
    <w:name w:val="xl536"/>
    <w:basedOn w:val="a8"/>
    <w:qFormat/>
    <w:rsid w:val="005B4F1E"/>
    <w:pPr>
      <w:pBdr>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37">
    <w:name w:val="xl537"/>
    <w:basedOn w:val="a8"/>
    <w:qFormat/>
    <w:rsid w:val="005B4F1E"/>
    <w:pPr>
      <w:pBdr>
        <w:top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538">
    <w:name w:val="xl538"/>
    <w:basedOn w:val="a8"/>
    <w:qFormat/>
    <w:rsid w:val="005B4F1E"/>
    <w:pPr>
      <w:pBdr>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i/>
      <w:iCs/>
      <w:szCs w:val="24"/>
    </w:rPr>
  </w:style>
  <w:style w:type="paragraph" w:customStyle="1" w:styleId="xl539">
    <w:name w:val="xl539"/>
    <w:basedOn w:val="a8"/>
    <w:qFormat/>
    <w:rsid w:val="005B4F1E"/>
    <w:pPr>
      <w:pBdr>
        <w:top w:val="single" w:sz="8"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b/>
      <w:bCs/>
      <w:szCs w:val="24"/>
    </w:rPr>
  </w:style>
  <w:style w:type="paragraph" w:customStyle="1" w:styleId="xl540">
    <w:name w:val="xl540"/>
    <w:basedOn w:val="a8"/>
    <w:qFormat/>
    <w:rsid w:val="005B4F1E"/>
    <w:pPr>
      <w:pBdr>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41">
    <w:name w:val="xl541"/>
    <w:basedOn w:val="a8"/>
    <w:qFormat/>
    <w:rsid w:val="005B4F1E"/>
    <w:pPr>
      <w:pBdr>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542">
    <w:name w:val="xl542"/>
    <w:basedOn w:val="a8"/>
    <w:qFormat/>
    <w:rsid w:val="005B4F1E"/>
    <w:pPr>
      <w:pBdr>
        <w:top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43">
    <w:name w:val="xl543"/>
    <w:basedOn w:val="a8"/>
    <w:qFormat/>
    <w:rsid w:val="005B4F1E"/>
    <w:pPr>
      <w:pBdr>
        <w:top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44">
    <w:name w:val="xl544"/>
    <w:basedOn w:val="a8"/>
    <w:qFormat/>
    <w:rsid w:val="005B4F1E"/>
    <w:pPr>
      <w:pBdr>
        <w:top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45">
    <w:name w:val="xl545"/>
    <w:basedOn w:val="a8"/>
    <w:qFormat/>
    <w:rsid w:val="005B4F1E"/>
    <w:pPr>
      <w:pBdr>
        <w:top w:val="single" w:sz="8"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46">
    <w:name w:val="xl546"/>
    <w:basedOn w:val="a8"/>
    <w:qFormat/>
    <w:rsid w:val="005B4F1E"/>
    <w:pPr>
      <w:pBdr>
        <w:top w:val="single" w:sz="4"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47">
    <w:name w:val="xl547"/>
    <w:basedOn w:val="a8"/>
    <w:qFormat/>
    <w:rsid w:val="005B4F1E"/>
    <w:pPr>
      <w:pBdr>
        <w:top w:val="single" w:sz="4"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48">
    <w:name w:val="xl548"/>
    <w:basedOn w:val="a8"/>
    <w:qFormat/>
    <w:rsid w:val="005B4F1E"/>
    <w:pPr>
      <w:pBdr>
        <w:top w:val="single" w:sz="4" w:space="0" w:color="auto"/>
        <w:left w:val="dotDash" w:sz="8" w:space="0" w:color="FF0000"/>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49">
    <w:name w:val="xl549"/>
    <w:basedOn w:val="a8"/>
    <w:qFormat/>
    <w:rsid w:val="005B4F1E"/>
    <w:pPr>
      <w:pBdr>
        <w:top w:val="single" w:sz="8"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b/>
      <w:bCs/>
      <w:szCs w:val="24"/>
    </w:rPr>
  </w:style>
  <w:style w:type="paragraph" w:customStyle="1" w:styleId="xl550">
    <w:name w:val="xl550"/>
    <w:basedOn w:val="a8"/>
    <w:qFormat/>
    <w:rsid w:val="005B4F1E"/>
    <w:pPr>
      <w:pBdr>
        <w:top w:val="single" w:sz="4"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51">
    <w:name w:val="xl551"/>
    <w:basedOn w:val="a8"/>
    <w:qFormat/>
    <w:rsid w:val="005B4F1E"/>
    <w:pPr>
      <w:pBdr>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52">
    <w:name w:val="xl552"/>
    <w:basedOn w:val="a8"/>
    <w:qFormat/>
    <w:rsid w:val="005B4F1E"/>
    <w:pPr>
      <w:pBdr>
        <w:top w:val="single" w:sz="8"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53">
    <w:name w:val="xl553"/>
    <w:basedOn w:val="a8"/>
    <w:qFormat/>
    <w:rsid w:val="005B4F1E"/>
    <w:pPr>
      <w:pBdr>
        <w:top w:val="single" w:sz="8"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54">
    <w:name w:val="xl554"/>
    <w:basedOn w:val="a8"/>
    <w:qFormat/>
    <w:rsid w:val="005B4F1E"/>
    <w:pPr>
      <w:pBdr>
        <w:top w:val="single" w:sz="8"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b/>
      <w:bCs/>
      <w:szCs w:val="24"/>
    </w:rPr>
  </w:style>
  <w:style w:type="paragraph" w:customStyle="1" w:styleId="xl555">
    <w:name w:val="xl555"/>
    <w:basedOn w:val="a8"/>
    <w:qFormat/>
    <w:rsid w:val="005B4F1E"/>
    <w:pPr>
      <w:pBdr>
        <w:top w:val="single" w:sz="4"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56">
    <w:name w:val="xl556"/>
    <w:basedOn w:val="a8"/>
    <w:qFormat/>
    <w:rsid w:val="005B4F1E"/>
    <w:pPr>
      <w:pBdr>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57">
    <w:name w:val="xl557"/>
    <w:basedOn w:val="a8"/>
    <w:qFormat/>
    <w:rsid w:val="005B4F1E"/>
    <w:pPr>
      <w:pBdr>
        <w:top w:val="single" w:sz="8"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i/>
      <w:iCs/>
      <w:szCs w:val="24"/>
    </w:rPr>
  </w:style>
  <w:style w:type="paragraph" w:customStyle="1" w:styleId="xl558">
    <w:name w:val="xl558"/>
    <w:basedOn w:val="a8"/>
    <w:qFormat/>
    <w:rsid w:val="005B4F1E"/>
    <w:pPr>
      <w:pBdr>
        <w:top w:val="single" w:sz="4"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559">
    <w:name w:val="xl559"/>
    <w:basedOn w:val="a8"/>
    <w:qFormat/>
    <w:rsid w:val="005B4F1E"/>
    <w:pPr>
      <w:pBdr>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i/>
      <w:iCs/>
      <w:szCs w:val="24"/>
    </w:rPr>
  </w:style>
  <w:style w:type="paragraph" w:customStyle="1" w:styleId="xl560">
    <w:name w:val="xl560"/>
    <w:basedOn w:val="a8"/>
    <w:qFormat/>
    <w:rsid w:val="005B4F1E"/>
    <w:pPr>
      <w:pBdr>
        <w:top w:val="single" w:sz="4"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color w:val="003366"/>
      <w:szCs w:val="24"/>
    </w:rPr>
  </w:style>
  <w:style w:type="paragraph" w:customStyle="1" w:styleId="xl561">
    <w:name w:val="xl561"/>
    <w:basedOn w:val="a8"/>
    <w:qFormat/>
    <w:rsid w:val="005B4F1E"/>
    <w:pPr>
      <w:pBdr>
        <w:top w:val="single" w:sz="8" w:space="0" w:color="auto"/>
        <w:left w:val="dotDash" w:sz="8" w:space="0" w:color="FF0000"/>
        <w:bottom w:val="single" w:sz="4" w:space="0" w:color="auto"/>
        <w:right w:val="dotDash" w:sz="8" w:space="0" w:color="FF0000"/>
      </w:pBdr>
      <w:spacing w:before="100" w:beforeAutospacing="1" w:after="100" w:afterAutospacing="1" w:line="240" w:lineRule="auto"/>
      <w:ind w:firstLine="0"/>
      <w:jc w:val="center"/>
    </w:pPr>
    <w:rPr>
      <w:rFonts w:eastAsia="Times New Roman" w:cs="Times New Roman"/>
      <w:b/>
      <w:bCs/>
      <w:szCs w:val="24"/>
    </w:rPr>
  </w:style>
  <w:style w:type="paragraph" w:customStyle="1" w:styleId="xl562">
    <w:name w:val="xl562"/>
    <w:basedOn w:val="a8"/>
    <w:qFormat/>
    <w:rsid w:val="005B4F1E"/>
    <w:pPr>
      <w:pBdr>
        <w:top w:val="single" w:sz="8" w:space="0" w:color="auto"/>
        <w:left w:val="dotDash" w:sz="8" w:space="0" w:color="FF0000"/>
        <w:right w:val="dotDash" w:sz="8" w:space="0" w:color="FF0000"/>
      </w:pBdr>
      <w:spacing w:before="100" w:beforeAutospacing="1" w:after="100" w:afterAutospacing="1" w:line="240" w:lineRule="auto"/>
      <w:ind w:firstLine="0"/>
      <w:jc w:val="center"/>
    </w:pPr>
    <w:rPr>
      <w:rFonts w:eastAsia="Times New Roman" w:cs="Times New Roman"/>
      <w:b/>
      <w:bCs/>
      <w:szCs w:val="24"/>
    </w:rPr>
  </w:style>
  <w:style w:type="paragraph" w:customStyle="1" w:styleId="xl563">
    <w:name w:val="xl563"/>
    <w:basedOn w:val="a8"/>
    <w:qFormat/>
    <w:rsid w:val="005B4F1E"/>
    <w:pPr>
      <w:pBdr>
        <w:top w:val="single" w:sz="8" w:space="0" w:color="auto"/>
        <w:left w:val="dotDash" w:sz="8" w:space="0" w:color="FF0000"/>
        <w:bottom w:val="single" w:sz="8"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564">
    <w:name w:val="xl564"/>
    <w:basedOn w:val="a8"/>
    <w:qFormat/>
    <w:rsid w:val="005B4F1E"/>
    <w:pPr>
      <w:pBdr>
        <w:top w:val="single" w:sz="8" w:space="0" w:color="auto"/>
        <w:left w:val="dotDash" w:sz="8" w:space="0" w:color="FF0000"/>
        <w:bottom w:val="single" w:sz="8"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565">
    <w:name w:val="xl565"/>
    <w:basedOn w:val="a8"/>
    <w:qFormat/>
    <w:rsid w:val="005B4F1E"/>
    <w:pPr>
      <w:pBdr>
        <w:top w:val="single" w:sz="8"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b/>
      <w:bCs/>
      <w:szCs w:val="24"/>
    </w:rPr>
  </w:style>
  <w:style w:type="paragraph" w:customStyle="1" w:styleId="xl566">
    <w:name w:val="xl566"/>
    <w:basedOn w:val="a8"/>
    <w:qFormat/>
    <w:rsid w:val="005B4F1E"/>
    <w:pPr>
      <w:pBdr>
        <w:top w:val="single" w:sz="8"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67">
    <w:name w:val="xl567"/>
    <w:basedOn w:val="a8"/>
    <w:qFormat/>
    <w:rsid w:val="005B4F1E"/>
    <w:pPr>
      <w:pBdr>
        <w:left w:val="dotDash" w:sz="8" w:space="0" w:color="FF0000"/>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68">
    <w:name w:val="xl568"/>
    <w:basedOn w:val="a8"/>
    <w:qFormat/>
    <w:rsid w:val="005B4F1E"/>
    <w:pPr>
      <w:pBdr>
        <w:top w:val="single" w:sz="8" w:space="0" w:color="auto"/>
        <w:left w:val="dotDash" w:sz="8" w:space="0" w:color="FF0000"/>
        <w:bottom w:val="single" w:sz="8"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69">
    <w:name w:val="xl569"/>
    <w:basedOn w:val="a8"/>
    <w:qFormat/>
    <w:rsid w:val="005B4F1E"/>
    <w:pPr>
      <w:pBdr>
        <w:top w:val="single" w:sz="8" w:space="0" w:color="auto"/>
        <w:left w:val="dotDash" w:sz="8" w:space="0" w:color="FF0000"/>
        <w:bottom w:val="single" w:sz="4"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70">
    <w:name w:val="xl570"/>
    <w:basedOn w:val="a8"/>
    <w:qFormat/>
    <w:rsid w:val="005B4F1E"/>
    <w:pPr>
      <w:pBdr>
        <w:top w:val="single" w:sz="4" w:space="0" w:color="auto"/>
        <w:left w:val="dotDash" w:sz="8" w:space="0" w:color="FF0000"/>
        <w:bottom w:val="single" w:sz="4"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71">
    <w:name w:val="xl571"/>
    <w:basedOn w:val="a8"/>
    <w:qFormat/>
    <w:rsid w:val="005B4F1E"/>
    <w:pPr>
      <w:pBdr>
        <w:top w:val="single" w:sz="4" w:space="0" w:color="auto"/>
        <w:left w:val="dotDash" w:sz="8" w:space="0" w:color="FF0000"/>
        <w:bottom w:val="single" w:sz="8"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72">
    <w:name w:val="xl572"/>
    <w:basedOn w:val="a8"/>
    <w:qFormat/>
    <w:rsid w:val="005B4F1E"/>
    <w:pPr>
      <w:pBdr>
        <w:left w:val="dotDash" w:sz="8" w:space="0" w:color="FF0000"/>
        <w:right w:val="dotDash" w:sz="8" w:space="0" w:color="FF0000"/>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573">
    <w:name w:val="xl573"/>
    <w:basedOn w:val="a8"/>
    <w:qFormat/>
    <w:rsid w:val="005B4F1E"/>
    <w:pPr>
      <w:pBdr>
        <w:left w:val="dotDash" w:sz="8" w:space="0" w:color="FF0000"/>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74">
    <w:name w:val="xl574"/>
    <w:basedOn w:val="a8"/>
    <w:qFormat/>
    <w:rsid w:val="005B4F1E"/>
    <w:pPr>
      <w:pBdr>
        <w:top w:val="single" w:sz="4" w:space="0" w:color="auto"/>
        <w:left w:val="dotDash" w:sz="8" w:space="0" w:color="FF0000"/>
        <w:bottom w:val="single" w:sz="8" w:space="0" w:color="auto"/>
        <w:right w:val="dotDash" w:sz="8" w:space="0" w:color="FF0000"/>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75">
    <w:name w:val="xl575"/>
    <w:basedOn w:val="a8"/>
    <w:qFormat/>
    <w:rsid w:val="005B4F1E"/>
    <w:pPr>
      <w:pBdr>
        <w:top w:val="single" w:sz="8" w:space="0" w:color="auto"/>
        <w:left w:val="dotDash" w:sz="8" w:space="0" w:color="FF0000"/>
        <w:bottom w:val="single" w:sz="8" w:space="0" w:color="auto"/>
        <w:right w:val="dotDash" w:sz="8" w:space="0" w:color="FF0000"/>
      </w:pBdr>
      <w:spacing w:before="100" w:beforeAutospacing="1" w:after="100" w:afterAutospacing="1" w:line="240" w:lineRule="auto"/>
      <w:ind w:firstLine="0"/>
      <w:jc w:val="center"/>
    </w:pPr>
    <w:rPr>
      <w:rFonts w:eastAsia="Times New Roman" w:cs="Times New Roman"/>
      <w:szCs w:val="24"/>
    </w:rPr>
  </w:style>
  <w:style w:type="paragraph" w:customStyle="1" w:styleId="xl576">
    <w:name w:val="xl576"/>
    <w:basedOn w:val="a8"/>
    <w:qFormat/>
    <w:rsid w:val="005B4F1E"/>
    <w:pPr>
      <w:spacing w:before="100" w:beforeAutospacing="1" w:after="100" w:afterAutospacing="1" w:line="240" w:lineRule="auto"/>
      <w:ind w:firstLineChars="100" w:firstLine="100"/>
      <w:jc w:val="left"/>
    </w:pPr>
    <w:rPr>
      <w:rFonts w:eastAsia="Times New Roman" w:cs="Times New Roman"/>
      <w:b/>
      <w:bCs/>
      <w:szCs w:val="24"/>
    </w:rPr>
  </w:style>
  <w:style w:type="paragraph" w:customStyle="1" w:styleId="xl577">
    <w:name w:val="xl577"/>
    <w:basedOn w:val="a8"/>
    <w:qFormat/>
    <w:rsid w:val="005B4F1E"/>
    <w:pPr>
      <w:pBdr>
        <w:top w:val="single" w:sz="4" w:space="0" w:color="auto"/>
        <w:lef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578">
    <w:name w:val="xl578"/>
    <w:basedOn w:val="a8"/>
    <w:qFormat/>
    <w:rsid w:val="005B4F1E"/>
    <w:pPr>
      <w:pBdr>
        <w:left w:val="single" w:sz="4" w:space="0" w:color="auto"/>
        <w:bottom w:val="single" w:sz="8"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579">
    <w:name w:val="xl579"/>
    <w:basedOn w:val="a8"/>
    <w:qFormat/>
    <w:rsid w:val="005B4F1E"/>
    <w:pPr>
      <w:pBdr>
        <w:top w:val="single" w:sz="4" w:space="0" w:color="auto"/>
        <w:left w:val="single" w:sz="4" w:space="0" w:color="auto"/>
        <w:bottom w:val="single" w:sz="4" w:space="0" w:color="auto"/>
        <w:right w:val="single" w:sz="4" w:space="0" w:color="auto"/>
      </w:pBdr>
      <w:shd w:val="clear" w:color="auto" w:fill="FFCC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580">
    <w:name w:val="xl580"/>
    <w:basedOn w:val="a8"/>
    <w:qFormat/>
    <w:rsid w:val="005B4F1E"/>
    <w:pPr>
      <w:pBdr>
        <w:top w:val="single" w:sz="4" w:space="0" w:color="auto"/>
        <w:left w:val="single" w:sz="4" w:space="0" w:color="auto"/>
        <w:bottom w:val="single" w:sz="8" w:space="0" w:color="auto"/>
        <w:right w:val="single" w:sz="4" w:space="0" w:color="auto"/>
      </w:pBdr>
      <w:shd w:val="clear" w:color="auto" w:fill="FFCC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581">
    <w:name w:val="xl581"/>
    <w:basedOn w:val="a8"/>
    <w:qFormat/>
    <w:rsid w:val="005B4F1E"/>
    <w:pPr>
      <w:pBdr>
        <w:top w:val="single" w:sz="8"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82">
    <w:name w:val="xl582"/>
    <w:basedOn w:val="a8"/>
    <w:qFormat/>
    <w:rsid w:val="005B4F1E"/>
    <w:pPr>
      <w:pBdr>
        <w:left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83">
    <w:name w:val="xl583"/>
    <w:basedOn w:val="a8"/>
    <w:qFormat/>
    <w:rsid w:val="005B4F1E"/>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84">
    <w:name w:val="xl584"/>
    <w:basedOn w:val="a8"/>
    <w:qFormat/>
    <w:rsid w:val="005B4F1E"/>
    <w:pPr>
      <w:pBdr>
        <w:top w:val="single" w:sz="8" w:space="0" w:color="auto"/>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85">
    <w:name w:val="xl585"/>
    <w:basedOn w:val="a8"/>
    <w:qFormat/>
    <w:rsid w:val="005B4F1E"/>
    <w:pPr>
      <w:pBdr>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86">
    <w:name w:val="xl586"/>
    <w:basedOn w:val="a8"/>
    <w:qFormat/>
    <w:rsid w:val="005B4F1E"/>
    <w:pPr>
      <w:pBdr>
        <w:left w:val="single" w:sz="8"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587">
    <w:name w:val="xl587"/>
    <w:basedOn w:val="a8"/>
    <w:qFormat/>
    <w:rsid w:val="005B4F1E"/>
    <w:pPr>
      <w:pBdr>
        <w:top w:val="single" w:sz="4" w:space="0" w:color="auto"/>
        <w:left w:val="single" w:sz="8" w:space="0" w:color="auto"/>
        <w:bottom w:val="single" w:sz="4" w:space="0" w:color="auto"/>
        <w:right w:val="single" w:sz="4" w:space="0" w:color="auto"/>
      </w:pBdr>
      <w:shd w:val="clear" w:color="auto" w:fill="FFCC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588">
    <w:name w:val="xl588"/>
    <w:basedOn w:val="a8"/>
    <w:qFormat/>
    <w:rsid w:val="005B4F1E"/>
    <w:pPr>
      <w:pBdr>
        <w:top w:val="single" w:sz="4" w:space="0" w:color="auto"/>
        <w:left w:val="single" w:sz="8" w:space="0" w:color="auto"/>
        <w:bottom w:val="single" w:sz="8" w:space="0" w:color="auto"/>
        <w:right w:val="single" w:sz="4" w:space="0" w:color="auto"/>
      </w:pBdr>
      <w:shd w:val="clear" w:color="auto" w:fill="FFCC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589">
    <w:name w:val="xl589"/>
    <w:basedOn w:val="a8"/>
    <w:qFormat/>
    <w:rsid w:val="005B4F1E"/>
    <w:pPr>
      <w:pBdr>
        <w:top w:val="single" w:sz="8" w:space="0" w:color="auto"/>
        <w:left w:val="single" w:sz="8" w:space="0" w:color="auto"/>
        <w:bottom w:val="single" w:sz="4" w:space="0" w:color="auto"/>
        <w:right w:val="single" w:sz="4" w:space="0" w:color="auto"/>
      </w:pBdr>
      <w:shd w:val="clear" w:color="auto" w:fill="FFCCFF"/>
      <w:spacing w:before="100" w:beforeAutospacing="1" w:after="100" w:afterAutospacing="1" w:line="240" w:lineRule="auto"/>
      <w:ind w:firstLine="0"/>
      <w:jc w:val="center"/>
    </w:pPr>
    <w:rPr>
      <w:rFonts w:eastAsia="Times New Roman" w:cs="Times New Roman"/>
      <w:color w:val="000000"/>
      <w:szCs w:val="24"/>
    </w:rPr>
  </w:style>
  <w:style w:type="paragraph" w:customStyle="1" w:styleId="xl590">
    <w:name w:val="xl590"/>
    <w:basedOn w:val="a8"/>
    <w:qFormat/>
    <w:rsid w:val="005B4F1E"/>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1">
    <w:name w:val="xl591"/>
    <w:basedOn w:val="a8"/>
    <w:qFormat/>
    <w:rsid w:val="005B4F1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2">
    <w:name w:val="xl592"/>
    <w:basedOn w:val="a8"/>
    <w:qFormat/>
    <w:rsid w:val="005B4F1E"/>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3">
    <w:name w:val="xl593"/>
    <w:basedOn w:val="a8"/>
    <w:qFormat/>
    <w:rsid w:val="005B4F1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4">
    <w:name w:val="xl594"/>
    <w:basedOn w:val="a8"/>
    <w:qFormat/>
    <w:rsid w:val="005B4F1E"/>
    <w:pPr>
      <w:pBdr>
        <w:top w:val="single" w:sz="8"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5">
    <w:name w:val="xl595"/>
    <w:basedOn w:val="a8"/>
    <w:qFormat/>
    <w:rsid w:val="005B4F1E"/>
    <w:pPr>
      <w:pBdr>
        <w:top w:val="single" w:sz="8"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6">
    <w:name w:val="xl596"/>
    <w:basedOn w:val="a8"/>
    <w:qFormat/>
    <w:rsid w:val="005B4F1E"/>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7">
    <w:name w:val="xl597"/>
    <w:basedOn w:val="a8"/>
    <w:qFormat/>
    <w:rsid w:val="005B4F1E"/>
    <w:pPr>
      <w:pBdr>
        <w:top w:val="single" w:sz="4"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8">
    <w:name w:val="xl598"/>
    <w:basedOn w:val="a8"/>
    <w:qFormat/>
    <w:rsid w:val="005B4F1E"/>
    <w:pPr>
      <w:pBdr>
        <w:top w:val="single" w:sz="4"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599">
    <w:name w:val="xl599"/>
    <w:basedOn w:val="a8"/>
    <w:qFormat/>
    <w:rsid w:val="005B4F1E"/>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600">
    <w:name w:val="xl600"/>
    <w:basedOn w:val="a8"/>
    <w:qFormat/>
    <w:rsid w:val="005B4F1E"/>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601">
    <w:name w:val="xl601"/>
    <w:basedOn w:val="a8"/>
    <w:qFormat/>
    <w:rsid w:val="005B4F1E"/>
    <w:pPr>
      <w:pBdr>
        <w:top w:val="single" w:sz="4" w:space="0" w:color="auto"/>
        <w:left w:val="single" w:sz="8"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02">
    <w:name w:val="xl602"/>
    <w:basedOn w:val="a8"/>
    <w:qFormat/>
    <w:rsid w:val="005B4F1E"/>
    <w:pPr>
      <w:pBdr>
        <w:top w:val="single" w:sz="4" w:space="0" w:color="auto"/>
        <w:left w:val="single" w:sz="8"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03">
    <w:name w:val="xl603"/>
    <w:basedOn w:val="a8"/>
    <w:qFormat/>
    <w:rsid w:val="005B4F1E"/>
    <w:pPr>
      <w:pBdr>
        <w:top w:val="single" w:sz="8"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604">
    <w:name w:val="xl604"/>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605">
    <w:name w:val="xl605"/>
    <w:basedOn w:val="a8"/>
    <w:qFormat/>
    <w:rsid w:val="005B4F1E"/>
    <w:pPr>
      <w:pBdr>
        <w:top w:val="single" w:sz="4"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szCs w:val="24"/>
    </w:rPr>
  </w:style>
  <w:style w:type="paragraph" w:customStyle="1" w:styleId="xl606">
    <w:name w:val="xl606"/>
    <w:basedOn w:val="a8"/>
    <w:qFormat/>
    <w:rsid w:val="005B4F1E"/>
    <w:pPr>
      <w:pBdr>
        <w:top w:val="single" w:sz="8" w:space="0" w:color="auto"/>
        <w:left w:val="single" w:sz="8"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607">
    <w:name w:val="xl607"/>
    <w:basedOn w:val="a8"/>
    <w:qFormat/>
    <w:rsid w:val="005B4F1E"/>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608">
    <w:name w:val="xl608"/>
    <w:basedOn w:val="a8"/>
    <w:qFormat/>
    <w:rsid w:val="005B4F1E"/>
    <w:pPr>
      <w:pBdr>
        <w:top w:val="single" w:sz="8" w:space="0" w:color="auto"/>
        <w:left w:val="single" w:sz="4" w:space="0" w:color="auto"/>
        <w:bottom w:val="single" w:sz="4" w:space="0" w:color="auto"/>
        <w:right w:val="single" w:sz="8" w:space="0" w:color="auto"/>
      </w:pBdr>
      <w:shd w:val="clear" w:color="auto" w:fill="CC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609">
    <w:name w:val="xl609"/>
    <w:basedOn w:val="a8"/>
    <w:qFormat/>
    <w:rsid w:val="005B4F1E"/>
    <w:pPr>
      <w:pBdr>
        <w:top w:val="single" w:sz="4" w:space="0" w:color="auto"/>
        <w:left w:val="single" w:sz="4" w:space="0" w:color="auto"/>
        <w:bottom w:val="single" w:sz="4"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0">
    <w:name w:val="xl610"/>
    <w:basedOn w:val="a8"/>
    <w:qFormat/>
    <w:rsid w:val="005B4F1E"/>
    <w:pPr>
      <w:pBdr>
        <w:top w:val="single" w:sz="4" w:space="0" w:color="auto"/>
        <w:left w:val="single" w:sz="4" w:space="0" w:color="auto"/>
        <w:bottom w:val="single" w:sz="8" w:space="0" w:color="auto"/>
        <w:right w:val="single" w:sz="4" w:space="0" w:color="auto"/>
      </w:pBdr>
      <w:shd w:val="clear" w:color="auto" w:fill="FF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1">
    <w:name w:val="xl611"/>
    <w:basedOn w:val="a8"/>
    <w:qFormat/>
    <w:rsid w:val="005B4F1E"/>
    <w:pPr>
      <w:pBdr>
        <w:top w:val="single" w:sz="4" w:space="0" w:color="auto"/>
        <w:left w:val="single" w:sz="4" w:space="0" w:color="auto"/>
        <w:bottom w:val="single" w:sz="4"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2">
    <w:name w:val="xl612"/>
    <w:basedOn w:val="a8"/>
    <w:qFormat/>
    <w:rsid w:val="005B4F1E"/>
    <w:pPr>
      <w:pBdr>
        <w:top w:val="single" w:sz="4" w:space="0" w:color="auto"/>
        <w:left w:val="single" w:sz="4" w:space="0" w:color="auto"/>
        <w:bottom w:val="single" w:sz="8" w:space="0" w:color="auto"/>
        <w:right w:val="single" w:sz="8" w:space="0" w:color="auto"/>
      </w:pBdr>
      <w:shd w:val="clear" w:color="auto" w:fill="FF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3">
    <w:name w:val="xl613"/>
    <w:basedOn w:val="a8"/>
    <w:qFormat/>
    <w:rsid w:val="005B4F1E"/>
    <w:pPr>
      <w:pBdr>
        <w:top w:val="single" w:sz="8"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color w:val="000000"/>
      <w:szCs w:val="24"/>
    </w:rPr>
  </w:style>
  <w:style w:type="paragraph" w:customStyle="1" w:styleId="xl614">
    <w:name w:val="xl614"/>
    <w:basedOn w:val="a8"/>
    <w:qFormat/>
    <w:rsid w:val="005B4F1E"/>
    <w:pPr>
      <w:pBdr>
        <w:top w:val="single" w:sz="8"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615">
    <w:name w:val="xl615"/>
    <w:basedOn w:val="a8"/>
    <w:qFormat/>
    <w:rsid w:val="005B4F1E"/>
    <w:pPr>
      <w:pBdr>
        <w:top w:val="single" w:sz="4" w:space="0" w:color="auto"/>
        <w:left w:val="single" w:sz="8"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6">
    <w:name w:val="xl616"/>
    <w:basedOn w:val="a8"/>
    <w:qFormat/>
    <w:rsid w:val="005B4F1E"/>
    <w:pPr>
      <w:pBdr>
        <w:top w:val="single" w:sz="4"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7">
    <w:name w:val="xl617"/>
    <w:basedOn w:val="a8"/>
    <w:qFormat/>
    <w:rsid w:val="005B4F1E"/>
    <w:pPr>
      <w:pBdr>
        <w:top w:val="single" w:sz="4" w:space="0" w:color="auto"/>
        <w:left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8">
    <w:name w:val="xl618"/>
    <w:basedOn w:val="a8"/>
    <w:qFormat/>
    <w:rsid w:val="005B4F1E"/>
    <w:pPr>
      <w:pBdr>
        <w:top w:val="single" w:sz="4"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19">
    <w:name w:val="xl619"/>
    <w:basedOn w:val="a8"/>
    <w:qFormat/>
    <w:rsid w:val="005B4F1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sz w:val="20"/>
      <w:szCs w:val="20"/>
    </w:rPr>
  </w:style>
  <w:style w:type="paragraph" w:customStyle="1" w:styleId="xl620">
    <w:name w:val="xl620"/>
    <w:basedOn w:val="a8"/>
    <w:qFormat/>
    <w:rsid w:val="005B4F1E"/>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sz w:val="20"/>
      <w:szCs w:val="20"/>
    </w:rPr>
  </w:style>
  <w:style w:type="paragraph" w:customStyle="1" w:styleId="xl621">
    <w:name w:val="xl621"/>
    <w:basedOn w:val="a8"/>
    <w:qFormat/>
    <w:rsid w:val="005B4F1E"/>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22">
    <w:name w:val="xl622"/>
    <w:basedOn w:val="a8"/>
    <w:qFormat/>
    <w:rsid w:val="005B4F1E"/>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23">
    <w:name w:val="xl623"/>
    <w:basedOn w:val="a8"/>
    <w:qFormat/>
    <w:rsid w:val="005B4F1E"/>
    <w:pPr>
      <w:pBdr>
        <w:top w:val="single" w:sz="8" w:space="0" w:color="auto"/>
        <w:bottom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Cs w:val="24"/>
    </w:rPr>
  </w:style>
  <w:style w:type="paragraph" w:customStyle="1" w:styleId="xl624">
    <w:name w:val="xl624"/>
    <w:basedOn w:val="a8"/>
    <w:qFormat/>
    <w:rsid w:val="005B4F1E"/>
    <w:pPr>
      <w:pBdr>
        <w:top w:val="single" w:sz="8" w:space="0" w:color="auto"/>
        <w:bottom w:val="single" w:sz="4" w:space="0" w:color="auto"/>
      </w:pBdr>
      <w:shd w:val="clear" w:color="auto" w:fill="CCFFCC"/>
      <w:spacing w:before="100" w:beforeAutospacing="1" w:after="100" w:afterAutospacing="1" w:line="240" w:lineRule="auto"/>
      <w:ind w:firstLine="0"/>
      <w:jc w:val="center"/>
    </w:pPr>
    <w:rPr>
      <w:rFonts w:eastAsia="Times New Roman" w:cs="Times New Roman"/>
      <w:szCs w:val="24"/>
    </w:rPr>
  </w:style>
  <w:style w:type="paragraph" w:customStyle="1" w:styleId="xl625">
    <w:name w:val="xl625"/>
    <w:basedOn w:val="a8"/>
    <w:qFormat/>
    <w:rsid w:val="005B4F1E"/>
    <w:pPr>
      <w:pBdr>
        <w:top w:val="single" w:sz="4"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26">
    <w:name w:val="xl626"/>
    <w:basedOn w:val="a8"/>
    <w:qFormat/>
    <w:rsid w:val="005B4F1E"/>
    <w:pPr>
      <w:pBdr>
        <w:bottom w:val="single" w:sz="8" w:space="0" w:color="auto"/>
        <w:right w:val="single" w:sz="4" w:space="0" w:color="auto"/>
      </w:pBdr>
      <w:shd w:val="clear" w:color="auto" w:fill="CCFFCC"/>
      <w:spacing w:before="100" w:beforeAutospacing="1" w:after="100" w:afterAutospacing="1" w:line="240" w:lineRule="auto"/>
      <w:ind w:firstLine="0"/>
      <w:jc w:val="center"/>
    </w:pPr>
    <w:rPr>
      <w:rFonts w:eastAsia="Times New Roman" w:cs="Times New Roman"/>
      <w:color w:val="000000"/>
      <w:sz w:val="20"/>
      <w:szCs w:val="20"/>
    </w:rPr>
  </w:style>
  <w:style w:type="paragraph" w:customStyle="1" w:styleId="xl627">
    <w:name w:val="xl627"/>
    <w:basedOn w:val="a8"/>
    <w:qFormat/>
    <w:rsid w:val="005B4F1E"/>
    <w:pPr>
      <w:pBdr>
        <w:top w:val="single" w:sz="8"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628">
    <w:name w:val="xl628"/>
    <w:basedOn w:val="a8"/>
    <w:qFormat/>
    <w:rsid w:val="005B4F1E"/>
    <w:pPr>
      <w:pBdr>
        <w:top w:val="single" w:sz="4"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xl629">
    <w:name w:val="xl629"/>
    <w:basedOn w:val="a8"/>
    <w:qFormat/>
    <w:rsid w:val="005B4F1E"/>
    <w:pPr>
      <w:pBdr>
        <w:top w:val="single" w:sz="4" w:space="0" w:color="auto"/>
        <w:left w:val="single" w:sz="8"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szCs w:val="24"/>
    </w:rPr>
  </w:style>
  <w:style w:type="paragraph" w:customStyle="1" w:styleId="afffff3">
    <w:name w:val="Содержание моё"/>
    <w:basedOn w:val="43"/>
    <w:uiPriority w:val="99"/>
    <w:qFormat/>
    <w:rsid w:val="005B4F1E"/>
    <w:pPr>
      <w:ind w:left="840"/>
    </w:pPr>
    <w:rPr>
      <w:rFonts w:ascii="Times New Roman" w:eastAsia="Calibri" w:hAnsi="Times New Roman" w:cs="Arial"/>
      <w:bCs/>
      <w:sz w:val="24"/>
      <w:szCs w:val="28"/>
      <w:lang w:eastAsia="en-US"/>
    </w:rPr>
  </w:style>
  <w:style w:type="character" w:customStyle="1" w:styleId="00">
    <w:name w:val="0.0 Текст Знак"/>
    <w:link w:val="000"/>
    <w:locked/>
    <w:rsid w:val="005B4F1E"/>
    <w:rPr>
      <w:sz w:val="28"/>
    </w:rPr>
  </w:style>
  <w:style w:type="paragraph" w:customStyle="1" w:styleId="000">
    <w:name w:val="0.0 Текст"/>
    <w:basedOn w:val="a8"/>
    <w:link w:val="00"/>
    <w:qFormat/>
    <w:rsid w:val="005B4F1E"/>
    <w:pPr>
      <w:snapToGrid w:val="0"/>
      <w:spacing w:before="40" w:after="400" w:line="300" w:lineRule="auto"/>
      <w:contextualSpacing/>
    </w:pPr>
    <w:rPr>
      <w:rFonts w:asciiTheme="minorHAnsi" w:hAnsiTheme="minorHAnsi"/>
      <w:sz w:val="28"/>
      <w:lang w:eastAsia="en-US"/>
    </w:rPr>
  </w:style>
  <w:style w:type="character" w:customStyle="1" w:styleId="04-0">
    <w:name w:val="0.4 Список - Знак"/>
    <w:aliases w:val="- Знак"/>
    <w:link w:val="04-"/>
    <w:locked/>
    <w:rsid w:val="005B4F1E"/>
    <w:rPr>
      <w:sz w:val="28"/>
    </w:rPr>
  </w:style>
  <w:style w:type="paragraph" w:customStyle="1" w:styleId="04-">
    <w:name w:val="0.4 Список -"/>
    <w:aliases w:val="-"/>
    <w:basedOn w:val="a8"/>
    <w:link w:val="04-0"/>
    <w:qFormat/>
    <w:rsid w:val="005B4F1E"/>
    <w:pPr>
      <w:numPr>
        <w:numId w:val="19"/>
      </w:numPr>
      <w:snapToGrid w:val="0"/>
      <w:spacing w:before="0" w:after="40" w:line="300" w:lineRule="auto"/>
      <w:ind w:left="1135" w:hanging="284"/>
      <w:contextualSpacing/>
    </w:pPr>
    <w:rPr>
      <w:rFonts w:asciiTheme="minorHAnsi" w:hAnsiTheme="minorHAnsi"/>
      <w:sz w:val="28"/>
      <w:lang w:eastAsia="en-US"/>
    </w:rPr>
  </w:style>
  <w:style w:type="paragraph" w:customStyle="1" w:styleId="12">
    <w:name w:val="1.2 Заг. Глав"/>
    <w:next w:val="13"/>
    <w:uiPriority w:val="99"/>
    <w:qFormat/>
    <w:rsid w:val="005B4F1E"/>
    <w:pPr>
      <w:keepNext/>
      <w:keepLines/>
      <w:pageBreakBefore/>
      <w:numPr>
        <w:ilvl w:val="1"/>
        <w:numId w:val="20"/>
      </w:numPr>
      <w:spacing w:after="120" w:line="300" w:lineRule="auto"/>
      <w:jc w:val="both"/>
      <w:outlineLvl w:val="1"/>
    </w:pPr>
    <w:rPr>
      <w:rFonts w:ascii="Times New Roman" w:eastAsia="Times New Roman" w:hAnsi="Times New Roman" w:cs="Times New Roman"/>
      <w:b/>
      <w:caps/>
      <w:spacing w:val="20"/>
      <w:sz w:val="28"/>
      <w:szCs w:val="26"/>
    </w:rPr>
  </w:style>
  <w:style w:type="paragraph" w:customStyle="1" w:styleId="11">
    <w:name w:val="1.1 Заг. Частей"/>
    <w:basedOn w:val="a8"/>
    <w:next w:val="12"/>
    <w:uiPriority w:val="99"/>
    <w:qFormat/>
    <w:rsid w:val="005B4F1E"/>
    <w:pPr>
      <w:widowControl w:val="0"/>
      <w:numPr>
        <w:numId w:val="20"/>
      </w:numPr>
      <w:snapToGrid w:val="0"/>
      <w:spacing w:before="6600" w:after="120" w:line="300" w:lineRule="auto"/>
      <w:ind w:right="709"/>
      <w:jc w:val="center"/>
      <w:outlineLvl w:val="0"/>
    </w:pPr>
    <w:rPr>
      <w:rFonts w:eastAsia="Times New Roman" w:cs="Times New Roman"/>
      <w:b/>
      <w:iCs/>
      <w:caps/>
      <w:spacing w:val="20"/>
      <w:sz w:val="28"/>
      <w:lang w:eastAsia="ja-JP"/>
    </w:rPr>
  </w:style>
  <w:style w:type="paragraph" w:customStyle="1" w:styleId="13">
    <w:name w:val="1.3 Заг. Частей Глав"/>
    <w:next w:val="000"/>
    <w:link w:val="133"/>
    <w:uiPriority w:val="99"/>
    <w:qFormat/>
    <w:rsid w:val="005B4F1E"/>
    <w:pPr>
      <w:keepNext/>
      <w:keepLines/>
      <w:numPr>
        <w:ilvl w:val="2"/>
        <w:numId w:val="20"/>
      </w:numPr>
      <w:spacing w:after="120" w:line="300" w:lineRule="auto"/>
      <w:jc w:val="both"/>
      <w:outlineLvl w:val="2"/>
    </w:pPr>
    <w:rPr>
      <w:rFonts w:ascii="Times New Roman" w:eastAsia="Times New Roman" w:hAnsi="Times New Roman" w:cs="Times New Roman"/>
      <w:b/>
      <w:smallCaps/>
      <w:spacing w:val="20"/>
      <w:sz w:val="28"/>
      <w:szCs w:val="24"/>
    </w:rPr>
  </w:style>
  <w:style w:type="character" w:customStyle="1" w:styleId="133">
    <w:name w:val="1.3 Заг. Частей Глав Знак"/>
    <w:link w:val="13"/>
    <w:uiPriority w:val="99"/>
    <w:locked/>
    <w:rsid w:val="005B4F1E"/>
    <w:rPr>
      <w:rFonts w:ascii="Times New Roman" w:eastAsia="Times New Roman" w:hAnsi="Times New Roman" w:cs="Times New Roman"/>
      <w:b/>
      <w:smallCaps/>
      <w:spacing w:val="20"/>
      <w:sz w:val="28"/>
      <w:szCs w:val="24"/>
    </w:rPr>
  </w:style>
  <w:style w:type="character" w:customStyle="1" w:styleId="200">
    <w:name w:val="2.0 Наз. Рис. Знак"/>
    <w:link w:val="20"/>
    <w:locked/>
    <w:rsid w:val="005B4F1E"/>
    <w:rPr>
      <w:i/>
      <w:iCs/>
      <w:spacing w:val="10"/>
      <w:sz w:val="28"/>
    </w:rPr>
  </w:style>
  <w:style w:type="paragraph" w:customStyle="1" w:styleId="20">
    <w:name w:val="2.0 Наз. Рис."/>
    <w:link w:val="200"/>
    <w:qFormat/>
    <w:rsid w:val="005B4F1E"/>
    <w:pPr>
      <w:keepLines/>
      <w:numPr>
        <w:ilvl w:val="6"/>
        <w:numId w:val="20"/>
      </w:numPr>
      <w:snapToGrid w:val="0"/>
      <w:spacing w:before="160" w:after="320" w:line="252" w:lineRule="auto"/>
      <w:jc w:val="center"/>
    </w:pPr>
    <w:rPr>
      <w:i/>
      <w:iCs/>
      <w:spacing w:val="10"/>
      <w:sz w:val="28"/>
    </w:rPr>
  </w:style>
  <w:style w:type="character" w:customStyle="1" w:styleId="145">
    <w:name w:val="1.4 Заг. Подглав Знак"/>
    <w:link w:val="14"/>
    <w:locked/>
    <w:rsid w:val="005B4F1E"/>
    <w:rPr>
      <w:b/>
      <w:iCs/>
      <w:spacing w:val="20"/>
      <w:sz w:val="28"/>
    </w:rPr>
  </w:style>
  <w:style w:type="paragraph" w:customStyle="1" w:styleId="14">
    <w:name w:val="1.4 Заг. Подглав"/>
    <w:next w:val="000"/>
    <w:link w:val="145"/>
    <w:qFormat/>
    <w:rsid w:val="005B4F1E"/>
    <w:pPr>
      <w:keepNext/>
      <w:keepLines/>
      <w:numPr>
        <w:ilvl w:val="5"/>
        <w:numId w:val="20"/>
      </w:numPr>
      <w:spacing w:after="120" w:line="300" w:lineRule="auto"/>
      <w:jc w:val="both"/>
      <w:outlineLvl w:val="3"/>
    </w:pPr>
    <w:rPr>
      <w:b/>
      <w:iCs/>
      <w:spacing w:val="20"/>
      <w:sz w:val="28"/>
    </w:rPr>
  </w:style>
  <w:style w:type="paragraph" w:customStyle="1" w:styleId="152">
    <w:name w:val="1.5 Заг. Параграфов"/>
    <w:next w:val="000"/>
    <w:uiPriority w:val="99"/>
    <w:qFormat/>
    <w:rsid w:val="005B4F1E"/>
    <w:pPr>
      <w:keepNext/>
      <w:keepLines/>
      <w:snapToGrid w:val="0"/>
      <w:spacing w:after="120" w:line="300" w:lineRule="auto"/>
      <w:ind w:firstLine="709"/>
      <w:jc w:val="both"/>
    </w:pPr>
    <w:rPr>
      <w:rFonts w:ascii="Times New Roman" w:eastAsia="Times New Roman" w:hAnsi="Times New Roman" w:cs="Times New Roman"/>
      <w:b/>
      <w:i/>
      <w:iCs/>
      <w:spacing w:val="20"/>
      <w:sz w:val="28"/>
    </w:rPr>
  </w:style>
  <w:style w:type="paragraph" w:customStyle="1" w:styleId="162">
    <w:name w:val="1.6 Заг. Подпараграфов"/>
    <w:next w:val="000"/>
    <w:uiPriority w:val="99"/>
    <w:qFormat/>
    <w:rsid w:val="005B4F1E"/>
    <w:pPr>
      <w:keepNext/>
      <w:keepLines/>
      <w:snapToGrid w:val="0"/>
      <w:spacing w:after="160" w:line="256" w:lineRule="auto"/>
      <w:ind w:firstLine="709"/>
      <w:jc w:val="both"/>
    </w:pPr>
    <w:rPr>
      <w:rFonts w:ascii="Times New Roman" w:eastAsia="Times New Roman" w:hAnsi="Times New Roman" w:cs="Times New Roman"/>
      <w:i/>
      <w:iCs/>
      <w:spacing w:val="20"/>
      <w:sz w:val="28"/>
    </w:rPr>
  </w:style>
  <w:style w:type="paragraph" w:customStyle="1" w:styleId="300">
    <w:name w:val="3.0 Т. Наз."/>
    <w:uiPriority w:val="99"/>
    <w:qFormat/>
    <w:rsid w:val="005B4F1E"/>
    <w:pPr>
      <w:keepNext/>
      <w:keepLines/>
      <w:snapToGrid w:val="0"/>
      <w:spacing w:before="120" w:after="240" w:line="252" w:lineRule="auto"/>
      <w:jc w:val="center"/>
    </w:pPr>
    <w:rPr>
      <w:rFonts w:ascii="Times New Roman" w:eastAsia="Times New Roman" w:hAnsi="Times New Roman" w:cs="Times New Roman"/>
      <w:i/>
      <w:iCs/>
      <w:spacing w:val="10"/>
      <w:sz w:val="28"/>
    </w:rPr>
  </w:style>
  <w:style w:type="character" w:customStyle="1" w:styleId="03">
    <w:name w:val="0.3 Центр Знак"/>
    <w:link w:val="030"/>
    <w:locked/>
    <w:rsid w:val="005B4F1E"/>
    <w:rPr>
      <w:sz w:val="28"/>
    </w:rPr>
  </w:style>
  <w:style w:type="paragraph" w:customStyle="1" w:styleId="030">
    <w:name w:val="0.3 Центр"/>
    <w:basedOn w:val="a8"/>
    <w:link w:val="03"/>
    <w:qFormat/>
    <w:rsid w:val="005B4F1E"/>
    <w:pPr>
      <w:keepNext/>
      <w:snapToGrid w:val="0"/>
      <w:spacing w:before="0" w:after="0" w:line="300" w:lineRule="auto"/>
      <w:ind w:firstLine="0"/>
      <w:contextualSpacing/>
      <w:jc w:val="center"/>
    </w:pPr>
    <w:rPr>
      <w:rFonts w:asciiTheme="minorHAnsi" w:hAnsiTheme="minorHAnsi"/>
      <w:sz w:val="28"/>
      <w:lang w:eastAsia="en-US"/>
    </w:rPr>
  </w:style>
  <w:style w:type="character" w:customStyle="1" w:styleId="051">
    <w:name w:val="0.5 Список 1 Знак"/>
    <w:link w:val="0510"/>
    <w:locked/>
    <w:rsid w:val="005B4F1E"/>
    <w:rPr>
      <w:sz w:val="28"/>
    </w:rPr>
  </w:style>
  <w:style w:type="paragraph" w:customStyle="1" w:styleId="0510">
    <w:name w:val="0.5 Список 1"/>
    <w:basedOn w:val="000"/>
    <w:link w:val="051"/>
    <w:qFormat/>
    <w:rsid w:val="005B4F1E"/>
    <w:pPr>
      <w:spacing w:after="40"/>
      <w:ind w:left="1276" w:hanging="425"/>
      <w:contextualSpacing w:val="0"/>
    </w:pPr>
  </w:style>
  <w:style w:type="character" w:customStyle="1" w:styleId="01">
    <w:name w:val="0.1 Пробел Знак"/>
    <w:link w:val="010"/>
    <w:locked/>
    <w:rsid w:val="005B4F1E"/>
    <w:rPr>
      <w:sz w:val="28"/>
    </w:rPr>
  </w:style>
  <w:style w:type="paragraph" w:customStyle="1" w:styleId="010">
    <w:name w:val="0.1 Пробел"/>
    <w:basedOn w:val="000"/>
    <w:link w:val="01"/>
    <w:qFormat/>
    <w:rsid w:val="005B4F1E"/>
    <w:pPr>
      <w:spacing w:after="40"/>
    </w:pPr>
  </w:style>
  <w:style w:type="character" w:customStyle="1" w:styleId="1ff0">
    <w:name w:val="Обычный 1 Знак"/>
    <w:link w:val="1ff1"/>
    <w:locked/>
    <w:rsid w:val="005B4F1E"/>
    <w:rPr>
      <w:rFonts w:ascii="Arial" w:hAnsi="Arial" w:cs="Arial"/>
      <w:sz w:val="24"/>
      <w:szCs w:val="24"/>
    </w:rPr>
  </w:style>
  <w:style w:type="paragraph" w:customStyle="1" w:styleId="1ff1">
    <w:name w:val="Обычный 1"/>
    <w:basedOn w:val="a8"/>
    <w:link w:val="1ff0"/>
    <w:qFormat/>
    <w:rsid w:val="005B4F1E"/>
    <w:pPr>
      <w:spacing w:after="120" w:line="240" w:lineRule="auto"/>
      <w:ind w:firstLine="0"/>
      <w:jc w:val="left"/>
    </w:pPr>
    <w:rPr>
      <w:rFonts w:ascii="Arial" w:hAnsi="Arial" w:cs="Arial"/>
      <w:szCs w:val="24"/>
      <w:lang w:eastAsia="en-US"/>
    </w:rPr>
  </w:style>
  <w:style w:type="paragraph" w:customStyle="1" w:styleId="afffff4">
    <w:name w:val="Руслан"/>
    <w:basedOn w:val="a8"/>
    <w:autoRedefine/>
    <w:uiPriority w:val="99"/>
    <w:qFormat/>
    <w:rsid w:val="005B4F1E"/>
    <w:pPr>
      <w:tabs>
        <w:tab w:val="left" w:pos="851"/>
      </w:tabs>
      <w:spacing w:before="0" w:after="0" w:line="360" w:lineRule="exact"/>
      <w:ind w:firstLine="567"/>
      <w:jc w:val="left"/>
    </w:pPr>
    <w:rPr>
      <w:rFonts w:eastAsia="Calibri" w:cs="Times New Roman"/>
      <w:sz w:val="28"/>
      <w:szCs w:val="28"/>
      <w:lang w:eastAsia="en-US"/>
    </w:rPr>
  </w:style>
  <w:style w:type="paragraph" w:customStyle="1" w:styleId="3f2">
    <w:name w:val="Основной текст3"/>
    <w:basedOn w:val="a8"/>
    <w:uiPriority w:val="99"/>
    <w:qFormat/>
    <w:rsid w:val="005B4F1E"/>
    <w:pPr>
      <w:widowControl w:val="0"/>
      <w:shd w:val="clear" w:color="auto" w:fill="FFFFFF"/>
      <w:spacing w:before="0" w:after="0" w:line="0" w:lineRule="atLeast"/>
      <w:ind w:firstLine="0"/>
      <w:jc w:val="right"/>
    </w:pPr>
    <w:rPr>
      <w:rFonts w:ascii="Calibri" w:eastAsia="Calibri" w:hAnsi="Calibri" w:cs="Times New Roman"/>
      <w:i/>
      <w:iCs/>
      <w:sz w:val="22"/>
      <w:lang w:eastAsia="en-US"/>
    </w:rPr>
  </w:style>
  <w:style w:type="paragraph" w:customStyle="1" w:styleId="1">
    <w:name w:val="#ПЕРЕЧЕНЬ ур 1"/>
    <w:basedOn w:val="a8"/>
    <w:uiPriority w:val="99"/>
    <w:qFormat/>
    <w:rsid w:val="005B4F1E"/>
    <w:pPr>
      <w:numPr>
        <w:numId w:val="21"/>
      </w:numPr>
      <w:tabs>
        <w:tab w:val="left" w:pos="709"/>
      </w:tabs>
      <w:spacing w:before="0" w:after="0" w:line="288" w:lineRule="auto"/>
      <w:jc w:val="left"/>
    </w:pPr>
    <w:rPr>
      <w:rFonts w:ascii="Arial" w:eastAsia="Times New Roman" w:hAnsi="Arial" w:cs="Arial"/>
      <w:sz w:val="28"/>
      <w:szCs w:val="24"/>
      <w:lang w:eastAsia="zh-CN"/>
    </w:rPr>
  </w:style>
  <w:style w:type="paragraph" w:customStyle="1" w:styleId="afffff5">
    <w:name w:val="# ОСНОВНОЙ ТЕКСТ ТАБЛИЦЫ"/>
    <w:basedOn w:val="a8"/>
    <w:uiPriority w:val="99"/>
    <w:qFormat/>
    <w:rsid w:val="005B4F1E"/>
    <w:pPr>
      <w:widowControl w:val="0"/>
      <w:spacing w:before="0" w:after="0" w:line="240" w:lineRule="auto"/>
      <w:ind w:firstLine="0"/>
      <w:jc w:val="center"/>
    </w:pPr>
    <w:rPr>
      <w:rFonts w:ascii="Arial" w:eastAsia="Times New Roman" w:hAnsi="Arial" w:cs="Arial"/>
      <w:sz w:val="20"/>
      <w:szCs w:val="24"/>
      <w:lang w:eastAsia="zh-CN"/>
    </w:rPr>
  </w:style>
  <w:style w:type="paragraph" w:customStyle="1" w:styleId="afffff6">
    <w:name w:val="Табличный_заголовки"/>
    <w:basedOn w:val="a8"/>
    <w:uiPriority w:val="99"/>
    <w:qFormat/>
    <w:rsid w:val="005B4F1E"/>
    <w:pPr>
      <w:keepNext/>
      <w:keepLines/>
      <w:spacing w:before="0" w:after="0" w:line="240" w:lineRule="auto"/>
      <w:ind w:firstLine="0"/>
      <w:jc w:val="center"/>
    </w:pPr>
    <w:rPr>
      <w:rFonts w:eastAsia="Times New Roman" w:cs="Times New Roman"/>
      <w:b/>
      <w:sz w:val="20"/>
      <w:szCs w:val="24"/>
    </w:rPr>
  </w:style>
  <w:style w:type="paragraph" w:customStyle="1" w:styleId="afffff7">
    <w:name w:val="Табличный_слева"/>
    <w:basedOn w:val="a8"/>
    <w:uiPriority w:val="99"/>
    <w:qFormat/>
    <w:rsid w:val="005B4F1E"/>
    <w:pPr>
      <w:spacing w:before="0" w:after="0" w:line="240" w:lineRule="auto"/>
      <w:ind w:firstLine="0"/>
      <w:jc w:val="left"/>
    </w:pPr>
    <w:rPr>
      <w:rFonts w:eastAsia="Times New Roman" w:cs="Times New Roman"/>
      <w:sz w:val="22"/>
    </w:rPr>
  </w:style>
  <w:style w:type="paragraph" w:customStyle="1" w:styleId="afffff8">
    <w:name w:val="для отчета текст"/>
    <w:basedOn w:val="a8"/>
    <w:uiPriority w:val="99"/>
    <w:qFormat/>
    <w:rsid w:val="005B4F1E"/>
    <w:pPr>
      <w:widowControl w:val="0"/>
      <w:snapToGrid w:val="0"/>
      <w:spacing w:before="0" w:after="0" w:line="240" w:lineRule="auto"/>
      <w:ind w:firstLine="567"/>
      <w:jc w:val="left"/>
    </w:pPr>
    <w:rPr>
      <w:rFonts w:eastAsia="Times New Roman" w:cs="Times New Roman"/>
      <w:sz w:val="28"/>
      <w:szCs w:val="28"/>
    </w:rPr>
  </w:style>
  <w:style w:type="paragraph" w:customStyle="1" w:styleId="Style3">
    <w:name w:val="Style3"/>
    <w:basedOn w:val="a8"/>
    <w:uiPriority w:val="99"/>
    <w:qFormat/>
    <w:rsid w:val="005B4F1E"/>
    <w:pPr>
      <w:widowControl w:val="0"/>
      <w:autoSpaceDE w:val="0"/>
      <w:autoSpaceDN w:val="0"/>
      <w:adjustRightInd w:val="0"/>
      <w:spacing w:before="0" w:after="0" w:line="197" w:lineRule="exact"/>
      <w:ind w:firstLine="0"/>
      <w:jc w:val="left"/>
    </w:pPr>
    <w:rPr>
      <w:rFonts w:ascii="MS Reference Sans Serif" w:eastAsia="Times New Roman" w:hAnsi="MS Reference Sans Serif" w:cs="Times New Roman"/>
      <w:szCs w:val="24"/>
    </w:rPr>
  </w:style>
  <w:style w:type="paragraph" w:customStyle="1" w:styleId="1270">
    <w:name w:val="Стиль Слева:  1.27 см Первая строка:  0 см"/>
    <w:basedOn w:val="a8"/>
    <w:autoRedefine/>
    <w:uiPriority w:val="99"/>
    <w:qFormat/>
    <w:rsid w:val="005B4F1E"/>
    <w:pPr>
      <w:tabs>
        <w:tab w:val="left" w:pos="510"/>
      </w:tabs>
      <w:spacing w:before="0" w:after="0" w:line="240" w:lineRule="auto"/>
      <w:ind w:firstLine="0"/>
      <w:jc w:val="left"/>
    </w:pPr>
    <w:rPr>
      <w:rFonts w:eastAsia="Times New Roman" w:cs="Times New Roman"/>
      <w:bCs/>
      <w:sz w:val="28"/>
      <w:szCs w:val="24"/>
    </w:rPr>
  </w:style>
  <w:style w:type="paragraph" w:customStyle="1" w:styleId="Style2">
    <w:name w:val="Style2"/>
    <w:basedOn w:val="a8"/>
    <w:uiPriority w:val="99"/>
    <w:qFormat/>
    <w:rsid w:val="005B4F1E"/>
    <w:pPr>
      <w:widowControl w:val="0"/>
      <w:autoSpaceDE w:val="0"/>
      <w:autoSpaceDN w:val="0"/>
      <w:adjustRightInd w:val="0"/>
      <w:spacing w:before="0" w:after="0" w:line="240" w:lineRule="auto"/>
      <w:ind w:firstLine="0"/>
      <w:jc w:val="left"/>
    </w:pPr>
    <w:rPr>
      <w:rFonts w:ascii="Tahoma" w:eastAsia="Times New Roman" w:hAnsi="Tahoma" w:cs="Tahoma"/>
      <w:szCs w:val="24"/>
    </w:rPr>
  </w:style>
  <w:style w:type="paragraph" w:customStyle="1" w:styleId="afffff9">
    <w:name w:val="Нормальный (таблица)"/>
    <w:basedOn w:val="a8"/>
    <w:next w:val="a8"/>
    <w:uiPriority w:val="99"/>
    <w:qFormat/>
    <w:rsid w:val="005B4F1E"/>
    <w:pPr>
      <w:widowControl w:val="0"/>
      <w:autoSpaceDE w:val="0"/>
      <w:autoSpaceDN w:val="0"/>
      <w:adjustRightInd w:val="0"/>
      <w:spacing w:before="0" w:after="0" w:line="240" w:lineRule="auto"/>
      <w:ind w:firstLine="0"/>
      <w:jc w:val="left"/>
    </w:pPr>
    <w:rPr>
      <w:rFonts w:ascii="Arial" w:eastAsia="Times New Roman" w:hAnsi="Arial" w:cs="Arial"/>
      <w:szCs w:val="24"/>
    </w:rPr>
  </w:style>
  <w:style w:type="paragraph" w:customStyle="1" w:styleId="afffffa">
    <w:name w:val="Прижатый влево"/>
    <w:basedOn w:val="a8"/>
    <w:next w:val="a8"/>
    <w:uiPriority w:val="99"/>
    <w:qFormat/>
    <w:rsid w:val="005B4F1E"/>
    <w:pPr>
      <w:widowControl w:val="0"/>
      <w:autoSpaceDE w:val="0"/>
      <w:autoSpaceDN w:val="0"/>
      <w:adjustRightInd w:val="0"/>
      <w:spacing w:before="0" w:after="0" w:line="240" w:lineRule="auto"/>
      <w:ind w:firstLine="0"/>
      <w:jc w:val="left"/>
    </w:pPr>
    <w:rPr>
      <w:rFonts w:ascii="Arial" w:eastAsia="Times New Roman" w:hAnsi="Arial" w:cs="Arial"/>
      <w:szCs w:val="24"/>
    </w:rPr>
  </w:style>
  <w:style w:type="paragraph" w:customStyle="1" w:styleId="afffffb">
    <w:name w:val="Чертежный"/>
    <w:uiPriority w:val="99"/>
    <w:qFormat/>
    <w:rsid w:val="005B4F1E"/>
    <w:pPr>
      <w:spacing w:after="0" w:line="240" w:lineRule="auto"/>
      <w:jc w:val="both"/>
    </w:pPr>
    <w:rPr>
      <w:rFonts w:ascii="ISOCPEUR" w:eastAsia="Times New Roman" w:hAnsi="ISOCPEUR" w:cs="Times New Roman"/>
      <w:i/>
      <w:sz w:val="28"/>
      <w:szCs w:val="20"/>
      <w:lang w:val="uk-UA" w:eastAsia="ru-RU"/>
    </w:rPr>
  </w:style>
  <w:style w:type="character" w:customStyle="1" w:styleId="afffffc">
    <w:name w:val="Стиль таблицы Знак"/>
    <w:link w:val="afffffd"/>
    <w:locked/>
    <w:rsid w:val="005B4F1E"/>
    <w:rPr>
      <w:bCs/>
      <w:color w:val="000000"/>
      <w:sz w:val="24"/>
    </w:rPr>
  </w:style>
  <w:style w:type="paragraph" w:customStyle="1" w:styleId="afffffd">
    <w:name w:val="Стиль таблицы"/>
    <w:basedOn w:val="a8"/>
    <w:link w:val="afffffc"/>
    <w:autoRedefine/>
    <w:qFormat/>
    <w:rsid w:val="005B4F1E"/>
    <w:pPr>
      <w:spacing w:before="0" w:after="0" w:line="240" w:lineRule="auto"/>
      <w:ind w:firstLine="0"/>
      <w:contextualSpacing/>
      <w:jc w:val="center"/>
    </w:pPr>
    <w:rPr>
      <w:rFonts w:asciiTheme="minorHAnsi" w:hAnsiTheme="minorHAnsi"/>
      <w:bCs/>
      <w:color w:val="000000"/>
      <w:lang w:eastAsia="en-US"/>
    </w:rPr>
  </w:style>
  <w:style w:type="paragraph" w:customStyle="1" w:styleId="xl2288">
    <w:name w:val="xl2288"/>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289">
    <w:name w:val="xl2289"/>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290">
    <w:name w:val="xl2290"/>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4"/>
    </w:rPr>
  </w:style>
  <w:style w:type="paragraph" w:customStyle="1" w:styleId="xl2291">
    <w:name w:val="xl2291"/>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292">
    <w:name w:val="xl2292"/>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left"/>
    </w:pPr>
    <w:rPr>
      <w:rFonts w:eastAsia="Times New Roman" w:cs="Times New Roman"/>
      <w:b/>
      <w:bCs/>
      <w:color w:val="000000"/>
      <w:sz w:val="20"/>
      <w:szCs w:val="24"/>
    </w:rPr>
  </w:style>
  <w:style w:type="paragraph" w:customStyle="1" w:styleId="xl2293">
    <w:name w:val="xl2293"/>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xl2294">
    <w:name w:val="xl2294"/>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 w:val="20"/>
      <w:szCs w:val="24"/>
    </w:rPr>
  </w:style>
  <w:style w:type="paragraph" w:customStyle="1" w:styleId="xl2295">
    <w:name w:val="xl2295"/>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color w:val="000000"/>
      <w:sz w:val="20"/>
      <w:szCs w:val="24"/>
    </w:rPr>
  </w:style>
  <w:style w:type="paragraph" w:customStyle="1" w:styleId="xl2296">
    <w:name w:val="xl2296"/>
    <w:basedOn w:val="a8"/>
    <w:uiPriority w:val="99"/>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297">
    <w:name w:val="xl2297"/>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298">
    <w:name w:val="xl2298"/>
    <w:basedOn w:val="a8"/>
    <w:uiPriority w:val="99"/>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299">
    <w:name w:val="xl2299"/>
    <w:basedOn w:val="a8"/>
    <w:uiPriority w:val="99"/>
    <w:qFormat/>
    <w:rsid w:val="005B4F1E"/>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00">
    <w:name w:val="xl2300"/>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01">
    <w:name w:val="xl2301"/>
    <w:basedOn w:val="a8"/>
    <w:uiPriority w:val="99"/>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4"/>
    </w:rPr>
  </w:style>
  <w:style w:type="paragraph" w:customStyle="1" w:styleId="xl2302">
    <w:name w:val="xl2302"/>
    <w:basedOn w:val="a8"/>
    <w:uiPriority w:val="99"/>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03">
    <w:name w:val="xl2303"/>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04">
    <w:name w:val="xl2304"/>
    <w:basedOn w:val="a8"/>
    <w:uiPriority w:val="99"/>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05">
    <w:name w:val="xl2305"/>
    <w:basedOn w:val="a8"/>
    <w:uiPriority w:val="99"/>
    <w:qFormat/>
    <w:rsid w:val="005B4F1E"/>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06">
    <w:name w:val="xl2306"/>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0000"/>
      <w:szCs w:val="24"/>
    </w:rPr>
  </w:style>
  <w:style w:type="paragraph" w:customStyle="1" w:styleId="xl2307">
    <w:name w:val="xl2307"/>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08">
    <w:name w:val="xl2308"/>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09">
    <w:name w:val="xl2309"/>
    <w:basedOn w:val="a8"/>
    <w:uiPriority w:val="99"/>
    <w:qFormat/>
    <w:rsid w:val="005B4F1E"/>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0">
    <w:name w:val="xl2310"/>
    <w:basedOn w:val="a8"/>
    <w:uiPriority w:val="99"/>
    <w:qFormat/>
    <w:rsid w:val="005B4F1E"/>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1">
    <w:name w:val="xl2311"/>
    <w:basedOn w:val="a8"/>
    <w:uiPriority w:val="99"/>
    <w:qFormat/>
    <w:rsid w:val="005B4F1E"/>
    <w:pPr>
      <w:pBdr>
        <w:top w:val="single" w:sz="4" w:space="0" w:color="auto"/>
        <w:left w:val="single" w:sz="8"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2">
    <w:name w:val="xl2312"/>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 w:val="20"/>
      <w:szCs w:val="24"/>
    </w:rPr>
  </w:style>
  <w:style w:type="paragraph" w:customStyle="1" w:styleId="xl2313">
    <w:name w:val="xl2313"/>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 w:val="20"/>
      <w:szCs w:val="24"/>
    </w:rPr>
  </w:style>
  <w:style w:type="paragraph" w:customStyle="1" w:styleId="xl2314">
    <w:name w:val="xl2314"/>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eastAsia="Times New Roman" w:cs="Times New Roman"/>
      <w:color w:val="000000"/>
      <w:sz w:val="20"/>
      <w:szCs w:val="24"/>
    </w:rPr>
  </w:style>
  <w:style w:type="paragraph" w:customStyle="1" w:styleId="xl2315">
    <w:name w:val="xl2315"/>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6">
    <w:name w:val="xl2316"/>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7">
    <w:name w:val="xl2317"/>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18">
    <w:name w:val="xl2318"/>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0"/>
      <w:szCs w:val="24"/>
    </w:rPr>
  </w:style>
  <w:style w:type="paragraph" w:customStyle="1" w:styleId="xl2319">
    <w:name w:val="xl2319"/>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eastAsia="Times New Roman" w:cs="Times New Roman"/>
      <w:sz w:val="20"/>
      <w:szCs w:val="24"/>
    </w:rPr>
  </w:style>
  <w:style w:type="paragraph" w:customStyle="1" w:styleId="xl2320">
    <w:name w:val="xl2320"/>
    <w:basedOn w:val="a8"/>
    <w:uiPriority w:val="99"/>
    <w:qFormat/>
    <w:rsid w:val="005B4F1E"/>
    <w:pPr>
      <w:pBdr>
        <w:top w:val="single" w:sz="8" w:space="0" w:color="auto"/>
        <w:left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21">
    <w:name w:val="xl2321"/>
    <w:basedOn w:val="a8"/>
    <w:uiPriority w:val="99"/>
    <w:qFormat/>
    <w:rsid w:val="005B4F1E"/>
    <w:pPr>
      <w:pBdr>
        <w:left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22">
    <w:name w:val="xl2322"/>
    <w:basedOn w:val="a8"/>
    <w:uiPriority w:val="99"/>
    <w:qFormat/>
    <w:rsid w:val="005B4F1E"/>
    <w:pPr>
      <w:pBdr>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23">
    <w:name w:val="xl2323"/>
    <w:basedOn w:val="a8"/>
    <w:uiPriority w:val="99"/>
    <w:qFormat/>
    <w:rsid w:val="005B4F1E"/>
    <w:pPr>
      <w:pBdr>
        <w:top w:val="single" w:sz="8" w:space="0" w:color="auto"/>
        <w:left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24">
    <w:name w:val="xl2324"/>
    <w:basedOn w:val="a8"/>
    <w:uiPriority w:val="99"/>
    <w:qFormat/>
    <w:rsid w:val="005B4F1E"/>
    <w:pPr>
      <w:pBdr>
        <w:left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25">
    <w:name w:val="xl2325"/>
    <w:basedOn w:val="a8"/>
    <w:uiPriority w:val="99"/>
    <w:qFormat/>
    <w:rsid w:val="005B4F1E"/>
    <w:pPr>
      <w:pBdr>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color w:val="000000"/>
      <w:sz w:val="20"/>
      <w:szCs w:val="24"/>
    </w:rPr>
  </w:style>
  <w:style w:type="paragraph" w:customStyle="1" w:styleId="xl2326">
    <w:name w:val="xl2326"/>
    <w:basedOn w:val="a8"/>
    <w:uiPriority w:val="99"/>
    <w:qFormat/>
    <w:rsid w:val="005B4F1E"/>
    <w:pPr>
      <w:pBdr>
        <w:top w:val="single" w:sz="8" w:space="0" w:color="auto"/>
        <w:left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27">
    <w:name w:val="xl2327"/>
    <w:basedOn w:val="a8"/>
    <w:uiPriority w:val="99"/>
    <w:qFormat/>
    <w:rsid w:val="005B4F1E"/>
    <w:pPr>
      <w:pBdr>
        <w:left w:val="single" w:sz="4"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28">
    <w:name w:val="xl2328"/>
    <w:basedOn w:val="a8"/>
    <w:uiPriority w:val="99"/>
    <w:qFormat/>
    <w:rsid w:val="005B4F1E"/>
    <w:pPr>
      <w:pBdr>
        <w:left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2329">
    <w:name w:val="xl2329"/>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xl2330">
    <w:name w:val="xl2330"/>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 w:val="20"/>
      <w:szCs w:val="24"/>
    </w:rPr>
  </w:style>
  <w:style w:type="paragraph" w:customStyle="1" w:styleId="xl2331">
    <w:name w:val="xl2331"/>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 w:val="20"/>
      <w:szCs w:val="24"/>
    </w:rPr>
  </w:style>
  <w:style w:type="paragraph" w:customStyle="1" w:styleId="xl2332">
    <w:name w:val="xl2332"/>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eastAsia="Times New Roman" w:cs="Times New Roman"/>
      <w:color w:val="000000"/>
      <w:sz w:val="20"/>
      <w:szCs w:val="24"/>
    </w:rPr>
  </w:style>
  <w:style w:type="paragraph" w:customStyle="1" w:styleId="xl2333">
    <w:name w:val="xl2333"/>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color w:val="000000"/>
      <w:sz w:val="20"/>
      <w:szCs w:val="24"/>
    </w:rPr>
  </w:style>
  <w:style w:type="paragraph" w:customStyle="1" w:styleId="xl2334">
    <w:name w:val="xl2334"/>
    <w:basedOn w:val="a8"/>
    <w:uiPriority w:val="99"/>
    <w:qFormat/>
    <w:rsid w:val="005B4F1E"/>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Cs w:val="24"/>
    </w:rPr>
  </w:style>
  <w:style w:type="paragraph" w:customStyle="1" w:styleId="xl2335">
    <w:name w:val="xl2335"/>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color w:val="000000"/>
      <w:szCs w:val="24"/>
    </w:rPr>
  </w:style>
  <w:style w:type="paragraph" w:customStyle="1" w:styleId="xl2336">
    <w:name w:val="xl2336"/>
    <w:basedOn w:val="a8"/>
    <w:uiPriority w:val="99"/>
    <w:qFormat/>
    <w:rsid w:val="005B4F1E"/>
    <w:pPr>
      <w:pBdr>
        <w:top w:val="single" w:sz="4" w:space="0" w:color="auto"/>
        <w:left w:val="single" w:sz="4" w:space="0" w:color="auto"/>
        <w:bottom w:val="single" w:sz="8" w:space="0" w:color="auto"/>
        <w:right w:val="single" w:sz="4" w:space="0" w:color="auto"/>
      </w:pBdr>
      <w:spacing w:before="100" w:beforeAutospacing="1" w:after="100" w:afterAutospacing="1" w:line="240" w:lineRule="auto"/>
      <w:ind w:firstLine="0"/>
      <w:jc w:val="left"/>
    </w:pPr>
    <w:rPr>
      <w:rFonts w:eastAsia="Times New Roman" w:cs="Times New Roman"/>
      <w:color w:val="000000"/>
      <w:szCs w:val="24"/>
    </w:rPr>
  </w:style>
  <w:style w:type="character" w:customStyle="1" w:styleId="afffffe">
    <w:name w:val="Таблица Знак"/>
    <w:link w:val="affffff"/>
    <w:locked/>
    <w:rsid w:val="005B4F1E"/>
    <w:rPr>
      <w:bCs/>
      <w:color w:val="000000"/>
      <w:sz w:val="24"/>
    </w:rPr>
  </w:style>
  <w:style w:type="paragraph" w:customStyle="1" w:styleId="affffff">
    <w:name w:val="Таблица"/>
    <w:basedOn w:val="a8"/>
    <w:link w:val="afffffe"/>
    <w:autoRedefine/>
    <w:qFormat/>
    <w:rsid w:val="005B4F1E"/>
    <w:pPr>
      <w:spacing w:before="0" w:after="0" w:line="240" w:lineRule="auto"/>
      <w:ind w:firstLine="0"/>
      <w:contextualSpacing/>
      <w:jc w:val="center"/>
    </w:pPr>
    <w:rPr>
      <w:rFonts w:asciiTheme="minorHAnsi" w:hAnsiTheme="minorHAnsi"/>
      <w:bCs/>
      <w:color w:val="000000"/>
      <w:lang w:eastAsia="en-US"/>
    </w:rPr>
  </w:style>
  <w:style w:type="paragraph" w:customStyle="1" w:styleId="affffff0">
    <w:name w:val="Таблицы (моноширинный)"/>
    <w:basedOn w:val="a8"/>
    <w:next w:val="a8"/>
    <w:uiPriority w:val="99"/>
    <w:qFormat/>
    <w:rsid w:val="005B4F1E"/>
    <w:pPr>
      <w:autoSpaceDE w:val="0"/>
      <w:autoSpaceDN w:val="0"/>
      <w:adjustRightInd w:val="0"/>
      <w:spacing w:before="0" w:after="0" w:line="240" w:lineRule="auto"/>
      <w:ind w:firstLine="0"/>
      <w:jc w:val="left"/>
    </w:pPr>
    <w:rPr>
      <w:rFonts w:ascii="Courier New" w:eastAsia="Times New Roman" w:hAnsi="Courier New" w:cs="Courier New"/>
      <w:sz w:val="22"/>
      <w:lang w:eastAsia="en-US"/>
    </w:rPr>
  </w:style>
  <w:style w:type="paragraph" w:customStyle="1" w:styleId="xl747">
    <w:name w:val="xl747"/>
    <w:basedOn w:val="a8"/>
    <w:qFormat/>
    <w:rsid w:val="005B4F1E"/>
    <w:pPr>
      <w:spacing w:before="100" w:beforeAutospacing="1" w:after="100" w:afterAutospacing="1" w:line="240" w:lineRule="auto"/>
      <w:ind w:firstLine="0"/>
      <w:jc w:val="left"/>
    </w:pPr>
    <w:rPr>
      <w:rFonts w:eastAsia="Times New Roman" w:cs="Times New Roman"/>
      <w:b/>
      <w:bCs/>
      <w:szCs w:val="24"/>
    </w:rPr>
  </w:style>
  <w:style w:type="paragraph" w:customStyle="1" w:styleId="xl748">
    <w:name w:val="xl748"/>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49">
    <w:name w:val="xl749"/>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8"/>
      <w:szCs w:val="28"/>
    </w:rPr>
  </w:style>
  <w:style w:type="paragraph" w:customStyle="1" w:styleId="xl750">
    <w:name w:val="xl750"/>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8"/>
      <w:szCs w:val="28"/>
    </w:rPr>
  </w:style>
  <w:style w:type="paragraph" w:customStyle="1" w:styleId="xl751">
    <w:name w:val="xl751"/>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52">
    <w:name w:val="xl752"/>
    <w:basedOn w:val="a8"/>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753">
    <w:name w:val="xl753"/>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754">
    <w:name w:val="xl754"/>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b/>
      <w:bCs/>
      <w:sz w:val="28"/>
      <w:szCs w:val="28"/>
    </w:rPr>
  </w:style>
  <w:style w:type="paragraph" w:customStyle="1" w:styleId="xl755">
    <w:name w:val="xl755"/>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8"/>
      <w:szCs w:val="28"/>
    </w:rPr>
  </w:style>
  <w:style w:type="paragraph" w:customStyle="1" w:styleId="xl756">
    <w:name w:val="xl756"/>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left"/>
    </w:pPr>
    <w:rPr>
      <w:rFonts w:eastAsia="Times New Roman" w:cs="Times New Roman"/>
      <w:sz w:val="28"/>
      <w:szCs w:val="28"/>
    </w:rPr>
  </w:style>
  <w:style w:type="paragraph" w:customStyle="1" w:styleId="xl757">
    <w:name w:val="xl757"/>
    <w:basedOn w:val="a8"/>
    <w:uiPriority w:val="99"/>
    <w:qFormat/>
    <w:rsid w:val="005B4F1E"/>
    <w:pPr>
      <w:pBdr>
        <w:top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 w:val="28"/>
      <w:szCs w:val="28"/>
    </w:rPr>
  </w:style>
  <w:style w:type="paragraph" w:customStyle="1" w:styleId="xl758">
    <w:name w:val="xl758"/>
    <w:basedOn w:val="a8"/>
    <w:uiPriority w:val="99"/>
    <w:qFormat/>
    <w:rsid w:val="005B4F1E"/>
    <w:pPr>
      <w:pBdr>
        <w:top w:val="single" w:sz="4" w:space="0" w:color="auto"/>
        <w:left w:val="single" w:sz="4" w:space="0" w:color="auto"/>
        <w:bottom w:val="single" w:sz="4" w:space="0" w:color="auto"/>
      </w:pBdr>
      <w:shd w:val="clear" w:color="auto" w:fill="FDE9D9"/>
      <w:spacing w:before="100" w:beforeAutospacing="1" w:after="100" w:afterAutospacing="1" w:line="240" w:lineRule="auto"/>
      <w:ind w:firstLine="0"/>
      <w:jc w:val="left"/>
    </w:pPr>
    <w:rPr>
      <w:rFonts w:eastAsia="Times New Roman" w:cs="Times New Roman"/>
      <w:b/>
      <w:bCs/>
      <w:sz w:val="28"/>
      <w:szCs w:val="28"/>
    </w:rPr>
  </w:style>
  <w:style w:type="paragraph" w:customStyle="1" w:styleId="xl759">
    <w:name w:val="xl759"/>
    <w:basedOn w:val="a8"/>
    <w:uiPriority w:val="99"/>
    <w:qFormat/>
    <w:rsid w:val="005B4F1E"/>
    <w:pPr>
      <w:pBdr>
        <w:top w:val="single" w:sz="4" w:space="0" w:color="auto"/>
        <w:bottom w:val="single" w:sz="4" w:space="0" w:color="auto"/>
      </w:pBdr>
      <w:shd w:val="clear" w:color="auto" w:fill="FDE9D9"/>
      <w:spacing w:before="100" w:beforeAutospacing="1" w:after="100" w:afterAutospacing="1" w:line="240" w:lineRule="auto"/>
      <w:ind w:firstLine="0"/>
      <w:jc w:val="left"/>
    </w:pPr>
    <w:rPr>
      <w:rFonts w:eastAsia="Times New Roman" w:cs="Times New Roman"/>
      <w:b/>
      <w:bCs/>
      <w:sz w:val="28"/>
      <w:szCs w:val="28"/>
    </w:rPr>
  </w:style>
  <w:style w:type="paragraph" w:customStyle="1" w:styleId="xl760">
    <w:name w:val="xl760"/>
    <w:basedOn w:val="a8"/>
    <w:uiPriority w:val="99"/>
    <w:qFormat/>
    <w:rsid w:val="005B4F1E"/>
    <w:pPr>
      <w:pBdr>
        <w:top w:val="single" w:sz="4" w:space="0" w:color="auto"/>
        <w:bottom w:val="single" w:sz="4" w:space="0" w:color="auto"/>
        <w:right w:val="single" w:sz="4" w:space="0" w:color="auto"/>
      </w:pBdr>
      <w:shd w:val="clear" w:color="auto" w:fill="FDE9D9"/>
      <w:spacing w:before="100" w:beforeAutospacing="1" w:after="100" w:afterAutospacing="1" w:line="240" w:lineRule="auto"/>
      <w:ind w:firstLine="0"/>
      <w:jc w:val="left"/>
    </w:pPr>
    <w:rPr>
      <w:rFonts w:eastAsia="Times New Roman" w:cs="Times New Roman"/>
      <w:b/>
      <w:bCs/>
      <w:sz w:val="28"/>
      <w:szCs w:val="28"/>
    </w:rPr>
  </w:style>
  <w:style w:type="paragraph" w:customStyle="1" w:styleId="xl761">
    <w:name w:val="xl761"/>
    <w:basedOn w:val="a8"/>
    <w:uiPriority w:val="99"/>
    <w:qFormat/>
    <w:rsid w:val="005B4F1E"/>
    <w:pPr>
      <w:pBdr>
        <w:top w:val="single" w:sz="4" w:space="0" w:color="auto"/>
        <w:left w:val="single" w:sz="4" w:space="0" w:color="auto"/>
        <w:bottom w:val="single" w:sz="4" w:space="0" w:color="auto"/>
      </w:pBdr>
      <w:spacing w:before="100" w:beforeAutospacing="1" w:after="100" w:afterAutospacing="1" w:line="240" w:lineRule="auto"/>
      <w:ind w:firstLine="0"/>
      <w:jc w:val="left"/>
    </w:pPr>
    <w:rPr>
      <w:rFonts w:eastAsia="Times New Roman" w:cs="Times New Roman"/>
      <w:b/>
      <w:bCs/>
      <w:sz w:val="28"/>
      <w:szCs w:val="28"/>
    </w:rPr>
  </w:style>
  <w:style w:type="paragraph" w:customStyle="1" w:styleId="xl762">
    <w:name w:val="xl762"/>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3">
    <w:name w:val="xl763"/>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4">
    <w:name w:val="xl764"/>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5">
    <w:name w:val="xl765"/>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6">
    <w:name w:val="xl766"/>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7">
    <w:name w:val="xl767"/>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8">
    <w:name w:val="xl768"/>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69">
    <w:name w:val="xl769"/>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left"/>
    </w:pPr>
    <w:rPr>
      <w:rFonts w:eastAsia="Times New Roman" w:cs="Times New Roman"/>
      <w:sz w:val="28"/>
      <w:szCs w:val="28"/>
    </w:rPr>
  </w:style>
  <w:style w:type="paragraph" w:customStyle="1" w:styleId="xl770">
    <w:name w:val="xl770"/>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8"/>
      <w:szCs w:val="28"/>
    </w:rPr>
  </w:style>
  <w:style w:type="paragraph" w:customStyle="1" w:styleId="xl771">
    <w:name w:val="xl771"/>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 w:val="28"/>
      <w:szCs w:val="28"/>
    </w:rPr>
  </w:style>
  <w:style w:type="paragraph" w:customStyle="1" w:styleId="xl772">
    <w:name w:val="xl772"/>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73">
    <w:name w:val="xl773"/>
    <w:basedOn w:val="a8"/>
    <w:uiPriority w:val="99"/>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74">
    <w:name w:val="xl774"/>
    <w:basedOn w:val="a8"/>
    <w:uiPriority w:val="99"/>
    <w:qFormat/>
    <w:rsid w:val="005B4F1E"/>
    <w:pPr>
      <w:pBdr>
        <w:top w:val="single" w:sz="4" w:space="0" w:color="auto"/>
        <w:left w:val="single" w:sz="4" w:space="0" w:color="auto"/>
        <w:bottom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75">
    <w:name w:val="xl775"/>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76">
    <w:name w:val="xl776"/>
    <w:basedOn w:val="a8"/>
    <w:uiPriority w:val="99"/>
    <w:qFormat/>
    <w:rsid w:val="005B4F1E"/>
    <w:pPr>
      <w:pBdr>
        <w:top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77">
    <w:name w:val="xl777"/>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778">
    <w:name w:val="xl778"/>
    <w:basedOn w:val="a8"/>
    <w:uiPriority w:val="99"/>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779">
    <w:name w:val="xl779"/>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0">
    <w:name w:val="xl780"/>
    <w:basedOn w:val="a8"/>
    <w:uiPriority w:val="99"/>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1">
    <w:name w:val="xl781"/>
    <w:basedOn w:val="a8"/>
    <w:uiPriority w:val="99"/>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2">
    <w:name w:val="xl782"/>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3">
    <w:name w:val="xl783"/>
    <w:basedOn w:val="a8"/>
    <w:uiPriority w:val="99"/>
    <w:qFormat/>
    <w:rsid w:val="005B4F1E"/>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4">
    <w:name w:val="xl784"/>
    <w:basedOn w:val="a8"/>
    <w:uiPriority w:val="99"/>
    <w:qFormat/>
    <w:rsid w:val="005B4F1E"/>
    <w:pPr>
      <w:pBdr>
        <w:left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5">
    <w:name w:val="xl785"/>
    <w:basedOn w:val="a8"/>
    <w:uiPriority w:val="99"/>
    <w:qFormat/>
    <w:rsid w:val="005B4F1E"/>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xl786">
    <w:name w:val="xl786"/>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 w:val="28"/>
      <w:szCs w:val="28"/>
    </w:rPr>
  </w:style>
  <w:style w:type="paragraph" w:customStyle="1" w:styleId="1ff2">
    <w:name w:val="Ñòèëü1"/>
    <w:basedOn w:val="a8"/>
    <w:uiPriority w:val="99"/>
    <w:qFormat/>
    <w:rsid w:val="005B4F1E"/>
    <w:pPr>
      <w:spacing w:before="0" w:after="120" w:line="360" w:lineRule="auto"/>
      <w:ind w:firstLine="0"/>
      <w:jc w:val="left"/>
    </w:pPr>
    <w:rPr>
      <w:rFonts w:eastAsia="Times New Roman" w:cs="Times New Roman"/>
      <w:szCs w:val="24"/>
    </w:rPr>
  </w:style>
  <w:style w:type="paragraph" w:customStyle="1" w:styleId="font9">
    <w:name w:val="font9"/>
    <w:basedOn w:val="a8"/>
    <w:qFormat/>
    <w:rsid w:val="005B4F1E"/>
    <w:pPr>
      <w:spacing w:before="100" w:beforeAutospacing="1" w:after="100" w:afterAutospacing="1" w:line="240" w:lineRule="auto"/>
      <w:ind w:firstLine="0"/>
      <w:jc w:val="left"/>
    </w:pPr>
    <w:rPr>
      <w:rFonts w:eastAsia="Times New Roman" w:cs="Times New Roman"/>
      <w:i/>
      <w:iCs/>
      <w:sz w:val="22"/>
    </w:rPr>
  </w:style>
  <w:style w:type="paragraph" w:customStyle="1" w:styleId="font10">
    <w:name w:val="font10"/>
    <w:basedOn w:val="a8"/>
    <w:uiPriority w:val="99"/>
    <w:qFormat/>
    <w:rsid w:val="005B4F1E"/>
    <w:pPr>
      <w:spacing w:before="100" w:beforeAutospacing="1" w:after="100" w:afterAutospacing="1" w:line="240" w:lineRule="auto"/>
      <w:ind w:firstLine="0"/>
      <w:jc w:val="left"/>
    </w:pPr>
    <w:rPr>
      <w:rFonts w:eastAsia="Times New Roman" w:cs="Times New Roman"/>
      <w:sz w:val="20"/>
      <w:szCs w:val="24"/>
    </w:rPr>
  </w:style>
  <w:style w:type="paragraph" w:customStyle="1" w:styleId="font11">
    <w:name w:val="font11"/>
    <w:basedOn w:val="a8"/>
    <w:uiPriority w:val="99"/>
    <w:qFormat/>
    <w:rsid w:val="005B4F1E"/>
    <w:pPr>
      <w:spacing w:before="100" w:beforeAutospacing="1" w:after="100" w:afterAutospacing="1" w:line="240" w:lineRule="auto"/>
      <w:ind w:firstLine="0"/>
      <w:jc w:val="left"/>
    </w:pPr>
    <w:rPr>
      <w:rFonts w:eastAsia="Times New Roman" w:cs="Times New Roman"/>
      <w:i/>
      <w:iCs/>
      <w:sz w:val="22"/>
    </w:rPr>
  </w:style>
  <w:style w:type="paragraph" w:customStyle="1" w:styleId="font12">
    <w:name w:val="font12"/>
    <w:basedOn w:val="a8"/>
    <w:uiPriority w:val="99"/>
    <w:qFormat/>
    <w:rsid w:val="005B4F1E"/>
    <w:pPr>
      <w:spacing w:before="100" w:beforeAutospacing="1" w:after="100" w:afterAutospacing="1" w:line="240" w:lineRule="auto"/>
      <w:ind w:firstLine="0"/>
      <w:jc w:val="left"/>
    </w:pPr>
    <w:rPr>
      <w:rFonts w:eastAsia="Times New Roman" w:cs="Times New Roman"/>
      <w:sz w:val="22"/>
    </w:rPr>
  </w:style>
  <w:style w:type="paragraph" w:customStyle="1" w:styleId="xl787">
    <w:name w:val="xl787"/>
    <w:basedOn w:val="a8"/>
    <w:uiPriority w:val="99"/>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788">
    <w:name w:val="xl788"/>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789">
    <w:name w:val="xl789"/>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790">
    <w:name w:val="xl790"/>
    <w:basedOn w:val="a8"/>
    <w:uiPriority w:val="99"/>
    <w:qFormat/>
    <w:rsid w:val="005B4F1E"/>
    <w:pPr>
      <w:pBdr>
        <w:top w:val="single" w:sz="8"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791">
    <w:name w:val="xl791"/>
    <w:basedOn w:val="a8"/>
    <w:uiPriority w:val="99"/>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792">
    <w:name w:val="xl792"/>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793">
    <w:name w:val="xl793"/>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794">
    <w:name w:val="xl794"/>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795">
    <w:name w:val="xl795"/>
    <w:basedOn w:val="a8"/>
    <w:uiPriority w:val="99"/>
    <w:qFormat/>
    <w:rsid w:val="005B4F1E"/>
    <w:pPr>
      <w:pBdr>
        <w:top w:val="single" w:sz="4" w:space="0" w:color="auto"/>
        <w:left w:val="single" w:sz="8" w:space="11" w:color="auto"/>
        <w:bottom w:val="single" w:sz="4" w:space="0" w:color="auto"/>
        <w:right w:val="single" w:sz="8"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796">
    <w:name w:val="xl796"/>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797">
    <w:name w:val="xl797"/>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798">
    <w:name w:val="xl798"/>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799">
    <w:name w:val="xl799"/>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800">
    <w:name w:val="xl800"/>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801">
    <w:name w:val="xl801"/>
    <w:basedOn w:val="a8"/>
    <w:uiPriority w:val="99"/>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802">
    <w:name w:val="xl802"/>
    <w:basedOn w:val="a8"/>
    <w:uiPriority w:val="99"/>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803">
    <w:name w:val="xl803"/>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804">
    <w:name w:val="xl804"/>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805">
    <w:name w:val="xl805"/>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806">
    <w:name w:val="xl806"/>
    <w:basedOn w:val="a8"/>
    <w:uiPriority w:val="99"/>
    <w:qFormat/>
    <w:rsid w:val="005B4F1E"/>
    <w:pPr>
      <w:pBdr>
        <w:top w:val="single" w:sz="8" w:space="0" w:color="auto"/>
        <w:left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 w:val="28"/>
      <w:szCs w:val="28"/>
    </w:rPr>
  </w:style>
  <w:style w:type="paragraph" w:customStyle="1" w:styleId="xl807">
    <w:name w:val="xl807"/>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left"/>
    </w:pPr>
    <w:rPr>
      <w:rFonts w:eastAsia="Times New Roman" w:cs="Times New Roman"/>
      <w:szCs w:val="24"/>
    </w:rPr>
  </w:style>
  <w:style w:type="paragraph" w:customStyle="1" w:styleId="xl808">
    <w:name w:val="xl808"/>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left"/>
    </w:pPr>
    <w:rPr>
      <w:rFonts w:eastAsia="Times New Roman" w:cs="Times New Roman"/>
      <w:b/>
      <w:bCs/>
      <w:sz w:val="22"/>
    </w:rPr>
  </w:style>
  <w:style w:type="paragraph" w:customStyle="1" w:styleId="xl809">
    <w:name w:val="xl809"/>
    <w:basedOn w:val="a8"/>
    <w:uiPriority w:val="99"/>
    <w:qFormat/>
    <w:rsid w:val="005B4F1E"/>
    <w:pPr>
      <w:pBdr>
        <w:top w:val="single" w:sz="4"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szCs w:val="24"/>
    </w:rPr>
  </w:style>
  <w:style w:type="paragraph" w:customStyle="1" w:styleId="xl810">
    <w:name w:val="xl810"/>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szCs w:val="24"/>
    </w:rPr>
  </w:style>
  <w:style w:type="paragraph" w:customStyle="1" w:styleId="xl811">
    <w:name w:val="xl811"/>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812">
    <w:name w:val="xl812"/>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813">
    <w:name w:val="xl813"/>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814">
    <w:name w:val="xl814"/>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815">
    <w:name w:val="xl815"/>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816">
    <w:name w:val="xl816"/>
    <w:basedOn w:val="a8"/>
    <w:uiPriority w:val="99"/>
    <w:qFormat/>
    <w:rsid w:val="005B4F1E"/>
    <w:pPr>
      <w:pBdr>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17">
    <w:name w:val="xl817"/>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left"/>
    </w:pPr>
    <w:rPr>
      <w:rFonts w:eastAsia="Times New Roman" w:cs="Times New Roman"/>
      <w:b/>
      <w:bCs/>
      <w:szCs w:val="24"/>
    </w:rPr>
  </w:style>
  <w:style w:type="paragraph" w:customStyle="1" w:styleId="xl818">
    <w:name w:val="xl818"/>
    <w:basedOn w:val="a8"/>
    <w:uiPriority w:val="99"/>
    <w:qFormat/>
    <w:rsid w:val="005B4F1E"/>
    <w:pPr>
      <w:pBdr>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19">
    <w:name w:val="xl819"/>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20">
    <w:name w:val="xl820"/>
    <w:basedOn w:val="a8"/>
    <w:uiPriority w:val="99"/>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21">
    <w:name w:val="xl821"/>
    <w:basedOn w:val="a8"/>
    <w:uiPriority w:val="99"/>
    <w:qFormat/>
    <w:rsid w:val="005B4F1E"/>
    <w:pPr>
      <w:pBdr>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22">
    <w:name w:val="xl822"/>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823">
    <w:name w:val="xl823"/>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24">
    <w:name w:val="xl824"/>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25">
    <w:name w:val="xl825"/>
    <w:basedOn w:val="a8"/>
    <w:uiPriority w:val="99"/>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826">
    <w:name w:val="xl826"/>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27">
    <w:name w:val="xl827"/>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28">
    <w:name w:val="xl828"/>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29">
    <w:name w:val="xl829"/>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30">
    <w:name w:val="xl830"/>
    <w:basedOn w:val="a8"/>
    <w:uiPriority w:val="99"/>
    <w:qFormat/>
    <w:rsid w:val="005B4F1E"/>
    <w:pPr>
      <w:pBdr>
        <w:top w:val="single" w:sz="4" w:space="0" w:color="auto"/>
        <w:left w:val="single" w:sz="8" w:space="11" w:color="auto"/>
      </w:pBdr>
      <w:spacing w:before="100" w:beforeAutospacing="1" w:after="100" w:afterAutospacing="1" w:line="240" w:lineRule="auto"/>
      <w:ind w:firstLineChars="100" w:firstLine="100"/>
      <w:jc w:val="left"/>
    </w:pPr>
    <w:rPr>
      <w:rFonts w:eastAsia="Times New Roman" w:cs="Times New Roman"/>
      <w:i/>
      <w:iCs/>
      <w:szCs w:val="24"/>
    </w:rPr>
  </w:style>
  <w:style w:type="paragraph" w:customStyle="1" w:styleId="xl831">
    <w:name w:val="xl831"/>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832">
    <w:name w:val="xl832"/>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833">
    <w:name w:val="xl833"/>
    <w:basedOn w:val="a8"/>
    <w:uiPriority w:val="99"/>
    <w:qFormat/>
    <w:rsid w:val="005B4F1E"/>
    <w:pPr>
      <w:pBdr>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34">
    <w:name w:val="xl834"/>
    <w:basedOn w:val="a8"/>
    <w:uiPriority w:val="99"/>
    <w:qFormat/>
    <w:rsid w:val="005B4F1E"/>
    <w:pPr>
      <w:pBdr>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35">
    <w:name w:val="xl835"/>
    <w:basedOn w:val="a8"/>
    <w:uiPriority w:val="99"/>
    <w:qFormat/>
    <w:rsid w:val="005B4F1E"/>
    <w:pPr>
      <w:pBdr>
        <w:top w:val="single" w:sz="4" w:space="0" w:color="auto"/>
        <w:left w:val="single" w:sz="8" w:space="0" w:color="auto"/>
        <w:bottom w:val="single" w:sz="4" w:space="0" w:color="auto"/>
      </w:pBdr>
      <w:shd w:val="clear" w:color="auto" w:fill="C0C0C0"/>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36">
    <w:name w:val="xl836"/>
    <w:basedOn w:val="a8"/>
    <w:uiPriority w:val="99"/>
    <w:qFormat/>
    <w:rsid w:val="005B4F1E"/>
    <w:pPr>
      <w:pBdr>
        <w:top w:val="single" w:sz="4"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37">
    <w:name w:val="xl837"/>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38">
    <w:name w:val="xl838"/>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39">
    <w:name w:val="xl839"/>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40">
    <w:name w:val="xl840"/>
    <w:basedOn w:val="a8"/>
    <w:uiPriority w:val="99"/>
    <w:qFormat/>
    <w:rsid w:val="005B4F1E"/>
    <w:pPr>
      <w:pBdr>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41">
    <w:name w:val="xl841"/>
    <w:basedOn w:val="a8"/>
    <w:uiPriority w:val="99"/>
    <w:qFormat/>
    <w:rsid w:val="005B4F1E"/>
    <w:pPr>
      <w:pBdr>
        <w:top w:val="single" w:sz="8" w:space="0" w:color="auto"/>
        <w:left w:val="single" w:sz="8" w:space="0" w:color="auto"/>
      </w:pBdr>
      <w:shd w:val="clear" w:color="auto" w:fill="CCFFCC"/>
      <w:spacing w:before="100" w:beforeAutospacing="1" w:after="100" w:afterAutospacing="1" w:line="240" w:lineRule="auto"/>
      <w:ind w:firstLine="0"/>
      <w:jc w:val="left"/>
    </w:pPr>
    <w:rPr>
      <w:rFonts w:eastAsia="Times New Roman" w:cs="Times New Roman"/>
      <w:b/>
      <w:bCs/>
      <w:sz w:val="28"/>
      <w:szCs w:val="28"/>
    </w:rPr>
  </w:style>
  <w:style w:type="paragraph" w:customStyle="1" w:styleId="xl842">
    <w:name w:val="xl842"/>
    <w:basedOn w:val="a8"/>
    <w:uiPriority w:val="99"/>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843">
    <w:name w:val="xl843"/>
    <w:basedOn w:val="a8"/>
    <w:uiPriority w:val="99"/>
    <w:qFormat/>
    <w:rsid w:val="005B4F1E"/>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844">
    <w:name w:val="xl844"/>
    <w:basedOn w:val="a8"/>
    <w:uiPriority w:val="99"/>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45">
    <w:name w:val="xl845"/>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846">
    <w:name w:val="xl846"/>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left"/>
    </w:pPr>
    <w:rPr>
      <w:rFonts w:eastAsia="Times New Roman" w:cs="Times New Roman"/>
      <w:b/>
      <w:bCs/>
      <w:szCs w:val="24"/>
    </w:rPr>
  </w:style>
  <w:style w:type="paragraph" w:customStyle="1" w:styleId="xl847">
    <w:name w:val="xl847"/>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848">
    <w:name w:val="xl848"/>
    <w:basedOn w:val="a8"/>
    <w:uiPriority w:val="99"/>
    <w:qFormat/>
    <w:rsid w:val="005B4F1E"/>
    <w:pPr>
      <w:pBdr>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49">
    <w:name w:val="xl849"/>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850">
    <w:name w:val="xl850"/>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51">
    <w:name w:val="xl851"/>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852">
    <w:name w:val="xl852"/>
    <w:basedOn w:val="a8"/>
    <w:uiPriority w:val="99"/>
    <w:qFormat/>
    <w:rsid w:val="005B4F1E"/>
    <w:pPr>
      <w:pBdr>
        <w:left w:val="single" w:sz="8" w:space="0" w:color="auto"/>
        <w:bottom w:val="single" w:sz="4"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53">
    <w:name w:val="xl853"/>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left"/>
    </w:pPr>
    <w:rPr>
      <w:rFonts w:eastAsia="Times New Roman" w:cs="Times New Roman"/>
      <w:szCs w:val="24"/>
    </w:rPr>
  </w:style>
  <w:style w:type="paragraph" w:customStyle="1" w:styleId="xl854">
    <w:name w:val="xl854"/>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55">
    <w:name w:val="xl855"/>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i/>
      <w:iCs/>
      <w:sz w:val="40"/>
      <w:szCs w:val="40"/>
      <w:u w:val="single"/>
    </w:rPr>
  </w:style>
  <w:style w:type="paragraph" w:customStyle="1" w:styleId="xl856">
    <w:name w:val="xl856"/>
    <w:basedOn w:val="a8"/>
    <w:uiPriority w:val="99"/>
    <w:qFormat/>
    <w:rsid w:val="005B4F1E"/>
    <w:pPr>
      <w:pBdr>
        <w:top w:val="single" w:sz="4" w:space="0" w:color="auto"/>
        <w:left w:val="single" w:sz="8" w:space="11" w:color="auto"/>
        <w:bottom w:val="single" w:sz="4"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857">
    <w:name w:val="xl857"/>
    <w:basedOn w:val="a8"/>
    <w:uiPriority w:val="99"/>
    <w:qFormat/>
    <w:rsid w:val="005B4F1E"/>
    <w:pPr>
      <w:pBdr>
        <w:top w:val="single" w:sz="4" w:space="0" w:color="auto"/>
        <w:left w:val="single" w:sz="8" w:space="0" w:color="auto"/>
        <w:bottom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58">
    <w:name w:val="xl858"/>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59">
    <w:name w:val="xl859"/>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60">
    <w:name w:val="xl860"/>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61">
    <w:name w:val="xl861"/>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62">
    <w:name w:val="xl862"/>
    <w:basedOn w:val="a8"/>
    <w:uiPriority w:val="99"/>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63">
    <w:name w:val="xl863"/>
    <w:basedOn w:val="a8"/>
    <w:uiPriority w:val="99"/>
    <w:qFormat/>
    <w:rsid w:val="005B4F1E"/>
    <w:pPr>
      <w:pBdr>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Cs w:val="24"/>
    </w:rPr>
  </w:style>
  <w:style w:type="paragraph" w:customStyle="1" w:styleId="xl864">
    <w:name w:val="xl864"/>
    <w:basedOn w:val="a8"/>
    <w:uiPriority w:val="99"/>
    <w:qFormat/>
    <w:rsid w:val="005B4F1E"/>
    <w:pPr>
      <w:pBdr>
        <w:bottom w:val="single" w:sz="8" w:space="0" w:color="auto"/>
      </w:pBdr>
      <w:shd w:val="clear" w:color="auto" w:fill="CCFFCC"/>
      <w:spacing w:before="100" w:beforeAutospacing="1" w:after="100" w:afterAutospacing="1" w:line="240" w:lineRule="auto"/>
      <w:ind w:firstLine="0"/>
      <w:jc w:val="left"/>
    </w:pPr>
    <w:rPr>
      <w:rFonts w:ascii="Arial" w:eastAsia="Times New Roman" w:hAnsi="Arial" w:cs="Arial"/>
      <w:szCs w:val="24"/>
    </w:rPr>
  </w:style>
  <w:style w:type="paragraph" w:customStyle="1" w:styleId="xl865">
    <w:name w:val="xl865"/>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66">
    <w:name w:val="xl866"/>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67">
    <w:name w:val="xl867"/>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868">
    <w:name w:val="xl868"/>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69">
    <w:name w:val="xl869"/>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70">
    <w:name w:val="xl870"/>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871">
    <w:name w:val="xl871"/>
    <w:basedOn w:val="a8"/>
    <w:uiPriority w:val="99"/>
    <w:qFormat/>
    <w:rsid w:val="005B4F1E"/>
    <w:pPr>
      <w:pBdr>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72">
    <w:name w:val="xl872"/>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73">
    <w:name w:val="xl873"/>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74">
    <w:name w:val="xl874"/>
    <w:basedOn w:val="a8"/>
    <w:uiPriority w:val="99"/>
    <w:qFormat/>
    <w:rsid w:val="005B4F1E"/>
    <w:pPr>
      <w:pBdr>
        <w:top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Cs w:val="24"/>
    </w:rPr>
  </w:style>
  <w:style w:type="paragraph" w:customStyle="1" w:styleId="xl875">
    <w:name w:val="xl875"/>
    <w:basedOn w:val="a8"/>
    <w:uiPriority w:val="99"/>
    <w:qFormat/>
    <w:rsid w:val="005B4F1E"/>
    <w:pPr>
      <w:pBdr>
        <w:top w:val="single" w:sz="8" w:space="0" w:color="auto"/>
        <w:bottom w:val="single" w:sz="8" w:space="0" w:color="auto"/>
      </w:pBdr>
      <w:shd w:val="clear" w:color="auto" w:fill="CCFFCC"/>
      <w:spacing w:before="100" w:beforeAutospacing="1" w:after="100" w:afterAutospacing="1" w:line="240" w:lineRule="auto"/>
      <w:ind w:firstLine="0"/>
      <w:jc w:val="left"/>
    </w:pPr>
    <w:rPr>
      <w:rFonts w:ascii="Arial" w:eastAsia="Times New Roman" w:hAnsi="Arial" w:cs="Arial"/>
      <w:szCs w:val="24"/>
    </w:rPr>
  </w:style>
  <w:style w:type="paragraph" w:customStyle="1" w:styleId="xl876">
    <w:name w:val="xl876"/>
    <w:basedOn w:val="a8"/>
    <w:uiPriority w:val="99"/>
    <w:qFormat/>
    <w:rsid w:val="005B4F1E"/>
    <w:pPr>
      <w:pBdr>
        <w:top w:val="single" w:sz="4" w:space="0" w:color="auto"/>
        <w:left w:val="single" w:sz="8" w:space="0" w:color="auto"/>
        <w:bottom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877">
    <w:name w:val="xl877"/>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78">
    <w:name w:val="xl878"/>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szCs w:val="24"/>
    </w:rPr>
  </w:style>
  <w:style w:type="paragraph" w:customStyle="1" w:styleId="xl879">
    <w:name w:val="xl879"/>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80">
    <w:name w:val="xl880"/>
    <w:basedOn w:val="a8"/>
    <w:uiPriority w:val="99"/>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881">
    <w:name w:val="xl881"/>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82">
    <w:name w:val="xl882"/>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83">
    <w:name w:val="xl883"/>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i/>
      <w:iCs/>
      <w:color w:val="FF0000"/>
      <w:szCs w:val="24"/>
    </w:rPr>
  </w:style>
  <w:style w:type="paragraph" w:customStyle="1" w:styleId="xl884">
    <w:name w:val="xl884"/>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885">
    <w:name w:val="xl885"/>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886">
    <w:name w:val="xl886"/>
    <w:basedOn w:val="a8"/>
    <w:uiPriority w:val="99"/>
    <w:qFormat/>
    <w:rsid w:val="005B4F1E"/>
    <w:pPr>
      <w:pBdr>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left"/>
    </w:pPr>
    <w:rPr>
      <w:rFonts w:eastAsia="Times New Roman" w:cs="Times New Roman"/>
      <w:b/>
      <w:bCs/>
      <w:szCs w:val="24"/>
    </w:rPr>
  </w:style>
  <w:style w:type="paragraph" w:customStyle="1" w:styleId="xl887">
    <w:name w:val="xl887"/>
    <w:basedOn w:val="a8"/>
    <w:uiPriority w:val="99"/>
    <w:qFormat/>
    <w:rsid w:val="005B4F1E"/>
    <w:pPr>
      <w:pBdr>
        <w:top w:val="single" w:sz="4" w:space="0" w:color="auto"/>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888">
    <w:name w:val="xl888"/>
    <w:basedOn w:val="a8"/>
    <w:uiPriority w:val="99"/>
    <w:qFormat/>
    <w:rsid w:val="005B4F1E"/>
    <w:pPr>
      <w:shd w:val="clear" w:color="auto" w:fill="FFFFFF"/>
      <w:spacing w:before="100" w:beforeAutospacing="1" w:after="100" w:afterAutospacing="1" w:line="240" w:lineRule="auto"/>
      <w:ind w:firstLine="0"/>
      <w:jc w:val="right"/>
    </w:pPr>
    <w:rPr>
      <w:rFonts w:eastAsia="Times New Roman" w:cs="Times New Roman"/>
      <w:b/>
      <w:bCs/>
      <w:i/>
      <w:iCs/>
      <w:color w:val="FF0000"/>
      <w:szCs w:val="24"/>
    </w:rPr>
  </w:style>
  <w:style w:type="paragraph" w:customStyle="1" w:styleId="xl889">
    <w:name w:val="xl889"/>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890">
    <w:name w:val="xl890"/>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891">
    <w:name w:val="xl891"/>
    <w:basedOn w:val="a8"/>
    <w:uiPriority w:val="99"/>
    <w:qFormat/>
    <w:rsid w:val="005B4F1E"/>
    <w:pPr>
      <w:shd w:val="clear" w:color="auto" w:fill="FFFFFF"/>
      <w:spacing w:before="100" w:beforeAutospacing="1" w:after="100" w:afterAutospacing="1" w:line="240" w:lineRule="auto"/>
      <w:ind w:firstLine="0"/>
      <w:jc w:val="center"/>
    </w:pPr>
    <w:rPr>
      <w:rFonts w:ascii="Arial" w:eastAsia="Times New Roman" w:hAnsi="Arial" w:cs="Arial"/>
      <w:b/>
      <w:bCs/>
      <w:szCs w:val="24"/>
    </w:rPr>
  </w:style>
  <w:style w:type="paragraph" w:customStyle="1" w:styleId="xl892">
    <w:name w:val="xl892"/>
    <w:basedOn w:val="a8"/>
    <w:uiPriority w:val="99"/>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893">
    <w:name w:val="xl893"/>
    <w:basedOn w:val="a8"/>
    <w:uiPriority w:val="99"/>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894">
    <w:name w:val="xl894"/>
    <w:basedOn w:val="a8"/>
    <w:uiPriority w:val="99"/>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Arial" w:eastAsia="Times New Roman" w:hAnsi="Arial" w:cs="Arial"/>
      <w:b/>
      <w:bCs/>
      <w:szCs w:val="24"/>
    </w:rPr>
  </w:style>
  <w:style w:type="paragraph" w:customStyle="1" w:styleId="xl895">
    <w:name w:val="xl895"/>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896">
    <w:name w:val="xl896"/>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897">
    <w:name w:val="xl897"/>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898">
    <w:name w:val="xl898"/>
    <w:basedOn w:val="a8"/>
    <w:uiPriority w:val="99"/>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899">
    <w:name w:val="xl899"/>
    <w:basedOn w:val="a8"/>
    <w:uiPriority w:val="99"/>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00">
    <w:name w:val="xl900"/>
    <w:basedOn w:val="a8"/>
    <w:uiPriority w:val="99"/>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901">
    <w:name w:val="xl901"/>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902">
    <w:name w:val="xl902"/>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903">
    <w:name w:val="xl903"/>
    <w:basedOn w:val="a8"/>
    <w:uiPriority w:val="99"/>
    <w:qFormat/>
    <w:rsid w:val="005B4F1E"/>
    <w:pPr>
      <w:pBdr>
        <w:left w:val="single" w:sz="8" w:space="0" w:color="auto"/>
        <w:bottom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904">
    <w:name w:val="xl904"/>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left"/>
    </w:pPr>
    <w:rPr>
      <w:rFonts w:eastAsia="Times New Roman" w:cs="Times New Roman"/>
      <w:szCs w:val="24"/>
    </w:rPr>
  </w:style>
  <w:style w:type="paragraph" w:customStyle="1" w:styleId="xl905">
    <w:name w:val="xl905"/>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06">
    <w:name w:val="xl906"/>
    <w:basedOn w:val="a8"/>
    <w:uiPriority w:val="99"/>
    <w:qFormat/>
    <w:rsid w:val="005B4F1E"/>
    <w:pPr>
      <w:pBdr>
        <w:left w:val="single" w:sz="8"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907">
    <w:name w:val="xl907"/>
    <w:basedOn w:val="a8"/>
    <w:uiPriority w:val="99"/>
    <w:qFormat/>
    <w:rsid w:val="005B4F1E"/>
    <w:pPr>
      <w:pBdr>
        <w:left w:val="single" w:sz="8"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908">
    <w:name w:val="xl908"/>
    <w:basedOn w:val="a8"/>
    <w:uiPriority w:val="99"/>
    <w:qFormat/>
    <w:rsid w:val="005B4F1E"/>
    <w:pPr>
      <w:pBdr>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09">
    <w:name w:val="xl909"/>
    <w:basedOn w:val="a8"/>
    <w:uiPriority w:val="99"/>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0">
    <w:name w:val="xl910"/>
    <w:basedOn w:val="a8"/>
    <w:uiPriority w:val="99"/>
    <w:qFormat/>
    <w:rsid w:val="005B4F1E"/>
    <w:pPr>
      <w:pBdr>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1">
    <w:name w:val="xl911"/>
    <w:basedOn w:val="a8"/>
    <w:uiPriority w:val="99"/>
    <w:qFormat/>
    <w:rsid w:val="005B4F1E"/>
    <w:pPr>
      <w:pBdr>
        <w:top w:val="single" w:sz="8"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2">
    <w:name w:val="xl912"/>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3">
    <w:name w:val="xl913"/>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4">
    <w:name w:val="xl914"/>
    <w:basedOn w:val="a8"/>
    <w:uiPriority w:val="99"/>
    <w:qFormat/>
    <w:rsid w:val="005B4F1E"/>
    <w:pPr>
      <w:pBdr>
        <w:top w:val="single" w:sz="4" w:space="0" w:color="auto"/>
        <w:left w:val="single" w:sz="8" w:space="0" w:color="auto"/>
        <w:bottom w:val="single" w:sz="8" w:space="0" w:color="auto"/>
      </w:pBdr>
      <w:spacing w:before="100" w:beforeAutospacing="1" w:after="100" w:afterAutospacing="1" w:line="240" w:lineRule="auto"/>
      <w:ind w:firstLine="0"/>
      <w:jc w:val="center"/>
    </w:pPr>
    <w:rPr>
      <w:rFonts w:ascii="Arial" w:eastAsia="Times New Roman" w:hAnsi="Arial" w:cs="Arial"/>
      <w:b/>
      <w:bCs/>
      <w:szCs w:val="24"/>
    </w:rPr>
  </w:style>
  <w:style w:type="paragraph" w:customStyle="1" w:styleId="xl915">
    <w:name w:val="xl915"/>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6">
    <w:name w:val="xl916"/>
    <w:basedOn w:val="a8"/>
    <w:uiPriority w:val="99"/>
    <w:qFormat/>
    <w:rsid w:val="005B4F1E"/>
    <w:pPr>
      <w:pBdr>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7">
    <w:name w:val="xl917"/>
    <w:basedOn w:val="a8"/>
    <w:uiPriority w:val="99"/>
    <w:qFormat/>
    <w:rsid w:val="005B4F1E"/>
    <w:pPr>
      <w:pBdr>
        <w:left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18">
    <w:name w:val="xl918"/>
    <w:basedOn w:val="a8"/>
    <w:uiPriority w:val="99"/>
    <w:qFormat/>
    <w:rsid w:val="005B4F1E"/>
    <w:pPr>
      <w:pBdr>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19">
    <w:name w:val="xl919"/>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20">
    <w:name w:val="xl920"/>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21">
    <w:name w:val="xl921"/>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22">
    <w:name w:val="xl922"/>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23">
    <w:name w:val="xl923"/>
    <w:basedOn w:val="a8"/>
    <w:uiPriority w:val="99"/>
    <w:qFormat/>
    <w:rsid w:val="005B4F1E"/>
    <w:pPr>
      <w:pBdr>
        <w:left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924">
    <w:name w:val="xl924"/>
    <w:basedOn w:val="a8"/>
    <w:uiPriority w:val="99"/>
    <w:qFormat/>
    <w:rsid w:val="005B4F1E"/>
    <w:pPr>
      <w:pBdr>
        <w:top w:val="single" w:sz="4" w:space="0" w:color="auto"/>
        <w:bottom w:val="single" w:sz="4" w:space="0" w:color="auto"/>
        <w:right w:val="single" w:sz="4"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925">
    <w:name w:val="xl925"/>
    <w:basedOn w:val="a8"/>
    <w:uiPriority w:val="99"/>
    <w:qFormat/>
    <w:rsid w:val="005B4F1E"/>
    <w:pPr>
      <w:pBdr>
        <w:top w:val="single" w:sz="4" w:space="0" w:color="auto"/>
        <w:bottom w:val="single" w:sz="4" w:space="0" w:color="auto"/>
        <w:right w:val="single" w:sz="4" w:space="0" w:color="auto"/>
      </w:pBdr>
      <w:spacing w:before="100" w:beforeAutospacing="1" w:after="100" w:afterAutospacing="1" w:line="240" w:lineRule="auto"/>
      <w:ind w:firstLineChars="200" w:firstLine="200"/>
      <w:jc w:val="left"/>
    </w:pPr>
    <w:rPr>
      <w:rFonts w:eastAsia="Times New Roman" w:cs="Times New Roman"/>
      <w:szCs w:val="24"/>
    </w:rPr>
  </w:style>
  <w:style w:type="paragraph" w:customStyle="1" w:styleId="xl926">
    <w:name w:val="xl926"/>
    <w:basedOn w:val="a8"/>
    <w:uiPriority w:val="99"/>
    <w:qFormat/>
    <w:rsid w:val="005B4F1E"/>
    <w:pPr>
      <w:pBdr>
        <w:top w:val="single" w:sz="4" w:space="0" w:color="auto"/>
        <w:bottom w:val="single" w:sz="4" w:space="0" w:color="auto"/>
        <w:right w:val="single" w:sz="4"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927">
    <w:name w:val="xl927"/>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left"/>
    </w:pPr>
    <w:rPr>
      <w:rFonts w:eastAsia="Times New Roman" w:cs="Times New Roman"/>
      <w:b/>
      <w:bCs/>
      <w:i/>
      <w:iCs/>
      <w:color w:val="FF0000"/>
      <w:szCs w:val="24"/>
    </w:rPr>
  </w:style>
  <w:style w:type="paragraph" w:customStyle="1" w:styleId="xl928">
    <w:name w:val="xl928"/>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left"/>
    </w:pPr>
    <w:rPr>
      <w:rFonts w:eastAsia="Times New Roman" w:cs="Times New Roman"/>
      <w:b/>
      <w:bCs/>
      <w:i/>
      <w:iCs/>
      <w:szCs w:val="24"/>
    </w:rPr>
  </w:style>
  <w:style w:type="paragraph" w:customStyle="1" w:styleId="xl929">
    <w:name w:val="xl929"/>
    <w:basedOn w:val="a8"/>
    <w:uiPriority w:val="99"/>
    <w:qFormat/>
    <w:rsid w:val="005B4F1E"/>
    <w:pPr>
      <w:pBdr>
        <w:top w:val="single" w:sz="4" w:space="0" w:color="auto"/>
        <w:bottom w:val="single" w:sz="4"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930">
    <w:name w:val="xl930"/>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931">
    <w:name w:val="xl931"/>
    <w:basedOn w:val="a8"/>
    <w:uiPriority w:val="99"/>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932">
    <w:name w:val="xl932"/>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933">
    <w:name w:val="xl933"/>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934">
    <w:name w:val="xl934"/>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935">
    <w:name w:val="xl935"/>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color w:val="FF0000"/>
      <w:szCs w:val="24"/>
    </w:rPr>
  </w:style>
  <w:style w:type="paragraph" w:customStyle="1" w:styleId="xl936">
    <w:name w:val="xl936"/>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37">
    <w:name w:val="xl937"/>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938">
    <w:name w:val="xl938"/>
    <w:basedOn w:val="a8"/>
    <w:uiPriority w:val="99"/>
    <w:qFormat/>
    <w:rsid w:val="005B4F1E"/>
    <w:pPr>
      <w:pBdr>
        <w:left w:val="single" w:sz="8" w:space="0" w:color="auto"/>
        <w:righ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939">
    <w:name w:val="xl939"/>
    <w:basedOn w:val="a8"/>
    <w:uiPriority w:val="99"/>
    <w:qFormat/>
    <w:rsid w:val="005B4F1E"/>
    <w:pPr>
      <w:pBdr>
        <w:top w:val="single" w:sz="4" w:space="0" w:color="auto"/>
        <w:left w:val="single" w:sz="8" w:space="0" w:color="auto"/>
      </w:pBdr>
      <w:spacing w:before="100" w:beforeAutospacing="1" w:after="100" w:afterAutospacing="1" w:line="240" w:lineRule="auto"/>
      <w:ind w:firstLine="0"/>
      <w:jc w:val="left"/>
    </w:pPr>
    <w:rPr>
      <w:rFonts w:eastAsia="Times New Roman" w:cs="Times New Roman"/>
      <w:b/>
      <w:bCs/>
      <w:szCs w:val="24"/>
    </w:rPr>
  </w:style>
  <w:style w:type="paragraph" w:customStyle="1" w:styleId="xl940">
    <w:name w:val="xl940"/>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41">
    <w:name w:val="xl941"/>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42">
    <w:name w:val="xl942"/>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43">
    <w:name w:val="xl943"/>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44">
    <w:name w:val="xl944"/>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i/>
      <w:iCs/>
      <w:szCs w:val="24"/>
    </w:rPr>
  </w:style>
  <w:style w:type="paragraph" w:customStyle="1" w:styleId="xl945">
    <w:name w:val="xl945"/>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left"/>
    </w:pPr>
    <w:rPr>
      <w:rFonts w:eastAsia="Times New Roman" w:cs="Times New Roman"/>
      <w:i/>
      <w:iCs/>
      <w:szCs w:val="24"/>
    </w:rPr>
  </w:style>
  <w:style w:type="paragraph" w:customStyle="1" w:styleId="xl946">
    <w:name w:val="xl946"/>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947">
    <w:name w:val="xl947"/>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i/>
      <w:iCs/>
      <w:szCs w:val="24"/>
    </w:rPr>
  </w:style>
  <w:style w:type="paragraph" w:customStyle="1" w:styleId="xl948">
    <w:name w:val="xl948"/>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949">
    <w:name w:val="xl949"/>
    <w:basedOn w:val="a8"/>
    <w:uiPriority w:val="99"/>
    <w:qFormat/>
    <w:rsid w:val="005B4F1E"/>
    <w:pPr>
      <w:spacing w:before="100" w:beforeAutospacing="1" w:after="100" w:afterAutospacing="1" w:line="240" w:lineRule="auto"/>
      <w:ind w:firstLine="0"/>
      <w:jc w:val="left"/>
    </w:pPr>
    <w:rPr>
      <w:rFonts w:eastAsia="Times New Roman" w:cs="Times New Roman"/>
      <w:b/>
      <w:bCs/>
      <w:i/>
      <w:iCs/>
      <w:szCs w:val="24"/>
    </w:rPr>
  </w:style>
  <w:style w:type="paragraph" w:customStyle="1" w:styleId="xl950">
    <w:name w:val="xl950"/>
    <w:basedOn w:val="a8"/>
    <w:uiPriority w:val="99"/>
    <w:qFormat/>
    <w:rsid w:val="005B4F1E"/>
    <w:pPr>
      <w:pBdr>
        <w:top w:val="single" w:sz="8" w:space="0" w:color="auto"/>
        <w:lef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1">
    <w:name w:val="xl951"/>
    <w:basedOn w:val="a8"/>
    <w:uiPriority w:val="99"/>
    <w:qFormat/>
    <w:rsid w:val="005B4F1E"/>
    <w:pPr>
      <w:pBdr>
        <w:top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952">
    <w:name w:val="xl952"/>
    <w:basedOn w:val="a8"/>
    <w:uiPriority w:val="99"/>
    <w:qFormat/>
    <w:rsid w:val="005B4F1E"/>
    <w:pPr>
      <w:pBdr>
        <w:top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3">
    <w:name w:val="xl953"/>
    <w:basedOn w:val="a8"/>
    <w:uiPriority w:val="99"/>
    <w:qFormat/>
    <w:rsid w:val="005B4F1E"/>
    <w:pPr>
      <w:pBdr>
        <w:top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4">
    <w:name w:val="xl954"/>
    <w:basedOn w:val="a8"/>
    <w:uiPriority w:val="99"/>
    <w:qFormat/>
    <w:rsid w:val="005B4F1E"/>
    <w:pPr>
      <w:pBdr>
        <w:lef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5">
    <w:name w:val="xl955"/>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6">
    <w:name w:val="xl956"/>
    <w:basedOn w:val="a8"/>
    <w:uiPriority w:val="99"/>
    <w:qFormat/>
    <w:rsid w:val="005B4F1E"/>
    <w:pPr>
      <w:pBdr>
        <w:left w:val="single" w:sz="8" w:space="0" w:color="auto"/>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7">
    <w:name w:val="xl957"/>
    <w:basedOn w:val="a8"/>
    <w:uiPriority w:val="99"/>
    <w:qFormat/>
    <w:rsid w:val="005B4F1E"/>
    <w:pPr>
      <w:pBdr>
        <w:bottom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958">
    <w:name w:val="xl958"/>
    <w:basedOn w:val="a8"/>
    <w:uiPriority w:val="99"/>
    <w:qFormat/>
    <w:rsid w:val="005B4F1E"/>
    <w:pPr>
      <w:pBdr>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59">
    <w:name w:val="xl959"/>
    <w:basedOn w:val="a8"/>
    <w:uiPriority w:val="99"/>
    <w:qFormat/>
    <w:rsid w:val="005B4F1E"/>
    <w:pPr>
      <w:pBdr>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60">
    <w:name w:val="xl960"/>
    <w:basedOn w:val="a8"/>
    <w:uiPriority w:val="99"/>
    <w:qFormat/>
    <w:rsid w:val="005B4F1E"/>
    <w:pPr>
      <w:pBdr>
        <w:top w:val="single" w:sz="8" w:space="0" w:color="auto"/>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61">
    <w:name w:val="xl961"/>
    <w:basedOn w:val="a8"/>
    <w:uiPriority w:val="99"/>
    <w:qFormat/>
    <w:rsid w:val="005B4F1E"/>
    <w:pPr>
      <w:pBdr>
        <w:top w:val="single" w:sz="8" w:space="0" w:color="auto"/>
        <w:bottom w:val="single" w:sz="8" w:space="0" w:color="auto"/>
      </w:pBdr>
      <w:shd w:val="clear" w:color="auto" w:fill="FFFFFF"/>
      <w:spacing w:before="100" w:beforeAutospacing="1" w:after="100" w:afterAutospacing="1" w:line="240" w:lineRule="auto"/>
      <w:ind w:firstLine="0"/>
      <w:jc w:val="center"/>
    </w:pPr>
    <w:rPr>
      <w:rFonts w:ascii="Arial" w:eastAsia="Times New Roman" w:hAnsi="Arial" w:cs="Arial"/>
      <w:b/>
      <w:bCs/>
      <w:szCs w:val="24"/>
    </w:rPr>
  </w:style>
  <w:style w:type="paragraph" w:customStyle="1" w:styleId="xl962">
    <w:name w:val="xl962"/>
    <w:basedOn w:val="a8"/>
    <w:uiPriority w:val="99"/>
    <w:qFormat/>
    <w:rsid w:val="005B4F1E"/>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963">
    <w:name w:val="xl963"/>
    <w:basedOn w:val="a8"/>
    <w:uiPriority w:val="99"/>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964">
    <w:name w:val="xl964"/>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65">
    <w:name w:val="xl965"/>
    <w:basedOn w:val="a8"/>
    <w:uiPriority w:val="99"/>
    <w:qFormat/>
    <w:rsid w:val="005B4F1E"/>
    <w:pPr>
      <w:pBdr>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966">
    <w:name w:val="xl966"/>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67">
    <w:name w:val="xl967"/>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968">
    <w:name w:val="xl968"/>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969">
    <w:name w:val="xl969"/>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970">
    <w:name w:val="xl970"/>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971">
    <w:name w:val="xl971"/>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972">
    <w:name w:val="xl972"/>
    <w:basedOn w:val="a8"/>
    <w:uiPriority w:val="99"/>
    <w:qFormat/>
    <w:rsid w:val="005B4F1E"/>
    <w:pPr>
      <w:pBdr>
        <w:top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73">
    <w:name w:val="xl973"/>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74">
    <w:name w:val="xl974"/>
    <w:basedOn w:val="a8"/>
    <w:uiPriority w:val="99"/>
    <w:qFormat/>
    <w:rsid w:val="005B4F1E"/>
    <w:pPr>
      <w:pBdr>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75">
    <w:name w:val="xl975"/>
    <w:basedOn w:val="a8"/>
    <w:uiPriority w:val="99"/>
    <w:qFormat/>
    <w:rsid w:val="005B4F1E"/>
    <w:pPr>
      <w:shd w:val="clear" w:color="auto" w:fill="FFFFFF"/>
      <w:spacing w:before="100" w:beforeAutospacing="1" w:after="100" w:afterAutospacing="1" w:line="240" w:lineRule="auto"/>
      <w:ind w:firstLine="0"/>
      <w:jc w:val="right"/>
    </w:pPr>
    <w:rPr>
      <w:rFonts w:eastAsia="Times New Roman" w:cs="Times New Roman"/>
      <w:b/>
      <w:bCs/>
      <w:i/>
      <w:iCs/>
      <w:color w:val="FF0000"/>
      <w:szCs w:val="24"/>
    </w:rPr>
  </w:style>
  <w:style w:type="paragraph" w:customStyle="1" w:styleId="xl976">
    <w:name w:val="xl976"/>
    <w:basedOn w:val="a8"/>
    <w:uiPriority w:val="99"/>
    <w:qFormat/>
    <w:rsid w:val="005B4F1E"/>
    <w:pPr>
      <w:pBdr>
        <w:top w:val="single" w:sz="8" w:space="0" w:color="auto"/>
        <w:righ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77">
    <w:name w:val="xl977"/>
    <w:basedOn w:val="a8"/>
    <w:uiPriority w:val="99"/>
    <w:qFormat/>
    <w:rsid w:val="005B4F1E"/>
    <w:pPr>
      <w:pBdr>
        <w:righ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78">
    <w:name w:val="xl978"/>
    <w:basedOn w:val="a8"/>
    <w:uiPriority w:val="99"/>
    <w:qFormat/>
    <w:rsid w:val="005B4F1E"/>
    <w:pPr>
      <w:pBdr>
        <w:bottom w:val="single" w:sz="8" w:space="0" w:color="auto"/>
        <w:righ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79">
    <w:name w:val="xl979"/>
    <w:basedOn w:val="a8"/>
    <w:uiPriority w:val="99"/>
    <w:qFormat/>
    <w:rsid w:val="005B4F1E"/>
    <w:pPr>
      <w:pBdr>
        <w:top w:val="single" w:sz="8" w:space="0" w:color="auto"/>
        <w:bottom w:val="single" w:sz="8" w:space="0" w:color="auto"/>
        <w:right w:val="single" w:sz="8" w:space="0" w:color="auto"/>
      </w:pBdr>
      <w:shd w:val="clear" w:color="auto" w:fill="CCFFCC"/>
      <w:spacing w:before="100" w:beforeAutospacing="1" w:after="100" w:afterAutospacing="1" w:line="240" w:lineRule="auto"/>
      <w:ind w:firstLine="0"/>
      <w:jc w:val="left"/>
    </w:pPr>
    <w:rPr>
      <w:rFonts w:ascii="Arial" w:eastAsia="Times New Roman" w:hAnsi="Arial" w:cs="Arial"/>
      <w:szCs w:val="24"/>
    </w:rPr>
  </w:style>
  <w:style w:type="paragraph" w:customStyle="1" w:styleId="xl980">
    <w:name w:val="xl980"/>
    <w:basedOn w:val="a8"/>
    <w:uiPriority w:val="99"/>
    <w:qFormat/>
    <w:rsid w:val="005B4F1E"/>
    <w:pPr>
      <w:pBdr>
        <w:top w:val="single" w:sz="8" w:space="0" w:color="auto"/>
        <w:bottom w:val="single" w:sz="8" w:space="0" w:color="auto"/>
        <w:right w:val="single" w:sz="8" w:space="0" w:color="auto"/>
      </w:pBdr>
      <w:shd w:val="clear" w:color="auto" w:fill="CCFFCC"/>
      <w:spacing w:before="100" w:beforeAutospacing="1" w:after="100" w:afterAutospacing="1" w:line="240" w:lineRule="auto"/>
      <w:ind w:firstLine="0"/>
      <w:jc w:val="left"/>
    </w:pPr>
    <w:rPr>
      <w:rFonts w:ascii="Arial" w:eastAsia="Times New Roman" w:hAnsi="Arial" w:cs="Arial"/>
      <w:szCs w:val="24"/>
    </w:rPr>
  </w:style>
  <w:style w:type="paragraph" w:customStyle="1" w:styleId="xl981">
    <w:name w:val="xl981"/>
    <w:basedOn w:val="a8"/>
    <w:uiPriority w:val="99"/>
    <w:qFormat/>
    <w:rsid w:val="005B4F1E"/>
    <w:pPr>
      <w:pBdr>
        <w:top w:val="single" w:sz="8" w:space="0" w:color="auto"/>
        <w:right w:val="single" w:sz="8" w:space="0" w:color="auto"/>
      </w:pBdr>
      <w:shd w:val="clear" w:color="auto" w:fill="CCFFCC"/>
      <w:spacing w:before="100" w:beforeAutospacing="1" w:after="100" w:afterAutospacing="1" w:line="240" w:lineRule="auto"/>
      <w:ind w:firstLine="0"/>
      <w:jc w:val="left"/>
    </w:pPr>
    <w:rPr>
      <w:rFonts w:ascii="Arial" w:eastAsia="Times New Roman" w:hAnsi="Arial" w:cs="Arial"/>
      <w:szCs w:val="24"/>
    </w:rPr>
  </w:style>
  <w:style w:type="paragraph" w:customStyle="1" w:styleId="xl982">
    <w:name w:val="xl982"/>
    <w:basedOn w:val="a8"/>
    <w:uiPriority w:val="99"/>
    <w:qFormat/>
    <w:rsid w:val="005B4F1E"/>
    <w:pPr>
      <w:pBdr>
        <w:bottom w:val="single" w:sz="8" w:space="0" w:color="auto"/>
        <w:right w:val="single" w:sz="8" w:space="0" w:color="auto"/>
      </w:pBdr>
      <w:shd w:val="clear" w:color="auto" w:fill="CCFFCC"/>
      <w:spacing w:before="100" w:beforeAutospacing="1" w:after="100" w:afterAutospacing="1" w:line="240" w:lineRule="auto"/>
      <w:ind w:firstLine="0"/>
      <w:jc w:val="left"/>
    </w:pPr>
    <w:rPr>
      <w:rFonts w:ascii="Arial" w:eastAsia="Times New Roman" w:hAnsi="Arial" w:cs="Arial"/>
      <w:szCs w:val="24"/>
    </w:rPr>
  </w:style>
  <w:style w:type="paragraph" w:customStyle="1" w:styleId="xl983">
    <w:name w:val="xl983"/>
    <w:basedOn w:val="a8"/>
    <w:uiPriority w:val="99"/>
    <w:qFormat/>
    <w:rsid w:val="005B4F1E"/>
    <w:pPr>
      <w:pBdr>
        <w:top w:val="single" w:sz="8" w:space="0" w:color="auto"/>
        <w:bottom w:val="single" w:sz="8" w:space="0" w:color="auto"/>
        <w:right w:val="single" w:sz="8" w:space="0" w:color="auto"/>
      </w:pBdr>
      <w:shd w:val="clear" w:color="auto" w:fill="CCFFCC"/>
      <w:spacing w:before="100" w:beforeAutospacing="1" w:after="100" w:afterAutospacing="1" w:line="240" w:lineRule="auto"/>
      <w:ind w:firstLineChars="1500" w:firstLine="1500"/>
      <w:jc w:val="left"/>
    </w:pPr>
    <w:rPr>
      <w:rFonts w:ascii="Arial" w:eastAsia="Times New Roman" w:hAnsi="Arial" w:cs="Arial"/>
      <w:szCs w:val="24"/>
    </w:rPr>
  </w:style>
  <w:style w:type="paragraph" w:customStyle="1" w:styleId="xl984">
    <w:name w:val="xl984"/>
    <w:basedOn w:val="a8"/>
    <w:uiPriority w:val="99"/>
    <w:qFormat/>
    <w:rsid w:val="005B4F1E"/>
    <w:pPr>
      <w:pBdr>
        <w:top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Cs w:val="24"/>
    </w:rPr>
  </w:style>
  <w:style w:type="paragraph" w:customStyle="1" w:styleId="xl985">
    <w:name w:val="xl985"/>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86">
    <w:name w:val="xl986"/>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987">
    <w:name w:val="xl987"/>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988">
    <w:name w:val="xl988"/>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989">
    <w:name w:val="xl989"/>
    <w:basedOn w:val="a8"/>
    <w:uiPriority w:val="99"/>
    <w:qFormat/>
    <w:rsid w:val="005B4F1E"/>
    <w:pPr>
      <w:pBdr>
        <w:top w:val="single" w:sz="4" w:space="0" w:color="auto"/>
        <w:bottom w:val="single" w:sz="4" w:space="0" w:color="auto"/>
      </w:pBdr>
      <w:spacing w:before="100" w:beforeAutospacing="1" w:after="100" w:afterAutospacing="1" w:line="240" w:lineRule="auto"/>
      <w:ind w:firstLineChars="100" w:firstLine="100"/>
      <w:jc w:val="left"/>
    </w:pPr>
    <w:rPr>
      <w:rFonts w:eastAsia="Times New Roman" w:cs="Times New Roman"/>
      <w:szCs w:val="24"/>
    </w:rPr>
  </w:style>
  <w:style w:type="paragraph" w:customStyle="1" w:styleId="xl990">
    <w:name w:val="xl990"/>
    <w:basedOn w:val="a8"/>
    <w:uiPriority w:val="99"/>
    <w:qFormat/>
    <w:rsid w:val="005B4F1E"/>
    <w:pPr>
      <w:pBdr>
        <w:top w:val="single" w:sz="4" w:space="0" w:color="auto"/>
        <w:bottom w:val="single" w:sz="4" w:space="0" w:color="auto"/>
      </w:pBdr>
      <w:spacing w:before="100" w:beforeAutospacing="1" w:after="100" w:afterAutospacing="1" w:line="240" w:lineRule="auto"/>
      <w:ind w:firstLineChars="100" w:firstLine="100"/>
      <w:jc w:val="left"/>
    </w:pPr>
    <w:rPr>
      <w:rFonts w:eastAsia="Times New Roman" w:cs="Times New Roman"/>
      <w:b/>
      <w:bCs/>
      <w:color w:val="FF0000"/>
      <w:szCs w:val="24"/>
    </w:rPr>
  </w:style>
  <w:style w:type="paragraph" w:customStyle="1" w:styleId="xl991">
    <w:name w:val="xl991"/>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992">
    <w:name w:val="xl992"/>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993">
    <w:name w:val="xl993"/>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b/>
      <w:bCs/>
      <w:color w:val="FF0000"/>
      <w:szCs w:val="24"/>
    </w:rPr>
  </w:style>
  <w:style w:type="paragraph" w:customStyle="1" w:styleId="xl994">
    <w:name w:val="xl994"/>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95">
    <w:name w:val="xl995"/>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96">
    <w:name w:val="xl996"/>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97">
    <w:name w:val="xl997"/>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998">
    <w:name w:val="xl998"/>
    <w:basedOn w:val="a8"/>
    <w:uiPriority w:val="99"/>
    <w:qFormat/>
    <w:rsid w:val="005B4F1E"/>
    <w:pPr>
      <w:spacing w:before="100" w:beforeAutospacing="1" w:after="100" w:afterAutospacing="1" w:line="240" w:lineRule="auto"/>
      <w:ind w:firstLine="0"/>
      <w:jc w:val="left"/>
    </w:pPr>
    <w:rPr>
      <w:rFonts w:eastAsia="Times New Roman" w:cs="Times New Roman"/>
      <w:b/>
      <w:bCs/>
      <w:color w:val="FF0000"/>
      <w:szCs w:val="24"/>
    </w:rPr>
  </w:style>
  <w:style w:type="paragraph" w:customStyle="1" w:styleId="xl999">
    <w:name w:val="xl999"/>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00">
    <w:name w:val="xl1000"/>
    <w:basedOn w:val="a8"/>
    <w:uiPriority w:val="99"/>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01">
    <w:name w:val="xl1001"/>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02">
    <w:name w:val="xl1002"/>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color w:val="FF0000"/>
      <w:szCs w:val="24"/>
    </w:rPr>
  </w:style>
  <w:style w:type="paragraph" w:customStyle="1" w:styleId="xl1003">
    <w:name w:val="xl1003"/>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1004">
    <w:name w:val="xl1004"/>
    <w:basedOn w:val="a8"/>
    <w:uiPriority w:val="99"/>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05">
    <w:name w:val="xl1005"/>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1006">
    <w:name w:val="xl1006"/>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1007">
    <w:name w:val="xl1007"/>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b/>
      <w:bCs/>
      <w:szCs w:val="24"/>
    </w:rPr>
  </w:style>
  <w:style w:type="paragraph" w:customStyle="1" w:styleId="xl1008">
    <w:name w:val="xl1008"/>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1009">
    <w:name w:val="xl1009"/>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10">
    <w:name w:val="xl1010"/>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1011">
    <w:name w:val="xl1011"/>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12">
    <w:name w:val="xl1012"/>
    <w:basedOn w:val="a8"/>
    <w:uiPriority w:val="99"/>
    <w:qFormat/>
    <w:rsid w:val="005B4F1E"/>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13">
    <w:name w:val="xl1013"/>
    <w:basedOn w:val="a8"/>
    <w:uiPriority w:val="99"/>
    <w:qFormat/>
    <w:rsid w:val="005B4F1E"/>
    <w:pPr>
      <w:pBdr>
        <w:top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14">
    <w:name w:val="xl1014"/>
    <w:basedOn w:val="a8"/>
    <w:uiPriority w:val="99"/>
    <w:qFormat/>
    <w:rsid w:val="005B4F1E"/>
    <w:pP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15">
    <w:name w:val="xl1015"/>
    <w:basedOn w:val="a8"/>
    <w:uiPriority w:val="99"/>
    <w:qFormat/>
    <w:rsid w:val="005B4F1E"/>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16">
    <w:name w:val="xl1016"/>
    <w:basedOn w:val="a8"/>
    <w:uiPriority w:val="99"/>
    <w:qFormat/>
    <w:rsid w:val="005B4F1E"/>
    <w:pPr>
      <w:pBdr>
        <w:left w:val="single" w:sz="8" w:space="0" w:color="auto"/>
        <w:bottom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17">
    <w:name w:val="xl1017"/>
    <w:basedOn w:val="a8"/>
    <w:uiPriority w:val="99"/>
    <w:qFormat/>
    <w:rsid w:val="005B4F1E"/>
    <w:pPr>
      <w:pBdr>
        <w:top w:val="single" w:sz="4" w:space="0" w:color="auto"/>
        <w:left w:val="single" w:sz="8" w:space="0" w:color="auto"/>
        <w:bottom w:val="single" w:sz="8"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18">
    <w:name w:val="xl1018"/>
    <w:basedOn w:val="a8"/>
    <w:uiPriority w:val="99"/>
    <w:qFormat/>
    <w:rsid w:val="005B4F1E"/>
    <w:pPr>
      <w:pBdr>
        <w:top w:val="single" w:sz="8"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19">
    <w:name w:val="xl1019"/>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20">
    <w:name w:val="xl1020"/>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1021">
    <w:name w:val="xl1021"/>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i/>
      <w:iCs/>
      <w:szCs w:val="24"/>
    </w:rPr>
  </w:style>
  <w:style w:type="paragraph" w:customStyle="1" w:styleId="xl1022">
    <w:name w:val="xl1022"/>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23">
    <w:name w:val="xl1023"/>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24">
    <w:name w:val="xl1024"/>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025">
    <w:name w:val="xl1025"/>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color w:val="FFFFFF"/>
      <w:szCs w:val="24"/>
    </w:rPr>
  </w:style>
  <w:style w:type="paragraph" w:customStyle="1" w:styleId="xl1026">
    <w:name w:val="xl1026"/>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FFFFFF"/>
      <w:szCs w:val="24"/>
    </w:rPr>
  </w:style>
  <w:style w:type="paragraph" w:customStyle="1" w:styleId="xl1027">
    <w:name w:val="xl1027"/>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color w:val="C4BD97"/>
      <w:szCs w:val="24"/>
    </w:rPr>
  </w:style>
  <w:style w:type="paragraph" w:customStyle="1" w:styleId="xl1028">
    <w:name w:val="xl1028"/>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29">
    <w:name w:val="xl1029"/>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30">
    <w:name w:val="xl1030"/>
    <w:basedOn w:val="a8"/>
    <w:uiPriority w:val="99"/>
    <w:qFormat/>
    <w:rsid w:val="005B4F1E"/>
    <w:pPr>
      <w:pBdr>
        <w:top w:val="single" w:sz="4" w:space="0" w:color="auto"/>
        <w:left w:val="single" w:sz="8" w:space="0" w:color="auto"/>
        <w:bottom w:val="single" w:sz="4" w:space="0" w:color="auto"/>
      </w:pBdr>
      <w:shd w:val="clear" w:color="auto" w:fill="FFFFFF"/>
      <w:spacing w:before="100" w:beforeAutospacing="1" w:after="100" w:afterAutospacing="1" w:line="240" w:lineRule="auto"/>
      <w:ind w:firstLine="0"/>
      <w:jc w:val="center"/>
    </w:pPr>
    <w:rPr>
      <w:rFonts w:eastAsia="Times New Roman" w:cs="Times New Roman"/>
      <w:color w:val="FF0000"/>
      <w:szCs w:val="24"/>
    </w:rPr>
  </w:style>
  <w:style w:type="paragraph" w:customStyle="1" w:styleId="xl1031">
    <w:name w:val="xl1031"/>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1032">
    <w:name w:val="xl1032"/>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color w:val="FF0000"/>
      <w:szCs w:val="24"/>
    </w:rPr>
  </w:style>
  <w:style w:type="paragraph" w:customStyle="1" w:styleId="xl1033">
    <w:name w:val="xl1033"/>
    <w:basedOn w:val="a8"/>
    <w:uiPriority w:val="99"/>
    <w:qFormat/>
    <w:rsid w:val="005B4F1E"/>
    <w:pPr>
      <w:pBdr>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34">
    <w:name w:val="xl1034"/>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35">
    <w:name w:val="xl1035"/>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36">
    <w:name w:val="xl1036"/>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37">
    <w:name w:val="xl1037"/>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38">
    <w:name w:val="xl1038"/>
    <w:basedOn w:val="a8"/>
    <w:uiPriority w:val="99"/>
    <w:qFormat/>
    <w:rsid w:val="005B4F1E"/>
    <w:pPr>
      <w:pBdr>
        <w:top w:val="single" w:sz="4" w:space="0" w:color="auto"/>
        <w:bottom w:val="single" w:sz="4"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39">
    <w:name w:val="xl1039"/>
    <w:basedOn w:val="a8"/>
    <w:uiPriority w:val="99"/>
    <w:qFormat/>
    <w:rsid w:val="005B4F1E"/>
    <w:pPr>
      <w:pBdr>
        <w:top w:val="single" w:sz="4" w:space="0" w:color="auto"/>
        <w:left w:val="single" w:sz="8" w:space="0" w:color="auto"/>
      </w:pBdr>
      <w:spacing w:before="100" w:beforeAutospacing="1" w:after="100" w:afterAutospacing="1" w:line="240" w:lineRule="auto"/>
      <w:ind w:firstLine="0"/>
      <w:jc w:val="left"/>
    </w:pPr>
    <w:rPr>
      <w:rFonts w:eastAsia="Times New Roman" w:cs="Times New Roman"/>
      <w:szCs w:val="24"/>
    </w:rPr>
  </w:style>
  <w:style w:type="paragraph" w:customStyle="1" w:styleId="xl1040">
    <w:name w:val="xl1040"/>
    <w:basedOn w:val="a8"/>
    <w:uiPriority w:val="99"/>
    <w:qFormat/>
    <w:rsid w:val="005B4F1E"/>
    <w:pPr>
      <w:pBdr>
        <w:top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41">
    <w:name w:val="xl1041"/>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42">
    <w:name w:val="xl1042"/>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color w:val="FFFFFF"/>
      <w:szCs w:val="24"/>
    </w:rPr>
  </w:style>
  <w:style w:type="paragraph" w:customStyle="1" w:styleId="xl1043">
    <w:name w:val="xl1043"/>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center"/>
    </w:pPr>
    <w:rPr>
      <w:rFonts w:eastAsia="Times New Roman" w:cs="Times New Roman"/>
      <w:i/>
      <w:iCs/>
      <w:szCs w:val="24"/>
    </w:rPr>
  </w:style>
  <w:style w:type="paragraph" w:customStyle="1" w:styleId="xl1044">
    <w:name w:val="xl1044"/>
    <w:basedOn w:val="a8"/>
    <w:uiPriority w:val="99"/>
    <w:qFormat/>
    <w:rsid w:val="005B4F1E"/>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45">
    <w:name w:val="xl1045"/>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46">
    <w:name w:val="xl1046"/>
    <w:basedOn w:val="a8"/>
    <w:uiPriority w:val="99"/>
    <w:qFormat/>
    <w:rsid w:val="005B4F1E"/>
    <w:pPr>
      <w:pBdr>
        <w:top w:val="single" w:sz="4" w:space="0" w:color="auto"/>
        <w:left w:val="single" w:sz="8" w:space="0" w:color="auto"/>
        <w:bottom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47">
    <w:name w:val="xl1047"/>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color w:val="FF0000"/>
      <w:szCs w:val="24"/>
    </w:rPr>
  </w:style>
  <w:style w:type="paragraph" w:customStyle="1" w:styleId="xl1048">
    <w:name w:val="xl1048"/>
    <w:basedOn w:val="a8"/>
    <w:uiPriority w:val="99"/>
    <w:qFormat/>
    <w:rsid w:val="005B4F1E"/>
    <w:pPr>
      <w:pBdr>
        <w:bottom w:val="single" w:sz="8"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49">
    <w:name w:val="xl1049"/>
    <w:basedOn w:val="a8"/>
    <w:uiPriority w:val="99"/>
    <w:qFormat/>
    <w:rsid w:val="005B4F1E"/>
    <w:pPr>
      <w:pBdr>
        <w:top w:val="single" w:sz="8" w:space="0" w:color="auto"/>
        <w:left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050">
    <w:name w:val="xl1050"/>
    <w:basedOn w:val="a8"/>
    <w:uiPriority w:val="99"/>
    <w:qFormat/>
    <w:rsid w:val="005B4F1E"/>
    <w:pPr>
      <w:pBdr>
        <w:left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051">
    <w:name w:val="xl1051"/>
    <w:basedOn w:val="a8"/>
    <w:uiPriority w:val="99"/>
    <w:qFormat/>
    <w:rsid w:val="005B4F1E"/>
    <w:pPr>
      <w:pBdr>
        <w:left w:val="single" w:sz="8" w:space="0" w:color="auto"/>
        <w:bottom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052">
    <w:name w:val="xl1052"/>
    <w:basedOn w:val="a8"/>
    <w:uiPriority w:val="99"/>
    <w:qFormat/>
    <w:rsid w:val="005B4F1E"/>
    <w:pPr>
      <w:pBdr>
        <w:left w:val="single" w:sz="8" w:space="0" w:color="auto"/>
        <w:bottom w:val="single" w:sz="8" w:space="0" w:color="auto"/>
        <w:right w:val="single" w:sz="8" w:space="0" w:color="auto"/>
      </w:pBdr>
      <w:shd w:val="clear" w:color="auto" w:fill="99CCFF"/>
      <w:spacing w:before="100" w:beforeAutospacing="1" w:after="100" w:afterAutospacing="1" w:line="240" w:lineRule="auto"/>
      <w:ind w:firstLine="0"/>
      <w:jc w:val="center"/>
    </w:pPr>
    <w:rPr>
      <w:rFonts w:ascii="Arial" w:eastAsia="Times New Roman" w:hAnsi="Arial" w:cs="Arial"/>
      <w:b/>
      <w:bCs/>
      <w:szCs w:val="24"/>
    </w:rPr>
  </w:style>
  <w:style w:type="paragraph" w:customStyle="1" w:styleId="xl1053">
    <w:name w:val="xl1053"/>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54">
    <w:name w:val="xl1054"/>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55">
    <w:name w:val="xl1055"/>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56">
    <w:name w:val="xl1056"/>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57">
    <w:name w:val="xl1057"/>
    <w:basedOn w:val="a8"/>
    <w:uiPriority w:val="99"/>
    <w:qFormat/>
    <w:rsid w:val="005B4F1E"/>
    <w:pPr>
      <w:shd w:val="clear" w:color="auto" w:fill="FFFFFF"/>
      <w:spacing w:before="100" w:beforeAutospacing="1" w:after="100" w:afterAutospacing="1" w:line="240" w:lineRule="auto"/>
      <w:ind w:firstLine="0"/>
      <w:jc w:val="center"/>
    </w:pPr>
    <w:rPr>
      <w:rFonts w:eastAsia="Times New Roman" w:cs="Times New Roman"/>
      <w:b/>
      <w:bCs/>
      <w:i/>
      <w:iCs/>
      <w:color w:val="FF0000"/>
      <w:szCs w:val="24"/>
    </w:rPr>
  </w:style>
  <w:style w:type="paragraph" w:customStyle="1" w:styleId="xl1058">
    <w:name w:val="xl1058"/>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59">
    <w:name w:val="xl1059"/>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60">
    <w:name w:val="xl1060"/>
    <w:basedOn w:val="a8"/>
    <w:uiPriority w:val="99"/>
    <w:qFormat/>
    <w:rsid w:val="005B4F1E"/>
    <w:pPr>
      <w:spacing w:before="100" w:beforeAutospacing="1" w:after="100" w:afterAutospacing="1" w:line="240" w:lineRule="auto"/>
      <w:ind w:firstLine="0"/>
      <w:jc w:val="center"/>
    </w:pPr>
    <w:rPr>
      <w:rFonts w:eastAsia="Times New Roman" w:cs="Times New Roman"/>
      <w:szCs w:val="24"/>
    </w:rPr>
  </w:style>
  <w:style w:type="paragraph" w:customStyle="1" w:styleId="xl1061">
    <w:name w:val="xl1061"/>
    <w:basedOn w:val="a8"/>
    <w:uiPriority w:val="99"/>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right"/>
    </w:pPr>
    <w:rPr>
      <w:rFonts w:eastAsia="Times New Roman" w:cs="Times New Roman"/>
      <w:b/>
      <w:bCs/>
      <w:szCs w:val="24"/>
    </w:rPr>
  </w:style>
  <w:style w:type="paragraph" w:customStyle="1" w:styleId="xl1062">
    <w:name w:val="xl1062"/>
    <w:basedOn w:val="a8"/>
    <w:uiPriority w:val="99"/>
    <w:qFormat/>
    <w:rsid w:val="005B4F1E"/>
    <w:pPr>
      <w:pBdr>
        <w:top w:val="single" w:sz="8" w:space="0" w:color="auto"/>
        <w:left w:val="single" w:sz="4" w:space="0" w:color="auto"/>
        <w:bottom w:val="single" w:sz="8" w:space="0" w:color="auto"/>
      </w:pBdr>
      <w:shd w:val="clear" w:color="auto" w:fill="CCFFFF"/>
      <w:spacing w:before="100" w:beforeAutospacing="1" w:after="100" w:afterAutospacing="1" w:line="240" w:lineRule="auto"/>
      <w:ind w:firstLine="0"/>
      <w:jc w:val="right"/>
    </w:pPr>
    <w:rPr>
      <w:rFonts w:eastAsia="Times New Roman" w:cs="Times New Roman"/>
      <w:b/>
      <w:bCs/>
      <w:szCs w:val="24"/>
    </w:rPr>
  </w:style>
  <w:style w:type="paragraph" w:customStyle="1" w:styleId="xl1063">
    <w:name w:val="xl1063"/>
    <w:basedOn w:val="a8"/>
    <w:uiPriority w:val="99"/>
    <w:qFormat/>
    <w:rsid w:val="005B4F1E"/>
    <w:pPr>
      <w:pBdr>
        <w:top w:val="single" w:sz="8" w:space="0" w:color="auto"/>
        <w:left w:val="single" w:sz="4" w:space="0" w:color="auto"/>
        <w:bottom w:val="single" w:sz="8" w:space="0" w:color="auto"/>
        <w:right w:val="single" w:sz="8" w:space="0" w:color="auto"/>
      </w:pBdr>
      <w:shd w:val="clear" w:color="auto" w:fill="CCFFFF"/>
      <w:spacing w:before="100" w:beforeAutospacing="1" w:after="100" w:afterAutospacing="1" w:line="240" w:lineRule="auto"/>
      <w:ind w:firstLine="0"/>
      <w:jc w:val="right"/>
    </w:pPr>
    <w:rPr>
      <w:rFonts w:eastAsia="Times New Roman" w:cs="Times New Roman"/>
      <w:b/>
      <w:bCs/>
      <w:szCs w:val="24"/>
    </w:rPr>
  </w:style>
  <w:style w:type="paragraph" w:customStyle="1" w:styleId="xl1064">
    <w:name w:val="xl1064"/>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65">
    <w:name w:val="xl1065"/>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b/>
      <w:bCs/>
      <w:szCs w:val="24"/>
    </w:rPr>
  </w:style>
  <w:style w:type="paragraph" w:customStyle="1" w:styleId="xl1066">
    <w:name w:val="xl1066"/>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67">
    <w:name w:val="xl1067"/>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68">
    <w:name w:val="xl1068"/>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69">
    <w:name w:val="xl1069"/>
    <w:basedOn w:val="a8"/>
    <w:uiPriority w:val="99"/>
    <w:qFormat/>
    <w:rsid w:val="005B4F1E"/>
    <w:pPr>
      <w:pBdr>
        <w:top w:val="single" w:sz="4" w:space="0" w:color="auto"/>
        <w:left w:val="single" w:sz="8" w:space="0" w:color="auto"/>
        <w:bottom w:val="single" w:sz="4"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70">
    <w:name w:val="xl1070"/>
    <w:basedOn w:val="a8"/>
    <w:uiPriority w:val="99"/>
    <w:qFormat/>
    <w:rsid w:val="005B4F1E"/>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pPr>
    <w:rPr>
      <w:rFonts w:eastAsia="Times New Roman" w:cs="Times New Roman"/>
      <w:b/>
      <w:bCs/>
      <w:szCs w:val="24"/>
    </w:rPr>
  </w:style>
  <w:style w:type="paragraph" w:customStyle="1" w:styleId="xl1071">
    <w:name w:val="xl1071"/>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right"/>
    </w:pPr>
    <w:rPr>
      <w:rFonts w:eastAsia="Times New Roman" w:cs="Times New Roman"/>
      <w:b/>
      <w:bCs/>
      <w:szCs w:val="24"/>
    </w:rPr>
  </w:style>
  <w:style w:type="paragraph" w:customStyle="1" w:styleId="xl1072">
    <w:name w:val="xl1072"/>
    <w:basedOn w:val="a8"/>
    <w:uiPriority w:val="99"/>
    <w:qFormat/>
    <w:rsid w:val="005B4F1E"/>
    <w:pPr>
      <w:pBdr>
        <w:top w:val="single" w:sz="4" w:space="0" w:color="auto"/>
        <w:left w:val="single" w:sz="8" w:space="0" w:color="auto"/>
        <w:bottom w:val="single" w:sz="4" w:space="0" w:color="auto"/>
        <w:right w:val="single" w:sz="8" w:space="0" w:color="auto"/>
      </w:pBdr>
      <w:shd w:val="clear" w:color="auto" w:fill="C0C0C0"/>
      <w:spacing w:before="100" w:beforeAutospacing="1" w:after="100" w:afterAutospacing="1" w:line="240" w:lineRule="auto"/>
      <w:ind w:firstLine="0"/>
      <w:jc w:val="right"/>
    </w:pPr>
    <w:rPr>
      <w:rFonts w:eastAsia="Times New Roman" w:cs="Times New Roman"/>
      <w:b/>
      <w:bCs/>
      <w:szCs w:val="24"/>
    </w:rPr>
  </w:style>
  <w:style w:type="paragraph" w:customStyle="1" w:styleId="xl1073">
    <w:name w:val="xl1073"/>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right"/>
    </w:pPr>
    <w:rPr>
      <w:rFonts w:eastAsia="Times New Roman" w:cs="Times New Roman"/>
      <w:b/>
      <w:bCs/>
      <w:szCs w:val="24"/>
    </w:rPr>
  </w:style>
  <w:style w:type="paragraph" w:customStyle="1" w:styleId="xl1074">
    <w:name w:val="xl1074"/>
    <w:basedOn w:val="a8"/>
    <w:uiPriority w:val="99"/>
    <w:qFormat/>
    <w:rsid w:val="005B4F1E"/>
    <w:pPr>
      <w:pBdr>
        <w:top w:val="single" w:sz="4"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right"/>
    </w:pPr>
    <w:rPr>
      <w:rFonts w:eastAsia="Times New Roman" w:cs="Times New Roman"/>
      <w:b/>
      <w:bCs/>
      <w:szCs w:val="24"/>
    </w:rPr>
  </w:style>
  <w:style w:type="paragraph" w:customStyle="1" w:styleId="xl1075">
    <w:name w:val="xl1075"/>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right"/>
    </w:pPr>
    <w:rPr>
      <w:rFonts w:eastAsia="Times New Roman" w:cs="Times New Roman"/>
      <w:szCs w:val="24"/>
    </w:rPr>
  </w:style>
  <w:style w:type="paragraph" w:customStyle="1" w:styleId="xl1076">
    <w:name w:val="xl1076"/>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right"/>
    </w:pPr>
    <w:rPr>
      <w:rFonts w:eastAsia="Times New Roman" w:cs="Times New Roman"/>
      <w:szCs w:val="24"/>
    </w:rPr>
  </w:style>
  <w:style w:type="paragraph" w:customStyle="1" w:styleId="xl1077">
    <w:name w:val="xl1077"/>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right"/>
    </w:pPr>
    <w:rPr>
      <w:rFonts w:eastAsia="Times New Roman" w:cs="Times New Roman"/>
      <w:szCs w:val="24"/>
    </w:rPr>
  </w:style>
  <w:style w:type="paragraph" w:customStyle="1" w:styleId="xl1078">
    <w:name w:val="xl1078"/>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right"/>
    </w:pPr>
    <w:rPr>
      <w:rFonts w:eastAsia="Times New Roman" w:cs="Times New Roman"/>
      <w:szCs w:val="24"/>
    </w:rPr>
  </w:style>
  <w:style w:type="paragraph" w:customStyle="1" w:styleId="xl1079">
    <w:name w:val="xl1079"/>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80">
    <w:name w:val="xl1080"/>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81">
    <w:name w:val="xl1081"/>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right"/>
    </w:pPr>
    <w:rPr>
      <w:rFonts w:eastAsia="Times New Roman" w:cs="Times New Roman"/>
      <w:szCs w:val="24"/>
    </w:rPr>
  </w:style>
  <w:style w:type="paragraph" w:customStyle="1" w:styleId="xl1082">
    <w:name w:val="xl1082"/>
    <w:basedOn w:val="a8"/>
    <w:uiPriority w:val="99"/>
    <w:qFormat/>
    <w:rsid w:val="005B4F1E"/>
    <w:pPr>
      <w:pBdr>
        <w:top w:val="single" w:sz="4" w:space="0" w:color="auto"/>
        <w:left w:val="single" w:sz="8" w:space="0" w:color="auto"/>
        <w:right w:val="single" w:sz="8" w:space="0" w:color="auto"/>
      </w:pBdr>
      <w:spacing w:before="100" w:beforeAutospacing="1" w:after="100" w:afterAutospacing="1" w:line="240" w:lineRule="auto"/>
      <w:ind w:firstLine="0"/>
      <w:jc w:val="right"/>
    </w:pPr>
    <w:rPr>
      <w:rFonts w:eastAsia="Times New Roman" w:cs="Times New Roman"/>
      <w:szCs w:val="24"/>
    </w:rPr>
  </w:style>
  <w:style w:type="paragraph" w:customStyle="1" w:styleId="xl1083">
    <w:name w:val="xl1083"/>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right"/>
    </w:pPr>
    <w:rPr>
      <w:rFonts w:eastAsia="Times New Roman" w:cs="Times New Roman"/>
      <w:szCs w:val="24"/>
    </w:rPr>
  </w:style>
  <w:style w:type="paragraph" w:customStyle="1" w:styleId="xl1084">
    <w:name w:val="xl1084"/>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right"/>
    </w:pPr>
    <w:rPr>
      <w:rFonts w:eastAsia="Times New Roman" w:cs="Times New Roman"/>
      <w:szCs w:val="24"/>
    </w:rPr>
  </w:style>
  <w:style w:type="paragraph" w:customStyle="1" w:styleId="xl1085">
    <w:name w:val="xl1085"/>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86">
    <w:name w:val="xl1086"/>
    <w:basedOn w:val="a8"/>
    <w:uiPriority w:val="99"/>
    <w:qFormat/>
    <w:rsid w:val="005B4F1E"/>
    <w:pPr>
      <w:pBdr>
        <w:top w:val="single" w:sz="8" w:space="0" w:color="auto"/>
        <w:left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87">
    <w:name w:val="xl1087"/>
    <w:basedOn w:val="a8"/>
    <w:uiPriority w:val="99"/>
    <w:qFormat/>
    <w:rsid w:val="005B4F1E"/>
    <w:pPr>
      <w:pBdr>
        <w:top w:val="single" w:sz="4" w:space="0" w:color="auto"/>
        <w:left w:val="single" w:sz="8" w:space="0" w:color="auto"/>
        <w:bottom w:val="single" w:sz="8" w:space="0" w:color="auto"/>
        <w:right w:val="single" w:sz="8" w:space="0" w:color="auto"/>
      </w:pBdr>
      <w:shd w:val="clear" w:color="auto" w:fill="C0C0C0"/>
      <w:spacing w:before="100" w:beforeAutospacing="1" w:after="100" w:afterAutospacing="1" w:line="240" w:lineRule="auto"/>
      <w:ind w:firstLine="0"/>
      <w:jc w:val="center"/>
    </w:pPr>
    <w:rPr>
      <w:rFonts w:eastAsia="Times New Roman" w:cs="Times New Roman"/>
      <w:szCs w:val="24"/>
    </w:rPr>
  </w:style>
  <w:style w:type="paragraph" w:customStyle="1" w:styleId="xl1088">
    <w:name w:val="xl1088"/>
    <w:basedOn w:val="a8"/>
    <w:uiPriority w:val="99"/>
    <w:qFormat/>
    <w:rsid w:val="005B4F1E"/>
    <w:pPr>
      <w:pBdr>
        <w:left w:val="single" w:sz="8" w:space="0" w:color="auto"/>
        <w:right w:val="single" w:sz="8" w:space="0" w:color="auto"/>
      </w:pBdr>
      <w:shd w:val="clear" w:color="auto" w:fill="FFFFFF"/>
      <w:spacing w:before="100" w:beforeAutospacing="1" w:after="100" w:afterAutospacing="1" w:line="240" w:lineRule="auto"/>
      <w:ind w:firstLine="0"/>
      <w:jc w:val="center"/>
    </w:pPr>
    <w:rPr>
      <w:rFonts w:eastAsia="Times New Roman" w:cs="Times New Roman"/>
      <w:b/>
      <w:bCs/>
      <w:szCs w:val="24"/>
    </w:rPr>
  </w:style>
  <w:style w:type="paragraph" w:customStyle="1" w:styleId="xl1089">
    <w:name w:val="xl1089"/>
    <w:basedOn w:val="a8"/>
    <w:uiPriority w:val="99"/>
    <w:qFormat/>
    <w:rsid w:val="005B4F1E"/>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090">
    <w:name w:val="xl1090"/>
    <w:basedOn w:val="a8"/>
    <w:uiPriority w:val="99"/>
    <w:qFormat/>
    <w:rsid w:val="005B4F1E"/>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ind w:firstLine="0"/>
      <w:jc w:val="center"/>
    </w:pPr>
    <w:rPr>
      <w:rFonts w:eastAsia="Times New Roman" w:cs="Times New Roman"/>
      <w:b/>
      <w:bCs/>
      <w:szCs w:val="24"/>
    </w:rPr>
  </w:style>
  <w:style w:type="paragraph" w:customStyle="1" w:styleId="xl1091">
    <w:name w:val="xl1091"/>
    <w:basedOn w:val="a8"/>
    <w:uiPriority w:val="99"/>
    <w:qFormat/>
    <w:rsid w:val="005B4F1E"/>
    <w:pPr>
      <w:pBdr>
        <w:top w:val="single" w:sz="8" w:space="0" w:color="auto"/>
        <w:lef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92">
    <w:name w:val="xl1092"/>
    <w:basedOn w:val="a8"/>
    <w:uiPriority w:val="99"/>
    <w:qFormat/>
    <w:rsid w:val="005B4F1E"/>
    <w:pPr>
      <w:pBdr>
        <w:left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93">
    <w:name w:val="xl1093"/>
    <w:basedOn w:val="a8"/>
    <w:uiPriority w:val="99"/>
    <w:qFormat/>
    <w:rsid w:val="005B4F1E"/>
    <w:pPr>
      <w:pBdr>
        <w:left w:val="single" w:sz="8" w:space="0" w:color="auto"/>
        <w:bottom w:val="single" w:sz="8"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94">
    <w:name w:val="xl1094"/>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95">
    <w:name w:val="xl1095"/>
    <w:basedOn w:val="a8"/>
    <w:uiPriority w:val="99"/>
    <w:qFormat/>
    <w:rsid w:val="005B4F1E"/>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096">
    <w:name w:val="xl1096"/>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97">
    <w:name w:val="xl1097"/>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098">
    <w:name w:val="xl1098"/>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099">
    <w:name w:val="xl1099"/>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100">
    <w:name w:val="xl1100"/>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xl1101">
    <w:name w:val="xl1101"/>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102">
    <w:name w:val="xl1102"/>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center"/>
    </w:pPr>
    <w:rPr>
      <w:rFonts w:eastAsia="Times New Roman" w:cs="Times New Roman"/>
      <w:szCs w:val="24"/>
    </w:rPr>
  </w:style>
  <w:style w:type="paragraph" w:customStyle="1" w:styleId="xl1103">
    <w:name w:val="xl1103"/>
    <w:basedOn w:val="a8"/>
    <w:uiPriority w:val="99"/>
    <w:qFormat/>
    <w:rsid w:val="005B4F1E"/>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line="240" w:lineRule="auto"/>
      <w:ind w:firstLine="0"/>
      <w:jc w:val="left"/>
    </w:pPr>
    <w:rPr>
      <w:rFonts w:eastAsia="Times New Roman" w:cs="Times New Roman"/>
      <w:szCs w:val="24"/>
    </w:rPr>
  </w:style>
  <w:style w:type="paragraph" w:customStyle="1" w:styleId="bodytext">
    <w:name w:val="bodytext"/>
    <w:basedOn w:val="a8"/>
    <w:uiPriority w:val="99"/>
    <w:qFormat/>
    <w:rsid w:val="005B4F1E"/>
    <w:pPr>
      <w:spacing w:before="100" w:beforeAutospacing="1" w:after="100" w:afterAutospacing="1" w:line="240" w:lineRule="auto"/>
      <w:ind w:firstLine="0"/>
      <w:jc w:val="left"/>
    </w:pPr>
    <w:rPr>
      <w:rFonts w:eastAsia="Times New Roman" w:cs="Times New Roman"/>
      <w:szCs w:val="24"/>
    </w:rPr>
  </w:style>
  <w:style w:type="paragraph" w:customStyle="1" w:styleId="xl1104">
    <w:name w:val="xl1104"/>
    <w:basedOn w:val="a8"/>
    <w:uiPriority w:val="99"/>
    <w:qFormat/>
    <w:rsid w:val="005B4F1E"/>
    <w:pPr>
      <w:pBdr>
        <w:top w:val="single" w:sz="4" w:space="0" w:color="auto"/>
        <w:left w:val="single" w:sz="8" w:space="0" w:color="auto"/>
      </w:pBdr>
      <w:spacing w:before="100" w:beforeAutospacing="1" w:after="100" w:afterAutospacing="1" w:line="240" w:lineRule="auto"/>
      <w:ind w:firstLine="0"/>
      <w:jc w:val="center"/>
    </w:pPr>
    <w:rPr>
      <w:rFonts w:eastAsia="Times New Roman" w:cs="Times New Roman"/>
      <w:szCs w:val="24"/>
    </w:rPr>
  </w:style>
  <w:style w:type="paragraph" w:customStyle="1" w:styleId="xl1105">
    <w:name w:val="xl1105"/>
    <w:basedOn w:val="a8"/>
    <w:uiPriority w:val="99"/>
    <w:qFormat/>
    <w:rsid w:val="005B4F1E"/>
    <w:pPr>
      <w:pBdr>
        <w:top w:val="single" w:sz="8" w:space="0" w:color="auto"/>
        <w:left w:val="single" w:sz="8" w:space="0" w:color="auto"/>
        <w:bottom w:val="single" w:sz="8" w:space="0" w:color="auto"/>
      </w:pBdr>
      <w:shd w:val="clear" w:color="auto" w:fill="CCFFCC"/>
      <w:spacing w:before="100" w:beforeAutospacing="1" w:after="100" w:afterAutospacing="1" w:line="240" w:lineRule="auto"/>
      <w:ind w:firstLine="0"/>
      <w:jc w:val="center"/>
    </w:pPr>
    <w:rPr>
      <w:rFonts w:eastAsia="Times New Roman" w:cs="Times New Roman"/>
      <w:b/>
      <w:bCs/>
      <w:szCs w:val="24"/>
    </w:rPr>
  </w:style>
  <w:style w:type="paragraph" w:customStyle="1" w:styleId="xl1106">
    <w:name w:val="xl1106"/>
    <w:basedOn w:val="a8"/>
    <w:uiPriority w:val="99"/>
    <w:qFormat/>
    <w:rsid w:val="005B4F1E"/>
    <w:pPr>
      <w:pBdr>
        <w:top w:val="single" w:sz="8" w:space="0" w:color="auto"/>
        <w:bottom w:val="single" w:sz="8" w:space="0" w:color="auto"/>
      </w:pBdr>
      <w:shd w:val="clear" w:color="auto" w:fill="CCFFCC"/>
      <w:spacing w:before="100" w:beforeAutospacing="1" w:after="100" w:afterAutospacing="1" w:line="240" w:lineRule="auto"/>
      <w:ind w:firstLine="0"/>
      <w:jc w:val="center"/>
    </w:pPr>
    <w:rPr>
      <w:rFonts w:eastAsia="Times New Roman" w:cs="Times New Roman"/>
      <w:b/>
      <w:bCs/>
      <w:szCs w:val="24"/>
    </w:rPr>
  </w:style>
  <w:style w:type="paragraph" w:customStyle="1" w:styleId="xl1107">
    <w:name w:val="xl1107"/>
    <w:basedOn w:val="a8"/>
    <w:uiPriority w:val="99"/>
    <w:qFormat/>
    <w:rsid w:val="005B4F1E"/>
    <w:pPr>
      <w:pBdr>
        <w:top w:val="single" w:sz="8" w:space="0" w:color="auto"/>
        <w:bottom w:val="single" w:sz="8" w:space="0" w:color="auto"/>
        <w:right w:val="single" w:sz="8" w:space="0" w:color="auto"/>
      </w:pBdr>
      <w:shd w:val="clear" w:color="auto" w:fill="CCFFCC"/>
      <w:spacing w:before="100" w:beforeAutospacing="1" w:after="100" w:afterAutospacing="1" w:line="240" w:lineRule="auto"/>
      <w:ind w:firstLine="0"/>
      <w:jc w:val="center"/>
    </w:pPr>
    <w:rPr>
      <w:rFonts w:eastAsia="Times New Roman" w:cs="Times New Roman"/>
      <w:b/>
      <w:bCs/>
      <w:szCs w:val="24"/>
    </w:rPr>
  </w:style>
  <w:style w:type="paragraph" w:customStyle="1" w:styleId="xl1108">
    <w:name w:val="xl1108"/>
    <w:basedOn w:val="a8"/>
    <w:uiPriority w:val="99"/>
    <w:qFormat/>
    <w:rsid w:val="005B4F1E"/>
    <w:pPr>
      <w:pBdr>
        <w:top w:val="single" w:sz="8" w:space="0" w:color="auto"/>
        <w:left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109">
    <w:name w:val="xl1109"/>
    <w:basedOn w:val="a8"/>
    <w:uiPriority w:val="99"/>
    <w:qFormat/>
    <w:rsid w:val="005B4F1E"/>
    <w:pPr>
      <w:pBdr>
        <w:left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110">
    <w:name w:val="xl1110"/>
    <w:basedOn w:val="a8"/>
    <w:uiPriority w:val="99"/>
    <w:qFormat/>
    <w:rsid w:val="005B4F1E"/>
    <w:pPr>
      <w:pBdr>
        <w:left w:val="single" w:sz="8" w:space="0" w:color="auto"/>
        <w:bottom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111">
    <w:name w:val="xl1111"/>
    <w:basedOn w:val="a8"/>
    <w:uiPriority w:val="99"/>
    <w:qFormat/>
    <w:rsid w:val="005B4F1E"/>
    <w:pPr>
      <w:pBdr>
        <w:top w:val="single" w:sz="8" w:space="0" w:color="auto"/>
        <w:left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112">
    <w:name w:val="xl1112"/>
    <w:basedOn w:val="a8"/>
    <w:uiPriority w:val="99"/>
    <w:qFormat/>
    <w:rsid w:val="005B4F1E"/>
    <w:pPr>
      <w:pBdr>
        <w:left w:val="single" w:sz="8" w:space="0" w:color="auto"/>
        <w:right w:val="single" w:sz="8" w:space="0" w:color="auto"/>
      </w:pBdr>
      <w:shd w:val="clear" w:color="auto" w:fill="99CCFF"/>
      <w:spacing w:before="100" w:beforeAutospacing="1" w:after="100" w:afterAutospacing="1" w:line="240" w:lineRule="auto"/>
      <w:ind w:firstLine="0"/>
      <w:jc w:val="center"/>
    </w:pPr>
    <w:rPr>
      <w:rFonts w:eastAsia="Times New Roman" w:cs="Times New Roman"/>
      <w:b/>
      <w:bCs/>
      <w:szCs w:val="24"/>
    </w:rPr>
  </w:style>
  <w:style w:type="paragraph" w:customStyle="1" w:styleId="xl1113">
    <w:name w:val="xl1113"/>
    <w:basedOn w:val="a8"/>
    <w:uiPriority w:val="99"/>
    <w:qFormat/>
    <w:rsid w:val="005B4F1E"/>
    <w:pPr>
      <w:pBdr>
        <w:left w:val="single" w:sz="8" w:space="0" w:color="auto"/>
        <w:bottom w:val="single" w:sz="8" w:space="0" w:color="auto"/>
        <w:right w:val="single" w:sz="8" w:space="0" w:color="auto"/>
      </w:pBdr>
      <w:shd w:val="clear" w:color="auto" w:fill="99CCFF"/>
      <w:spacing w:before="100" w:beforeAutospacing="1" w:after="100" w:afterAutospacing="1" w:line="240" w:lineRule="auto"/>
      <w:ind w:firstLine="0"/>
      <w:jc w:val="center"/>
    </w:pPr>
    <w:rPr>
      <w:rFonts w:ascii="Arial" w:eastAsia="Times New Roman" w:hAnsi="Arial" w:cs="Arial"/>
      <w:b/>
      <w:bCs/>
      <w:szCs w:val="24"/>
    </w:rPr>
  </w:style>
  <w:style w:type="paragraph" w:customStyle="1" w:styleId="xl1114">
    <w:name w:val="xl1114"/>
    <w:basedOn w:val="a8"/>
    <w:uiPriority w:val="99"/>
    <w:qFormat/>
    <w:rsid w:val="005B4F1E"/>
    <w:pPr>
      <w:pBdr>
        <w:top w:val="single" w:sz="8" w:space="0" w:color="auto"/>
        <w:left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 w:val="28"/>
      <w:szCs w:val="28"/>
    </w:rPr>
  </w:style>
  <w:style w:type="paragraph" w:customStyle="1" w:styleId="xl1115">
    <w:name w:val="xl1115"/>
    <w:basedOn w:val="a8"/>
    <w:uiPriority w:val="99"/>
    <w:qFormat/>
    <w:rsid w:val="005B4F1E"/>
    <w:pPr>
      <w:pBdr>
        <w:top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 w:val="28"/>
      <w:szCs w:val="28"/>
    </w:rPr>
  </w:style>
  <w:style w:type="paragraph" w:customStyle="1" w:styleId="xl1116">
    <w:name w:val="xl1116"/>
    <w:basedOn w:val="a8"/>
    <w:uiPriority w:val="99"/>
    <w:qFormat/>
    <w:rsid w:val="005B4F1E"/>
    <w:pPr>
      <w:pBdr>
        <w:top w:val="single" w:sz="8" w:space="0" w:color="auto"/>
        <w:bottom w:val="single" w:sz="8" w:space="0" w:color="auto"/>
        <w:right w:val="single" w:sz="8" w:space="0" w:color="auto"/>
      </w:pBdr>
      <w:shd w:val="clear" w:color="auto" w:fill="CCFFCC"/>
      <w:spacing w:before="100" w:beforeAutospacing="1" w:after="100" w:afterAutospacing="1" w:line="240" w:lineRule="auto"/>
      <w:ind w:firstLine="0"/>
      <w:jc w:val="left"/>
    </w:pPr>
    <w:rPr>
      <w:rFonts w:eastAsia="Times New Roman" w:cs="Times New Roman"/>
      <w:b/>
      <w:bCs/>
      <w:sz w:val="28"/>
      <w:szCs w:val="28"/>
    </w:rPr>
  </w:style>
  <w:style w:type="paragraph" w:customStyle="1" w:styleId="xl1117">
    <w:name w:val="xl1117"/>
    <w:basedOn w:val="a8"/>
    <w:uiPriority w:val="99"/>
    <w:qFormat/>
    <w:rsid w:val="005B4F1E"/>
    <w:pPr>
      <w:pBdr>
        <w:top w:val="single" w:sz="4" w:space="0" w:color="auto"/>
        <w:left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118">
    <w:name w:val="xl1118"/>
    <w:basedOn w:val="a8"/>
    <w:uiPriority w:val="99"/>
    <w:qFormat/>
    <w:rsid w:val="005B4F1E"/>
    <w:pPr>
      <w:pBdr>
        <w:top w:val="single" w:sz="4"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119">
    <w:name w:val="xl1119"/>
    <w:basedOn w:val="a8"/>
    <w:uiPriority w:val="99"/>
    <w:qFormat/>
    <w:rsid w:val="005B4F1E"/>
    <w:pPr>
      <w:pBdr>
        <w:top w:val="single" w:sz="4"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120">
    <w:name w:val="xl1120"/>
    <w:basedOn w:val="a8"/>
    <w:uiPriority w:val="99"/>
    <w:qFormat/>
    <w:rsid w:val="005B4F1E"/>
    <w:pPr>
      <w:pBdr>
        <w:top w:val="single" w:sz="8" w:space="0" w:color="auto"/>
        <w:left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1121">
    <w:name w:val="xl1121"/>
    <w:basedOn w:val="a8"/>
    <w:uiPriority w:val="99"/>
    <w:qFormat/>
    <w:rsid w:val="005B4F1E"/>
    <w:pPr>
      <w:pBdr>
        <w:top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1122">
    <w:name w:val="xl1122"/>
    <w:basedOn w:val="a8"/>
    <w:uiPriority w:val="99"/>
    <w:qFormat/>
    <w:rsid w:val="005B4F1E"/>
    <w:pPr>
      <w:pBdr>
        <w:top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szCs w:val="24"/>
    </w:rPr>
  </w:style>
  <w:style w:type="paragraph" w:customStyle="1" w:styleId="xl1123">
    <w:name w:val="xl1123"/>
    <w:basedOn w:val="a8"/>
    <w:uiPriority w:val="99"/>
    <w:qFormat/>
    <w:rsid w:val="005B4F1E"/>
    <w:pPr>
      <w:pBdr>
        <w:top w:val="single" w:sz="8" w:space="0" w:color="auto"/>
        <w:left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124">
    <w:name w:val="xl1124"/>
    <w:basedOn w:val="a8"/>
    <w:uiPriority w:val="99"/>
    <w:qFormat/>
    <w:rsid w:val="005B4F1E"/>
    <w:pPr>
      <w:pBdr>
        <w:top w:val="single" w:sz="8" w:space="0" w:color="auto"/>
        <w:bottom w:val="single" w:sz="4"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125">
    <w:name w:val="xl1125"/>
    <w:basedOn w:val="a8"/>
    <w:uiPriority w:val="99"/>
    <w:qFormat/>
    <w:rsid w:val="005B4F1E"/>
    <w:pPr>
      <w:pBdr>
        <w:top w:val="single" w:sz="8" w:space="0" w:color="auto"/>
        <w:bottom w:val="single" w:sz="4" w:space="0" w:color="auto"/>
        <w:right w:val="single" w:sz="8" w:space="0" w:color="auto"/>
      </w:pBdr>
      <w:shd w:val="clear" w:color="auto" w:fill="CCFFFF"/>
      <w:spacing w:before="100" w:beforeAutospacing="1" w:after="100" w:afterAutospacing="1" w:line="240" w:lineRule="auto"/>
      <w:ind w:firstLine="0"/>
      <w:jc w:val="left"/>
    </w:pPr>
    <w:rPr>
      <w:rFonts w:eastAsia="Times New Roman" w:cs="Times New Roman"/>
      <w:b/>
      <w:bCs/>
      <w:szCs w:val="24"/>
    </w:rPr>
  </w:style>
  <w:style w:type="paragraph" w:customStyle="1" w:styleId="xl1126">
    <w:name w:val="xl1126"/>
    <w:basedOn w:val="a8"/>
    <w:uiPriority w:val="99"/>
    <w:qFormat/>
    <w:rsid w:val="005B4F1E"/>
    <w:pPr>
      <w:pBdr>
        <w:top w:val="single" w:sz="8" w:space="0" w:color="auto"/>
        <w:left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Cs w:val="24"/>
    </w:rPr>
  </w:style>
  <w:style w:type="paragraph" w:customStyle="1" w:styleId="xl1127">
    <w:name w:val="xl1127"/>
    <w:basedOn w:val="a8"/>
    <w:uiPriority w:val="99"/>
    <w:qFormat/>
    <w:rsid w:val="005B4F1E"/>
    <w:pPr>
      <w:pBdr>
        <w:top w:val="single" w:sz="8" w:space="0" w:color="auto"/>
        <w:bottom w:val="single" w:sz="8" w:space="0" w:color="auto"/>
      </w:pBdr>
      <w:shd w:val="clear" w:color="auto" w:fill="CCFFCC"/>
      <w:spacing w:before="100" w:beforeAutospacing="1" w:after="100" w:afterAutospacing="1" w:line="240" w:lineRule="auto"/>
      <w:ind w:firstLine="0"/>
      <w:jc w:val="left"/>
    </w:pPr>
    <w:rPr>
      <w:rFonts w:eastAsia="Times New Roman" w:cs="Times New Roman"/>
      <w:b/>
      <w:bCs/>
      <w:szCs w:val="24"/>
    </w:rPr>
  </w:style>
  <w:style w:type="paragraph" w:customStyle="1" w:styleId="msonormal0">
    <w:name w:val="msonormal"/>
    <w:basedOn w:val="a8"/>
    <w:qFormat/>
    <w:rsid w:val="005B4F1E"/>
    <w:pPr>
      <w:spacing w:before="100" w:beforeAutospacing="1" w:after="100" w:afterAutospacing="1" w:line="240" w:lineRule="auto"/>
      <w:ind w:firstLine="0"/>
      <w:jc w:val="left"/>
    </w:pPr>
    <w:rPr>
      <w:rFonts w:eastAsia="Times New Roman" w:cs="Times New Roman"/>
      <w:szCs w:val="24"/>
    </w:rPr>
  </w:style>
  <w:style w:type="character" w:styleId="affffff1">
    <w:name w:val="endnote reference"/>
    <w:uiPriority w:val="99"/>
    <w:semiHidden/>
    <w:unhideWhenUsed/>
    <w:rsid w:val="005B4F1E"/>
    <w:rPr>
      <w:vertAlign w:val="superscript"/>
    </w:rPr>
  </w:style>
  <w:style w:type="character" w:styleId="affffff2">
    <w:name w:val="Subtle Emphasis"/>
    <w:uiPriority w:val="19"/>
    <w:qFormat/>
    <w:rsid w:val="005B4F1E"/>
    <w:rPr>
      <w:i/>
      <w:iCs/>
      <w:color w:val="808080"/>
    </w:rPr>
  </w:style>
  <w:style w:type="character" w:styleId="affffff3">
    <w:name w:val="Intense Emphasis"/>
    <w:uiPriority w:val="21"/>
    <w:qFormat/>
    <w:rsid w:val="005B4F1E"/>
    <w:rPr>
      <w:b/>
      <w:bCs/>
      <w:i/>
      <w:iCs/>
      <w:color w:val="4F81BD"/>
    </w:rPr>
  </w:style>
  <w:style w:type="character" w:styleId="affffff4">
    <w:name w:val="Subtle Reference"/>
    <w:uiPriority w:val="31"/>
    <w:qFormat/>
    <w:rsid w:val="005B4F1E"/>
    <w:rPr>
      <w:smallCaps/>
      <w:color w:val="C0504D"/>
      <w:u w:val="single"/>
    </w:rPr>
  </w:style>
  <w:style w:type="character" w:styleId="affffff5">
    <w:name w:val="Intense Reference"/>
    <w:uiPriority w:val="32"/>
    <w:qFormat/>
    <w:rsid w:val="005B4F1E"/>
    <w:rPr>
      <w:b/>
      <w:bCs/>
      <w:smallCaps/>
      <w:color w:val="C0504D"/>
      <w:spacing w:val="5"/>
      <w:u w:val="single"/>
    </w:rPr>
  </w:style>
  <w:style w:type="character" w:styleId="affffff6">
    <w:name w:val="Book Title"/>
    <w:uiPriority w:val="33"/>
    <w:qFormat/>
    <w:rsid w:val="005B4F1E"/>
    <w:rPr>
      <w:b/>
      <w:bCs/>
      <w:smallCaps/>
      <w:spacing w:val="5"/>
    </w:rPr>
  </w:style>
  <w:style w:type="character" w:customStyle="1" w:styleId="810">
    <w:name w:val="Основной текст + 81"/>
    <w:aliases w:val="5 pt4,Полужирный1,Интервал 0 pt5"/>
    <w:rsid w:val="005B4F1E"/>
    <w:rPr>
      <w:rFonts w:ascii="Times New Roman" w:hAnsi="Times New Roman" w:cs="Times New Roman" w:hint="default"/>
      <w:b/>
      <w:bCs/>
      <w:strike w:val="0"/>
      <w:dstrike w:val="0"/>
      <w:spacing w:val="-4"/>
      <w:sz w:val="17"/>
      <w:szCs w:val="17"/>
      <w:u w:val="none"/>
      <w:effect w:val="none"/>
    </w:rPr>
  </w:style>
  <w:style w:type="character" w:customStyle="1" w:styleId="2f">
    <w:name w:val="Основной текст (2)"/>
    <w:rsid w:val="005B4F1E"/>
    <w:rPr>
      <w:rFonts w:ascii="Times New Roman" w:eastAsia="Times New Roman" w:hAnsi="Times New Roman" w:cs="Times New Roman" w:hint="default"/>
      <w:b/>
      <w:bCs/>
      <w:i w:val="0"/>
      <w:iCs w:val="0"/>
      <w:smallCaps w:val="0"/>
      <w:strike w:val="0"/>
      <w:dstrike w:val="0"/>
      <w:color w:val="000000"/>
      <w:spacing w:val="0"/>
      <w:w w:val="100"/>
      <w:position w:val="0"/>
      <w:sz w:val="23"/>
      <w:szCs w:val="23"/>
      <w:u w:val="none"/>
      <w:effect w:val="none"/>
      <w:lang w:val="ru-RU"/>
    </w:rPr>
  </w:style>
  <w:style w:type="character" w:customStyle="1" w:styleId="4a">
    <w:name w:val="Основной текст (4)"/>
    <w:rsid w:val="005B4F1E"/>
    <w:rPr>
      <w:rFonts w:ascii="Times New Roman" w:eastAsia="Times New Roman" w:hAnsi="Times New Roman" w:cs="Times New Roman" w:hint="default"/>
      <w:b/>
      <w:bCs/>
      <w:i w:val="0"/>
      <w:iCs w:val="0"/>
      <w:smallCaps w:val="0"/>
      <w:color w:val="000000"/>
      <w:spacing w:val="0"/>
      <w:w w:val="100"/>
      <w:position w:val="0"/>
      <w:sz w:val="20"/>
      <w:szCs w:val="20"/>
      <w:u w:val="single"/>
      <w:lang w:val="ru-RU"/>
    </w:rPr>
  </w:style>
  <w:style w:type="character" w:customStyle="1" w:styleId="74">
    <w:name w:val="Основной текст7"/>
    <w:rsid w:val="005B4F1E"/>
    <w:rPr>
      <w:rFonts w:ascii="Times New Roman" w:eastAsia="Times New Roman" w:hAnsi="Times New Roman" w:cs="Times New Roman" w:hint="default"/>
      <w:color w:val="000000"/>
      <w:spacing w:val="0"/>
      <w:w w:val="100"/>
      <w:position w:val="0"/>
      <w:sz w:val="23"/>
      <w:szCs w:val="23"/>
      <w:shd w:val="clear" w:color="auto" w:fill="FFFFFF"/>
      <w:lang w:val="ru-RU"/>
    </w:rPr>
  </w:style>
  <w:style w:type="character" w:customStyle="1" w:styleId="85">
    <w:name w:val="Основной текст8"/>
    <w:rsid w:val="005B4F1E"/>
    <w:rPr>
      <w:rFonts w:ascii="Times New Roman" w:eastAsia="Times New Roman" w:hAnsi="Times New Roman" w:cs="Times New Roman" w:hint="default"/>
      <w:color w:val="000000"/>
      <w:spacing w:val="0"/>
      <w:w w:val="100"/>
      <w:position w:val="0"/>
      <w:sz w:val="23"/>
      <w:szCs w:val="23"/>
      <w:shd w:val="clear" w:color="auto" w:fill="FFFFFF"/>
      <w:lang w:val="ru-RU"/>
    </w:rPr>
  </w:style>
  <w:style w:type="character" w:customStyle="1" w:styleId="94">
    <w:name w:val="Основной текст9"/>
    <w:rsid w:val="005B4F1E"/>
    <w:rPr>
      <w:rFonts w:ascii="Times New Roman" w:eastAsia="Times New Roman" w:hAnsi="Times New Roman" w:cs="Times New Roman" w:hint="default"/>
      <w:color w:val="000000"/>
      <w:spacing w:val="0"/>
      <w:w w:val="100"/>
      <w:position w:val="0"/>
      <w:sz w:val="23"/>
      <w:szCs w:val="23"/>
      <w:shd w:val="clear" w:color="auto" w:fill="FFFFFF"/>
      <w:lang w:val="ru-RU"/>
    </w:rPr>
  </w:style>
  <w:style w:type="character" w:customStyle="1" w:styleId="4Candara">
    <w:name w:val="Основной текст (4) + Candara"/>
    <w:aliases w:val="9,5 pt,Не полужирный,Оглавление (4) + 9,Основной текст (17) + 9,Основной текст (20) + 9,Основной текст (2) + 7,Основной текст (23) + Calibri,4,Масштаб 150%,Основной текст (2) + 9,Основной текст (2) + Candara,7,Колонтитул + 9"/>
    <w:rsid w:val="005B4F1E"/>
    <w:rPr>
      <w:rFonts w:ascii="Tahoma" w:eastAsia="Tahoma" w:hAnsi="Tahoma" w:cs="Tahoma" w:hint="default"/>
      <w:b w:val="0"/>
      <w:bCs w:val="0"/>
      <w:i w:val="0"/>
      <w:iCs w:val="0"/>
      <w:smallCaps w:val="0"/>
      <w:strike w:val="0"/>
      <w:dstrike w:val="0"/>
      <w:color w:val="000000"/>
      <w:spacing w:val="0"/>
      <w:w w:val="100"/>
      <w:position w:val="0"/>
      <w:sz w:val="10"/>
      <w:szCs w:val="10"/>
      <w:u w:val="none"/>
      <w:effect w:val="none"/>
      <w:lang w:val="ru-RU" w:eastAsia="ru-RU" w:bidi="ru-RU"/>
    </w:rPr>
  </w:style>
  <w:style w:type="character" w:customStyle="1" w:styleId="101">
    <w:name w:val="Основной текст10"/>
    <w:rsid w:val="005B4F1E"/>
    <w:rPr>
      <w:rFonts w:ascii="Times New Roman" w:eastAsia="Times New Roman" w:hAnsi="Times New Roman" w:cs="Times New Roman" w:hint="default"/>
      <w:color w:val="000000"/>
      <w:spacing w:val="0"/>
      <w:w w:val="100"/>
      <w:position w:val="0"/>
      <w:sz w:val="23"/>
      <w:szCs w:val="23"/>
      <w:shd w:val="clear" w:color="auto" w:fill="FFFFFF"/>
      <w:lang w:val="ru-RU"/>
    </w:rPr>
  </w:style>
  <w:style w:type="character" w:customStyle="1" w:styleId="122">
    <w:name w:val="Основной текст12"/>
    <w:rsid w:val="005B4F1E"/>
    <w:rPr>
      <w:rFonts w:ascii="Times New Roman" w:eastAsia="Times New Roman" w:hAnsi="Times New Roman" w:cs="Times New Roman" w:hint="default"/>
      <w:color w:val="000000"/>
      <w:spacing w:val="0"/>
      <w:w w:val="100"/>
      <w:position w:val="0"/>
      <w:sz w:val="23"/>
      <w:szCs w:val="23"/>
      <w:u w:val="single"/>
      <w:shd w:val="clear" w:color="auto" w:fill="FFFFFF"/>
      <w:lang w:val="ru-RU"/>
    </w:rPr>
  </w:style>
  <w:style w:type="paragraph" w:styleId="28">
    <w:name w:val="Body Text Indent 2"/>
    <w:basedOn w:val="a8"/>
    <w:link w:val="27"/>
    <w:uiPriority w:val="99"/>
    <w:semiHidden/>
    <w:unhideWhenUsed/>
    <w:rsid w:val="005B4F1E"/>
    <w:pPr>
      <w:spacing w:before="0" w:after="120" w:line="480" w:lineRule="auto"/>
      <w:ind w:left="283" w:firstLine="0"/>
      <w:jc w:val="left"/>
    </w:pPr>
    <w:rPr>
      <w:rFonts w:ascii="Calibri" w:eastAsia="Calibri" w:hAnsi="Calibri" w:cs="Calibri"/>
      <w:color w:val="000000"/>
      <w:sz w:val="28"/>
      <w:lang w:eastAsia="en-US"/>
    </w:rPr>
  </w:style>
  <w:style w:type="character" w:customStyle="1" w:styleId="213">
    <w:name w:val="Основной текст с отступом 2 Знак1"/>
    <w:basedOn w:val="aa"/>
    <w:uiPriority w:val="99"/>
    <w:semiHidden/>
    <w:rsid w:val="005B4F1E"/>
    <w:rPr>
      <w:rFonts w:ascii="Times New Roman" w:hAnsi="Times New Roman"/>
      <w:sz w:val="24"/>
      <w:lang w:eastAsia="ru-RU"/>
    </w:rPr>
  </w:style>
  <w:style w:type="character" w:customStyle="1" w:styleId="spelle">
    <w:name w:val="spelle"/>
    <w:rsid w:val="005B4F1E"/>
    <w:rPr>
      <w:rFonts w:ascii="Times New Roman" w:hAnsi="Times New Roman" w:cs="Times New Roman" w:hint="default"/>
    </w:rPr>
  </w:style>
  <w:style w:type="character" w:customStyle="1" w:styleId="st">
    <w:name w:val="st"/>
    <w:rsid w:val="005B4F1E"/>
  </w:style>
  <w:style w:type="character" w:customStyle="1" w:styleId="FontStyle158">
    <w:name w:val="Font Style158"/>
    <w:rsid w:val="005B4F1E"/>
    <w:rPr>
      <w:rFonts w:ascii="Times New Roman" w:eastAsia="Times New Roman" w:hAnsi="Times New Roman" w:cs="Times New Roman" w:hint="default"/>
      <w:color w:val="auto"/>
      <w:sz w:val="26"/>
      <w:lang w:val="ru-RU"/>
    </w:rPr>
  </w:style>
  <w:style w:type="character" w:customStyle="1" w:styleId="11pt">
    <w:name w:val="Основной текст + 11 pt"/>
    <w:aliases w:val="Интервал 0 pt11"/>
    <w:rsid w:val="005B4F1E"/>
    <w:rPr>
      <w:rFonts w:ascii="Arial Unicode MS" w:eastAsia="Arial Unicode MS" w:hAnsi="Arial Unicode MS" w:cs="Arial Unicode MS" w:hint="eastAsia"/>
      <w:strike w:val="0"/>
      <w:dstrike w:val="0"/>
      <w:spacing w:val="1"/>
      <w:sz w:val="22"/>
      <w:szCs w:val="22"/>
      <w:u w:val="none"/>
      <w:effect w:val="none"/>
    </w:rPr>
  </w:style>
  <w:style w:type="character" w:customStyle="1" w:styleId="s8">
    <w:name w:val="s8"/>
    <w:basedOn w:val="aa"/>
    <w:rsid w:val="005B4F1E"/>
  </w:style>
  <w:style w:type="character" w:customStyle="1" w:styleId="s30">
    <w:name w:val="s3"/>
    <w:basedOn w:val="aa"/>
    <w:rsid w:val="005B4F1E"/>
  </w:style>
  <w:style w:type="character" w:customStyle="1" w:styleId="s4">
    <w:name w:val="s4"/>
    <w:basedOn w:val="aa"/>
    <w:rsid w:val="005B4F1E"/>
  </w:style>
  <w:style w:type="character" w:customStyle="1" w:styleId="WW8Num9z1">
    <w:name w:val="WW8Num9z1"/>
    <w:rsid w:val="005B4F1E"/>
    <w:rPr>
      <w:rFonts w:ascii="Courier New" w:hAnsi="Courier New" w:cs="Courier New" w:hint="default"/>
    </w:rPr>
  </w:style>
  <w:style w:type="character" w:customStyle="1" w:styleId="2f0">
    <w:name w:val="Основной текст (2)_"/>
    <w:rsid w:val="005B4F1E"/>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2f1">
    <w:name w:val="Основной текст (2) + Курсив"/>
    <w:rsid w:val="005B4F1E"/>
    <w:rPr>
      <w:rFonts w:ascii="Times New Roman" w:eastAsia="Times New Roman" w:hAnsi="Times New Roman" w:cs="Times New Roman" w:hint="default"/>
      <w:b w:val="0"/>
      <w:bCs w:val="0"/>
      <w:i/>
      <w:iCs/>
      <w:smallCaps w:val="0"/>
      <w:strike w:val="0"/>
      <w:dstrike w:val="0"/>
      <w:color w:val="000000"/>
      <w:spacing w:val="0"/>
      <w:w w:val="100"/>
      <w:position w:val="0"/>
      <w:sz w:val="24"/>
      <w:szCs w:val="24"/>
      <w:u w:val="none"/>
      <w:effect w:val="none"/>
      <w:lang w:val="ru-RU" w:eastAsia="ru-RU" w:bidi="ru-RU"/>
    </w:rPr>
  </w:style>
  <w:style w:type="character" w:customStyle="1" w:styleId="affffff7">
    <w:name w:val="Колонтитул_"/>
    <w:rsid w:val="005B4F1E"/>
    <w:rPr>
      <w:rFonts w:ascii="Times New Roman" w:eastAsia="Times New Roman" w:hAnsi="Times New Roman" w:cs="Times New Roman" w:hint="default"/>
      <w:b/>
      <w:bCs/>
      <w:i w:val="0"/>
      <w:iCs w:val="0"/>
      <w:smallCaps w:val="0"/>
      <w:strike w:val="0"/>
      <w:dstrike w:val="0"/>
      <w:sz w:val="20"/>
      <w:szCs w:val="20"/>
      <w:u w:val="none"/>
      <w:effect w:val="none"/>
    </w:rPr>
  </w:style>
  <w:style w:type="character" w:customStyle="1" w:styleId="affffff8">
    <w:name w:val="Подпись к таблице_"/>
    <w:rsid w:val="005B4F1E"/>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affffff9">
    <w:name w:val="Подпись к таблице"/>
    <w:rsid w:val="005B4F1E"/>
    <w:rPr>
      <w:rFonts w:ascii="Times New Roman" w:eastAsia="Times New Roman" w:hAnsi="Times New Roman" w:cs="Times New Roman" w:hint="default"/>
      <w:b w:val="0"/>
      <w:bCs w:val="0"/>
      <w:i w:val="0"/>
      <w:iCs w:val="0"/>
      <w:smallCaps w:val="0"/>
      <w:color w:val="000000"/>
      <w:spacing w:val="0"/>
      <w:w w:val="100"/>
      <w:position w:val="0"/>
      <w:sz w:val="19"/>
      <w:szCs w:val="19"/>
      <w:u w:val="single"/>
      <w:lang w:val="ru-RU" w:eastAsia="ru-RU" w:bidi="ru-RU"/>
    </w:rPr>
  </w:style>
  <w:style w:type="character" w:customStyle="1" w:styleId="25pt">
    <w:name w:val="Основной текст (2) + 5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10"/>
      <w:szCs w:val="10"/>
      <w:u w:val="none"/>
      <w:effect w:val="none"/>
      <w:lang w:val="ru-RU" w:eastAsia="ru-RU" w:bidi="ru-RU"/>
    </w:rPr>
  </w:style>
  <w:style w:type="character" w:customStyle="1" w:styleId="2Calibri">
    <w:name w:val="Основной текст (2) + Calibri"/>
    <w:aliases w:val="10 pt,Полужирный,Интервал 1 pt,5"/>
    <w:rsid w:val="005B4F1E"/>
    <w:rPr>
      <w:rFonts w:ascii="Arial" w:eastAsia="Arial" w:hAnsi="Arial" w:cs="Arial" w:hint="default"/>
      <w:b/>
      <w:bCs/>
      <w:i w:val="0"/>
      <w:iCs w:val="0"/>
      <w:smallCaps w:val="0"/>
      <w:strike w:val="0"/>
      <w:dstrike w:val="0"/>
      <w:color w:val="000000"/>
      <w:spacing w:val="0"/>
      <w:w w:val="100"/>
      <w:position w:val="0"/>
      <w:sz w:val="14"/>
      <w:szCs w:val="14"/>
      <w:u w:val="none"/>
      <w:effect w:val="none"/>
      <w:lang w:val="ru-RU" w:eastAsia="ru-RU" w:bidi="ru-RU"/>
    </w:rPr>
  </w:style>
  <w:style w:type="character" w:customStyle="1" w:styleId="27pt">
    <w:name w:val="Основной текст (2) + 7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14"/>
      <w:szCs w:val="14"/>
      <w:u w:val="none"/>
      <w:effect w:val="none"/>
      <w:lang w:val="ru-RU" w:eastAsia="ru-RU" w:bidi="ru-RU"/>
    </w:rPr>
  </w:style>
  <w:style w:type="character" w:customStyle="1" w:styleId="affffffa">
    <w:name w:val="Колонтитул"/>
    <w:rsid w:val="005B4F1E"/>
    <w:rPr>
      <w:rFonts w:ascii="Times New Roman" w:eastAsia="Times New Roman" w:hAnsi="Times New Roman" w:cs="Times New Roman" w:hint="default"/>
      <w:b/>
      <w:bCs/>
      <w:i w:val="0"/>
      <w:iCs w:val="0"/>
      <w:smallCaps w:val="0"/>
      <w:color w:val="000000"/>
      <w:spacing w:val="0"/>
      <w:w w:val="100"/>
      <w:position w:val="0"/>
      <w:sz w:val="20"/>
      <w:szCs w:val="20"/>
      <w:u w:val="single"/>
      <w:lang w:val="ru-RU" w:eastAsia="ru-RU" w:bidi="ru-RU"/>
    </w:rPr>
  </w:style>
  <w:style w:type="character" w:customStyle="1" w:styleId="7Exact0">
    <w:name w:val="Основной текст (7) Exact"/>
    <w:rsid w:val="005B4F1E"/>
    <w:rPr>
      <w:rFonts w:ascii="Times New Roman" w:eastAsia="Times New Roman" w:hAnsi="Times New Roman" w:cs="Times New Roman" w:hint="default"/>
      <w:b/>
      <w:bCs/>
      <w:i w:val="0"/>
      <w:iCs w:val="0"/>
      <w:smallCaps w:val="0"/>
      <w:strike w:val="0"/>
      <w:dstrike w:val="0"/>
      <w:u w:val="none"/>
      <w:effect w:val="none"/>
    </w:rPr>
  </w:style>
  <w:style w:type="character" w:customStyle="1" w:styleId="3f3">
    <w:name w:val="Основной текст (3)_"/>
    <w:rsid w:val="005B4F1E"/>
    <w:rPr>
      <w:rFonts w:ascii="Times New Roman" w:eastAsia="Times New Roman" w:hAnsi="Times New Roman" w:cs="Times New Roman" w:hint="default"/>
      <w:b w:val="0"/>
      <w:bCs w:val="0"/>
      <w:i w:val="0"/>
      <w:iCs w:val="0"/>
      <w:smallCaps w:val="0"/>
      <w:strike w:val="0"/>
      <w:dstrike w:val="0"/>
      <w:sz w:val="40"/>
      <w:szCs w:val="40"/>
      <w:u w:val="none"/>
      <w:effect w:val="none"/>
    </w:rPr>
  </w:style>
  <w:style w:type="character" w:customStyle="1" w:styleId="3f4">
    <w:name w:val="Основной текст (3)"/>
    <w:rsid w:val="005B4F1E"/>
    <w:rPr>
      <w:rFonts w:ascii="Times New Roman" w:eastAsia="Times New Roman" w:hAnsi="Times New Roman" w:cs="Times New Roman" w:hint="default"/>
      <w:b w:val="0"/>
      <w:bCs w:val="0"/>
      <w:i w:val="0"/>
      <w:iCs w:val="0"/>
      <w:smallCaps w:val="0"/>
      <w:color w:val="000000"/>
      <w:spacing w:val="0"/>
      <w:w w:val="100"/>
      <w:position w:val="0"/>
      <w:sz w:val="40"/>
      <w:szCs w:val="40"/>
      <w:u w:val="single"/>
      <w:lang w:val="ru-RU" w:eastAsia="ru-RU" w:bidi="ru-RU"/>
    </w:rPr>
  </w:style>
  <w:style w:type="character" w:customStyle="1" w:styleId="1ff3">
    <w:name w:val="Заголовок №1_"/>
    <w:rsid w:val="005B4F1E"/>
    <w:rPr>
      <w:rFonts w:ascii="Times New Roman" w:eastAsia="Times New Roman" w:hAnsi="Times New Roman" w:cs="Times New Roman" w:hint="default"/>
      <w:b w:val="0"/>
      <w:bCs w:val="0"/>
      <w:i w:val="0"/>
      <w:iCs w:val="0"/>
      <w:smallCaps w:val="0"/>
      <w:strike w:val="0"/>
      <w:dstrike w:val="0"/>
      <w:spacing w:val="-30"/>
      <w:sz w:val="44"/>
      <w:szCs w:val="44"/>
      <w:u w:val="none"/>
      <w:effect w:val="none"/>
    </w:rPr>
  </w:style>
  <w:style w:type="character" w:customStyle="1" w:styleId="1ff4">
    <w:name w:val="Заголовок №1"/>
    <w:rsid w:val="005B4F1E"/>
    <w:rPr>
      <w:rFonts w:ascii="Times New Roman" w:eastAsia="Times New Roman" w:hAnsi="Times New Roman" w:cs="Times New Roman" w:hint="default"/>
      <w:b w:val="0"/>
      <w:bCs w:val="0"/>
      <w:i w:val="0"/>
      <w:iCs w:val="0"/>
      <w:smallCaps w:val="0"/>
      <w:color w:val="000000"/>
      <w:spacing w:val="-30"/>
      <w:w w:val="100"/>
      <w:position w:val="0"/>
      <w:sz w:val="44"/>
      <w:szCs w:val="44"/>
      <w:u w:val="single"/>
      <w:lang w:val="ru-RU" w:eastAsia="ru-RU" w:bidi="ru-RU"/>
    </w:rPr>
  </w:style>
  <w:style w:type="character" w:customStyle="1" w:styleId="4b">
    <w:name w:val="Основной текст (4)_"/>
    <w:rsid w:val="005B4F1E"/>
    <w:rPr>
      <w:rFonts w:ascii="Arial" w:eastAsia="Arial" w:hAnsi="Arial" w:cs="Arial" w:hint="default"/>
      <w:b/>
      <w:bCs/>
      <w:i w:val="0"/>
      <w:iCs w:val="0"/>
      <w:smallCaps w:val="0"/>
      <w:strike w:val="0"/>
      <w:dstrike w:val="0"/>
      <w:sz w:val="21"/>
      <w:szCs w:val="21"/>
      <w:u w:val="none"/>
      <w:effect w:val="none"/>
    </w:rPr>
  </w:style>
  <w:style w:type="character" w:customStyle="1" w:styleId="56">
    <w:name w:val="Основной текст (5)_"/>
    <w:rsid w:val="005B4F1E"/>
    <w:rPr>
      <w:rFonts w:ascii="Times New Roman" w:eastAsia="Times New Roman" w:hAnsi="Times New Roman" w:cs="Times New Roman" w:hint="default"/>
      <w:b w:val="0"/>
      <w:bCs w:val="0"/>
      <w:i w:val="0"/>
      <w:iCs w:val="0"/>
      <w:smallCaps w:val="0"/>
      <w:strike w:val="0"/>
      <w:dstrike w:val="0"/>
      <w:sz w:val="22"/>
      <w:szCs w:val="22"/>
      <w:u w:val="none"/>
      <w:effect w:val="none"/>
    </w:rPr>
  </w:style>
  <w:style w:type="character" w:customStyle="1" w:styleId="57">
    <w:name w:val="Основной текст (5)"/>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eastAsia="ru-RU" w:bidi="ru-RU"/>
    </w:rPr>
  </w:style>
  <w:style w:type="character" w:customStyle="1" w:styleId="64">
    <w:name w:val="Основной текст (6)_"/>
    <w:rsid w:val="005B4F1E"/>
    <w:rPr>
      <w:rFonts w:ascii="Times New Roman" w:eastAsia="Times New Roman" w:hAnsi="Times New Roman" w:cs="Times New Roman" w:hint="default"/>
      <w:b/>
      <w:bCs/>
      <w:i w:val="0"/>
      <w:iCs w:val="0"/>
      <w:smallCaps w:val="0"/>
      <w:strike w:val="0"/>
      <w:dstrike w:val="0"/>
      <w:sz w:val="36"/>
      <w:szCs w:val="36"/>
      <w:u w:val="none"/>
      <w:effect w:val="none"/>
    </w:rPr>
  </w:style>
  <w:style w:type="character" w:customStyle="1" w:styleId="65">
    <w:name w:val="Основной текст (6)"/>
    <w:rsid w:val="005B4F1E"/>
    <w:rPr>
      <w:rFonts w:ascii="Times New Roman" w:eastAsia="Times New Roman" w:hAnsi="Times New Roman" w:cs="Times New Roman" w:hint="default"/>
      <w:b/>
      <w:bCs/>
      <w:i w:val="0"/>
      <w:iCs w:val="0"/>
      <w:smallCaps w:val="0"/>
      <w:strike w:val="0"/>
      <w:dstrike w:val="0"/>
      <w:color w:val="000000"/>
      <w:spacing w:val="0"/>
      <w:w w:val="100"/>
      <w:position w:val="0"/>
      <w:sz w:val="36"/>
      <w:szCs w:val="36"/>
      <w:u w:val="none"/>
      <w:effect w:val="none"/>
      <w:lang w:val="ru-RU" w:eastAsia="ru-RU" w:bidi="ru-RU"/>
    </w:rPr>
  </w:style>
  <w:style w:type="character" w:customStyle="1" w:styleId="75">
    <w:name w:val="Основной текст (7)_"/>
    <w:rsid w:val="005B4F1E"/>
    <w:rPr>
      <w:rFonts w:ascii="Times New Roman" w:eastAsia="Times New Roman" w:hAnsi="Times New Roman" w:cs="Times New Roman" w:hint="default"/>
      <w:b/>
      <w:bCs/>
      <w:i w:val="0"/>
      <w:iCs w:val="0"/>
      <w:smallCaps w:val="0"/>
      <w:strike w:val="0"/>
      <w:dstrike w:val="0"/>
      <w:u w:val="none"/>
      <w:effect w:val="none"/>
    </w:rPr>
  </w:style>
  <w:style w:type="character" w:customStyle="1" w:styleId="76">
    <w:name w:val="Основной текст (7)"/>
    <w:rsid w:val="005B4F1E"/>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86">
    <w:name w:val="Основной текст (8)_"/>
    <w:rsid w:val="005B4F1E"/>
    <w:rPr>
      <w:rFonts w:ascii="Times New Roman" w:eastAsia="Times New Roman" w:hAnsi="Times New Roman" w:cs="Times New Roman" w:hint="default"/>
      <w:b w:val="0"/>
      <w:bCs w:val="0"/>
      <w:i/>
      <w:iCs/>
      <w:smallCaps w:val="0"/>
      <w:strike w:val="0"/>
      <w:dstrike w:val="0"/>
      <w:u w:val="none"/>
      <w:effect w:val="none"/>
    </w:rPr>
  </w:style>
  <w:style w:type="character" w:customStyle="1" w:styleId="87">
    <w:name w:val="Основной текст (8)"/>
    <w:rsid w:val="005B4F1E"/>
    <w:rPr>
      <w:rFonts w:ascii="Times New Roman" w:eastAsia="Times New Roman" w:hAnsi="Times New Roman" w:cs="Times New Roman" w:hint="default"/>
      <w:b w:val="0"/>
      <w:bCs w:val="0"/>
      <w:i/>
      <w:iCs/>
      <w:smallCaps w:val="0"/>
      <w:strike w:val="0"/>
      <w:dstrike w:val="0"/>
      <w:color w:val="000000"/>
      <w:spacing w:val="0"/>
      <w:w w:val="100"/>
      <w:position w:val="0"/>
      <w:sz w:val="24"/>
      <w:szCs w:val="24"/>
      <w:u w:val="none"/>
      <w:effect w:val="none"/>
      <w:lang w:val="ru-RU" w:eastAsia="ru-RU" w:bidi="ru-RU"/>
    </w:rPr>
  </w:style>
  <w:style w:type="character" w:customStyle="1" w:styleId="88">
    <w:name w:val="Основной текст (8) + Полужирный"/>
    <w:aliases w:val="Не курсив"/>
    <w:rsid w:val="005B4F1E"/>
    <w:rPr>
      <w:b/>
      <w:bCs/>
      <w:i/>
      <w:iCs/>
      <w:color w:val="000000"/>
      <w:spacing w:val="0"/>
      <w:w w:val="100"/>
      <w:position w:val="0"/>
      <w:shd w:val="clear" w:color="auto" w:fill="FFFFFF"/>
      <w:lang w:val="ru-RU"/>
    </w:rPr>
  </w:style>
  <w:style w:type="character" w:customStyle="1" w:styleId="95">
    <w:name w:val="Основной текст (9)_"/>
    <w:rsid w:val="005B4F1E"/>
    <w:rPr>
      <w:rFonts w:ascii="Times New Roman" w:eastAsia="Times New Roman" w:hAnsi="Times New Roman" w:cs="Times New Roman" w:hint="default"/>
      <w:b/>
      <w:bCs/>
      <w:i w:val="0"/>
      <w:iCs w:val="0"/>
      <w:smallCaps w:val="0"/>
      <w:strike w:val="0"/>
      <w:dstrike w:val="0"/>
      <w:sz w:val="26"/>
      <w:szCs w:val="26"/>
      <w:u w:val="none"/>
      <w:effect w:val="none"/>
    </w:rPr>
  </w:style>
  <w:style w:type="character" w:customStyle="1" w:styleId="96">
    <w:name w:val="Основной текст (9)"/>
    <w:rsid w:val="005B4F1E"/>
    <w:rPr>
      <w:rFonts w:ascii="Times New Roman" w:eastAsia="Times New Roman" w:hAnsi="Times New Roman" w:cs="Times New Roman" w:hint="default"/>
      <w:b/>
      <w:bCs/>
      <w:i w:val="0"/>
      <w:iCs w:val="0"/>
      <w:smallCaps w:val="0"/>
      <w:strike w:val="0"/>
      <w:dstrike w:val="0"/>
      <w:color w:val="000000"/>
      <w:spacing w:val="0"/>
      <w:w w:val="100"/>
      <w:position w:val="0"/>
      <w:sz w:val="26"/>
      <w:szCs w:val="26"/>
      <w:u w:val="none"/>
      <w:effect w:val="none"/>
      <w:lang w:val="ru-RU" w:eastAsia="ru-RU" w:bidi="ru-RU"/>
    </w:rPr>
  </w:style>
  <w:style w:type="character" w:customStyle="1" w:styleId="102">
    <w:name w:val="Основной текст (10)_"/>
    <w:rsid w:val="005B4F1E"/>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103">
    <w:name w:val="Основной текст (10)"/>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116">
    <w:name w:val="Основной текст (11)_"/>
    <w:rsid w:val="005B4F1E"/>
    <w:rPr>
      <w:rFonts w:ascii="Times New Roman" w:eastAsia="Times New Roman" w:hAnsi="Times New Roman" w:cs="Times New Roman" w:hint="default"/>
      <w:b/>
      <w:bCs/>
      <w:i w:val="0"/>
      <w:iCs w:val="0"/>
      <w:smallCaps w:val="0"/>
      <w:strike w:val="0"/>
      <w:dstrike w:val="0"/>
      <w:u w:val="none"/>
      <w:effect w:val="none"/>
    </w:rPr>
  </w:style>
  <w:style w:type="character" w:customStyle="1" w:styleId="117">
    <w:name w:val="Основной текст (11)"/>
    <w:rsid w:val="005B4F1E"/>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123">
    <w:name w:val="Основной текст (12)_"/>
    <w:rsid w:val="005B4F1E"/>
    <w:rPr>
      <w:rFonts w:ascii="Times New Roman" w:eastAsia="Times New Roman" w:hAnsi="Times New Roman" w:cs="Times New Roman" w:hint="default"/>
      <w:b/>
      <w:bCs/>
      <w:i w:val="0"/>
      <w:iCs w:val="0"/>
      <w:smallCaps w:val="0"/>
      <w:strike w:val="0"/>
      <w:dstrike w:val="0"/>
      <w:sz w:val="38"/>
      <w:szCs w:val="38"/>
      <w:u w:val="none"/>
      <w:effect w:val="none"/>
    </w:rPr>
  </w:style>
  <w:style w:type="character" w:customStyle="1" w:styleId="124">
    <w:name w:val="Основной текст (12)"/>
    <w:rsid w:val="005B4F1E"/>
    <w:rPr>
      <w:rFonts w:ascii="Times New Roman" w:eastAsia="Times New Roman" w:hAnsi="Times New Roman" w:cs="Times New Roman" w:hint="default"/>
      <w:b/>
      <w:bCs/>
      <w:i w:val="0"/>
      <w:iCs w:val="0"/>
      <w:smallCaps w:val="0"/>
      <w:strike w:val="0"/>
      <w:dstrike w:val="0"/>
      <w:color w:val="000000"/>
      <w:spacing w:val="0"/>
      <w:w w:val="100"/>
      <w:position w:val="0"/>
      <w:sz w:val="38"/>
      <w:szCs w:val="38"/>
      <w:u w:val="none"/>
      <w:effect w:val="none"/>
      <w:lang w:val="ru-RU" w:eastAsia="ru-RU" w:bidi="ru-RU"/>
    </w:rPr>
  </w:style>
  <w:style w:type="character" w:customStyle="1" w:styleId="2f2">
    <w:name w:val="Основной текст (2) + Полужирный"/>
    <w:rsid w:val="005B4F1E"/>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affffffb">
    <w:name w:val="Оглавление + Малые прописные"/>
    <w:rsid w:val="005B4F1E"/>
    <w:rPr>
      <w:rFonts w:ascii="Arial" w:hAnsi="Arial" w:cs="Arial" w:hint="default"/>
      <w:smallCaps/>
      <w:color w:val="000000"/>
      <w:spacing w:val="0"/>
      <w:w w:val="100"/>
      <w:position w:val="0"/>
      <w:sz w:val="28"/>
      <w:lang w:val="ru-RU" w:eastAsia="ru-RU" w:bidi="ru-RU"/>
    </w:rPr>
  </w:style>
  <w:style w:type="character" w:customStyle="1" w:styleId="4c">
    <w:name w:val="Оглавление (4) + Не курсив"/>
    <w:rsid w:val="005B4F1E"/>
    <w:rPr>
      <w:rFonts w:ascii="Calibri" w:eastAsia="Calibri" w:hAnsi="Calibri" w:cs="Calibri" w:hint="default"/>
      <w:i/>
      <w:iCs/>
      <w:color w:val="000000"/>
      <w:spacing w:val="0"/>
      <w:w w:val="100"/>
      <w:position w:val="0"/>
      <w:shd w:val="clear" w:color="auto" w:fill="FFFFFF"/>
    </w:rPr>
  </w:style>
  <w:style w:type="character" w:customStyle="1" w:styleId="134">
    <w:name w:val="Основной текст (13) + Не курсив"/>
    <w:rsid w:val="005B4F1E"/>
    <w:rPr>
      <w:rFonts w:ascii="Calibri" w:eastAsia="Calibri" w:hAnsi="Calibri" w:cs="Calibri" w:hint="default"/>
      <w:i/>
      <w:iCs/>
      <w:color w:val="000000"/>
      <w:spacing w:val="0"/>
      <w:w w:val="100"/>
      <w:position w:val="0"/>
      <w:shd w:val="clear" w:color="auto" w:fill="FFFFFF"/>
    </w:rPr>
  </w:style>
  <w:style w:type="character" w:customStyle="1" w:styleId="146">
    <w:name w:val="Основной текст (14) + Малые прописные"/>
    <w:rsid w:val="005B4F1E"/>
    <w:rPr>
      <w:rFonts w:ascii="Calibri" w:eastAsia="Calibri" w:hAnsi="Calibri" w:cs="Calibri" w:hint="default"/>
      <w:smallCaps/>
      <w:color w:val="000000"/>
      <w:spacing w:val="0"/>
      <w:w w:val="100"/>
      <w:position w:val="0"/>
      <w:sz w:val="19"/>
      <w:szCs w:val="19"/>
      <w:shd w:val="clear" w:color="auto" w:fill="FFFFFF"/>
      <w:lang w:val="ru-RU" w:eastAsia="ru-RU" w:bidi="ru-RU"/>
    </w:rPr>
  </w:style>
  <w:style w:type="character" w:customStyle="1" w:styleId="Exact">
    <w:name w:val="Подпись к картинке Exact"/>
    <w:rsid w:val="005B4F1E"/>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58">
    <w:name w:val="Оглавление (5)_"/>
    <w:rsid w:val="005B4F1E"/>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59">
    <w:name w:val="Оглавление (5)"/>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172">
    <w:name w:val="Основной текст (17) + Не полужирный"/>
    <w:aliases w:val="Интервал 0 pt"/>
    <w:rsid w:val="005B4F1E"/>
    <w:rPr>
      <w:b/>
      <w:bCs/>
      <w:color w:val="000000"/>
      <w:spacing w:val="0"/>
      <w:w w:val="100"/>
      <w:position w:val="0"/>
      <w:sz w:val="18"/>
      <w:szCs w:val="18"/>
      <w:shd w:val="clear" w:color="auto" w:fill="FFFFFF"/>
      <w:lang w:val="ru-RU" w:eastAsia="ru-RU" w:bidi="ru-RU"/>
    </w:rPr>
  </w:style>
  <w:style w:type="character" w:customStyle="1" w:styleId="180">
    <w:name w:val="Основной текст (18)_"/>
    <w:rsid w:val="005B4F1E"/>
    <w:rPr>
      <w:rFonts w:ascii="Calibri" w:eastAsia="Calibri" w:hAnsi="Calibri" w:cs="Calibri" w:hint="default"/>
      <w:b w:val="0"/>
      <w:bCs w:val="0"/>
      <w:i w:val="0"/>
      <w:iCs w:val="0"/>
      <w:smallCaps w:val="0"/>
      <w:strike w:val="0"/>
      <w:dstrike w:val="0"/>
      <w:sz w:val="19"/>
      <w:szCs w:val="19"/>
      <w:u w:val="none"/>
      <w:effect w:val="none"/>
    </w:rPr>
  </w:style>
  <w:style w:type="character" w:customStyle="1" w:styleId="18TimesNewRoman">
    <w:name w:val="Основной текст (18) + Times New Roman"/>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181">
    <w:name w:val="Основной текст (18)"/>
    <w:rsid w:val="005B4F1E"/>
    <w:rPr>
      <w:rFonts w:ascii="Calibri" w:eastAsia="Calibri" w:hAnsi="Calibri" w:cs="Calibri" w:hint="default"/>
      <w:b/>
      <w:bCs/>
      <w:i w:val="0"/>
      <w:iCs w:val="0"/>
      <w:smallCaps w:val="0"/>
      <w:strike w:val="0"/>
      <w:dstrike w:val="0"/>
      <w:color w:val="000000"/>
      <w:spacing w:val="0"/>
      <w:w w:val="100"/>
      <w:position w:val="0"/>
      <w:sz w:val="19"/>
      <w:szCs w:val="19"/>
      <w:u w:val="none"/>
      <w:effect w:val="none"/>
      <w:lang w:val="ru-RU" w:eastAsia="ru-RU" w:bidi="ru-RU"/>
    </w:rPr>
  </w:style>
  <w:style w:type="character" w:customStyle="1" w:styleId="322">
    <w:name w:val="Заголовок №3 (2)_"/>
    <w:rsid w:val="005B4F1E"/>
    <w:rPr>
      <w:rFonts w:ascii="Arial" w:eastAsia="Arial" w:hAnsi="Arial" w:cs="Arial" w:hint="default"/>
      <w:b w:val="0"/>
      <w:bCs w:val="0"/>
      <w:i w:val="0"/>
      <w:iCs w:val="0"/>
      <w:smallCaps w:val="0"/>
      <w:strike w:val="0"/>
      <w:dstrike w:val="0"/>
      <w:u w:val="none"/>
      <w:effect w:val="none"/>
    </w:rPr>
  </w:style>
  <w:style w:type="character" w:customStyle="1" w:styleId="323">
    <w:name w:val="Заголовок №3 (2)"/>
    <w:rsid w:val="005B4F1E"/>
    <w:rPr>
      <w:rFonts w:ascii="Arial" w:eastAsia="Arial" w:hAnsi="Arial" w:cs="Arial"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190">
    <w:name w:val="Основной текст (19)_"/>
    <w:rsid w:val="005B4F1E"/>
    <w:rPr>
      <w:rFonts w:ascii="Calibri" w:eastAsia="Calibri" w:hAnsi="Calibri" w:cs="Calibri" w:hint="default"/>
      <w:b w:val="0"/>
      <w:bCs w:val="0"/>
      <w:i w:val="0"/>
      <w:iCs w:val="0"/>
      <w:smallCaps w:val="0"/>
      <w:strike w:val="0"/>
      <w:dstrike w:val="0"/>
      <w:sz w:val="20"/>
      <w:szCs w:val="20"/>
      <w:u w:val="none"/>
      <w:effect w:val="none"/>
    </w:rPr>
  </w:style>
  <w:style w:type="character" w:customStyle="1" w:styleId="191">
    <w:name w:val="Основной текст (19)"/>
    <w:rsid w:val="005B4F1E"/>
    <w:rPr>
      <w:rFonts w:ascii="Calibri" w:eastAsia="Calibri" w:hAnsi="Calibri" w:cs="Calibri" w:hint="default"/>
      <w:b w:val="0"/>
      <w:bCs w:val="0"/>
      <w:i w:val="0"/>
      <w:iCs w:val="0"/>
      <w:smallCaps w:val="0"/>
      <w:strike w:val="0"/>
      <w:dstrike w:val="0"/>
      <w:color w:val="000000"/>
      <w:spacing w:val="0"/>
      <w:w w:val="100"/>
      <w:position w:val="0"/>
      <w:sz w:val="20"/>
      <w:szCs w:val="20"/>
      <w:u w:val="none"/>
      <w:effect w:val="none"/>
      <w:lang w:val="ru-RU" w:eastAsia="ru-RU" w:bidi="ru-RU"/>
    </w:rPr>
  </w:style>
  <w:style w:type="character" w:customStyle="1" w:styleId="4d">
    <w:name w:val="Заголовок №4 + Не полужирный"/>
    <w:aliases w:val="Курсив"/>
    <w:rsid w:val="005B4F1E"/>
    <w:rPr>
      <w:rFonts w:ascii="Times New Roman" w:eastAsia="Times New Roman" w:hAnsi="Times New Roman" w:cs="Times New Roman" w:hint="default"/>
      <w:b w:val="0"/>
      <w:bCs w:val="0"/>
      <w:i/>
      <w:iCs/>
      <w:smallCaps w:val="0"/>
      <w:strike w:val="0"/>
      <w:dstrike w:val="0"/>
      <w:color w:val="000000"/>
      <w:spacing w:val="0"/>
      <w:w w:val="100"/>
      <w:position w:val="0"/>
      <w:sz w:val="8"/>
      <w:szCs w:val="8"/>
      <w:u w:val="none"/>
      <w:effect w:val="none"/>
      <w:lang w:val="ru-RU" w:eastAsia="ru-RU" w:bidi="ru-RU"/>
    </w:rPr>
  </w:style>
  <w:style w:type="character" w:customStyle="1" w:styleId="211pt">
    <w:name w:val="Основной текст (2) + 11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22"/>
      <w:szCs w:val="22"/>
      <w:u w:val="none"/>
      <w:effect w:val="none"/>
      <w:lang w:val="ru-RU" w:eastAsia="ru-RU" w:bidi="ru-RU"/>
    </w:rPr>
  </w:style>
  <w:style w:type="character" w:customStyle="1" w:styleId="2Exact1">
    <w:name w:val="Основной текст (2) Exact"/>
    <w:rsid w:val="005B4F1E"/>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10Exact0">
    <w:name w:val="Основной текст (10) Exact"/>
    <w:rsid w:val="005B4F1E"/>
    <w:rPr>
      <w:rFonts w:ascii="Times New Roman" w:eastAsia="Times New Roman" w:hAnsi="Times New Roman" w:cs="Times New Roman" w:hint="default"/>
      <w:b w:val="0"/>
      <w:bCs w:val="0"/>
      <w:i w:val="0"/>
      <w:iCs w:val="0"/>
      <w:smallCaps w:val="0"/>
      <w:strike w:val="0"/>
      <w:dstrike w:val="0"/>
      <w:sz w:val="19"/>
      <w:szCs w:val="19"/>
      <w:u w:val="none"/>
      <w:effect w:val="none"/>
    </w:rPr>
  </w:style>
  <w:style w:type="character" w:customStyle="1" w:styleId="201">
    <w:name w:val="Основной текст (20)_"/>
    <w:rsid w:val="005B4F1E"/>
    <w:rPr>
      <w:rFonts w:ascii="Calibri" w:eastAsia="Calibri" w:hAnsi="Calibri" w:cs="Calibri" w:hint="default"/>
      <w:b w:val="0"/>
      <w:bCs w:val="0"/>
      <w:i w:val="0"/>
      <w:iCs w:val="0"/>
      <w:smallCaps w:val="0"/>
      <w:strike w:val="0"/>
      <w:dstrike w:val="0"/>
      <w:sz w:val="18"/>
      <w:szCs w:val="18"/>
      <w:u w:val="none"/>
      <w:effect w:val="none"/>
    </w:rPr>
  </w:style>
  <w:style w:type="character" w:customStyle="1" w:styleId="202">
    <w:name w:val="Основной текст (20)"/>
    <w:rsid w:val="005B4F1E"/>
    <w:rPr>
      <w:rFonts w:ascii="Calibri" w:eastAsia="Calibri" w:hAnsi="Calibri" w:cs="Calibri"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200pt">
    <w:name w:val="Основной текст (20) + Интервал 0 pt"/>
    <w:rsid w:val="005B4F1E"/>
    <w:rPr>
      <w:rFonts w:ascii="Calibri" w:eastAsia="Calibri" w:hAnsi="Calibri" w:cs="Calibri" w:hint="default"/>
      <w:b/>
      <w:bCs/>
      <w:i w:val="0"/>
      <w:iCs w:val="0"/>
      <w:smallCaps w:val="0"/>
      <w:strike w:val="0"/>
      <w:dstrike w:val="0"/>
      <w:color w:val="000000"/>
      <w:spacing w:val="-10"/>
      <w:w w:val="100"/>
      <w:position w:val="0"/>
      <w:sz w:val="18"/>
      <w:szCs w:val="18"/>
      <w:u w:val="none"/>
      <w:effect w:val="none"/>
      <w:lang w:val="ru-RU" w:eastAsia="ru-RU" w:bidi="ru-RU"/>
    </w:rPr>
  </w:style>
  <w:style w:type="character" w:customStyle="1" w:styleId="203">
    <w:name w:val="Основной текст (20) + Полужирный"/>
    <w:rsid w:val="005B4F1E"/>
    <w:rPr>
      <w:rFonts w:ascii="Calibri" w:eastAsia="Calibri" w:hAnsi="Calibri" w:cs="Calibri" w:hint="default"/>
      <w:b/>
      <w:bCs/>
      <w:i w:val="0"/>
      <w:iCs w:val="0"/>
      <w:smallCaps w:val="0"/>
      <w:strike w:val="0"/>
      <w:dstrike w:val="0"/>
      <w:color w:val="000000"/>
      <w:spacing w:val="0"/>
      <w:w w:val="100"/>
      <w:position w:val="0"/>
      <w:sz w:val="18"/>
      <w:szCs w:val="18"/>
      <w:u w:val="none"/>
      <w:effect w:val="none"/>
      <w:lang w:val="ru-RU" w:eastAsia="ru-RU" w:bidi="ru-RU"/>
    </w:rPr>
  </w:style>
  <w:style w:type="character" w:customStyle="1" w:styleId="24pt">
    <w:name w:val="Основной текст (2) + 4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8"/>
      <w:szCs w:val="8"/>
      <w:u w:val="none"/>
      <w:effect w:val="none"/>
      <w:lang w:val="ru-RU" w:eastAsia="ru-RU" w:bidi="ru-RU"/>
    </w:rPr>
  </w:style>
  <w:style w:type="character" w:customStyle="1" w:styleId="2f3">
    <w:name w:val="Подпись к таблице (2)_"/>
    <w:rsid w:val="005B4F1E"/>
    <w:rPr>
      <w:rFonts w:ascii="Calibri" w:eastAsia="Calibri" w:hAnsi="Calibri" w:cs="Calibri" w:hint="default"/>
      <w:b/>
      <w:bCs/>
      <w:i w:val="0"/>
      <w:iCs w:val="0"/>
      <w:smallCaps w:val="0"/>
      <w:strike w:val="0"/>
      <w:dstrike w:val="0"/>
      <w:sz w:val="20"/>
      <w:szCs w:val="20"/>
      <w:u w:val="none"/>
      <w:effect w:val="none"/>
    </w:rPr>
  </w:style>
  <w:style w:type="character" w:customStyle="1" w:styleId="2f4">
    <w:name w:val="Подпись к таблице (2)"/>
    <w:rsid w:val="005B4F1E"/>
    <w:rPr>
      <w:rFonts w:ascii="Calibri" w:eastAsia="Calibri" w:hAnsi="Calibri" w:cs="Calibri" w:hint="default"/>
      <w:b/>
      <w:bCs/>
      <w:i w:val="0"/>
      <w:iCs w:val="0"/>
      <w:smallCaps w:val="0"/>
      <w:color w:val="000000"/>
      <w:spacing w:val="0"/>
      <w:w w:val="100"/>
      <w:position w:val="0"/>
      <w:sz w:val="20"/>
      <w:szCs w:val="20"/>
      <w:u w:val="single"/>
      <w:lang w:val="ru-RU" w:eastAsia="ru-RU" w:bidi="ru-RU"/>
    </w:rPr>
  </w:style>
  <w:style w:type="character" w:customStyle="1" w:styleId="213pt">
    <w:name w:val="Основной текст (2) + 13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26"/>
      <w:szCs w:val="26"/>
      <w:u w:val="none"/>
      <w:effect w:val="none"/>
      <w:lang w:val="ru-RU" w:eastAsia="ru-RU" w:bidi="ru-RU"/>
    </w:rPr>
  </w:style>
  <w:style w:type="character" w:customStyle="1" w:styleId="6Exact">
    <w:name w:val="Подпись к картинке (6) Exact"/>
    <w:rsid w:val="005B4F1E"/>
    <w:rPr>
      <w:rFonts w:ascii="Calibri" w:eastAsia="Calibri" w:hAnsi="Calibri" w:cs="Calibri" w:hint="default"/>
      <w:b/>
      <w:bCs/>
      <w:i w:val="0"/>
      <w:iCs w:val="0"/>
      <w:smallCaps w:val="0"/>
      <w:strike w:val="0"/>
      <w:dstrike w:val="0"/>
      <w:sz w:val="20"/>
      <w:szCs w:val="20"/>
      <w:u w:val="none"/>
      <w:effect w:val="none"/>
    </w:rPr>
  </w:style>
  <w:style w:type="character" w:customStyle="1" w:styleId="4e">
    <w:name w:val="Подпись к картинке (4)_"/>
    <w:rsid w:val="005B4F1E"/>
    <w:rPr>
      <w:rFonts w:ascii="Calibri" w:eastAsia="Calibri" w:hAnsi="Calibri" w:cs="Calibri" w:hint="default"/>
      <w:b w:val="0"/>
      <w:bCs w:val="0"/>
      <w:i w:val="0"/>
      <w:iCs w:val="0"/>
      <w:smallCaps w:val="0"/>
      <w:strike w:val="0"/>
      <w:dstrike w:val="0"/>
      <w:sz w:val="18"/>
      <w:szCs w:val="18"/>
      <w:u w:val="none"/>
      <w:effect w:val="none"/>
    </w:rPr>
  </w:style>
  <w:style w:type="character" w:customStyle="1" w:styleId="4f">
    <w:name w:val="Подпись к картинке (4)"/>
    <w:rsid w:val="005B4F1E"/>
    <w:rPr>
      <w:rFonts w:ascii="Calibri" w:eastAsia="Calibri" w:hAnsi="Calibri" w:cs="Calibri"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1012pt">
    <w:name w:val="Основной текст (10) + 12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220">
    <w:name w:val="Основной текст (22)_"/>
    <w:rsid w:val="005B4F1E"/>
    <w:rPr>
      <w:rFonts w:ascii="Calibri" w:eastAsia="Calibri" w:hAnsi="Calibri" w:cs="Calibri" w:hint="default"/>
      <w:b/>
      <w:bCs/>
      <w:i/>
      <w:iCs/>
      <w:smallCaps w:val="0"/>
      <w:strike w:val="0"/>
      <w:dstrike w:val="0"/>
      <w:sz w:val="18"/>
      <w:szCs w:val="18"/>
      <w:u w:val="none"/>
      <w:effect w:val="none"/>
    </w:rPr>
  </w:style>
  <w:style w:type="character" w:customStyle="1" w:styleId="221">
    <w:name w:val="Основной текст (22)"/>
    <w:rsid w:val="005B4F1E"/>
    <w:rPr>
      <w:rFonts w:ascii="Calibri" w:eastAsia="Calibri" w:hAnsi="Calibri" w:cs="Calibri" w:hint="default"/>
      <w:b/>
      <w:bCs/>
      <w:i/>
      <w:iCs/>
      <w:smallCaps w:val="0"/>
      <w:strike w:val="0"/>
      <w:dstrike w:val="0"/>
      <w:color w:val="000000"/>
      <w:spacing w:val="0"/>
      <w:w w:val="100"/>
      <w:position w:val="0"/>
      <w:sz w:val="18"/>
      <w:szCs w:val="18"/>
      <w:u w:val="none"/>
      <w:effect w:val="none"/>
      <w:lang w:val="ru-RU" w:eastAsia="ru-RU" w:bidi="ru-RU"/>
    </w:rPr>
  </w:style>
  <w:style w:type="character" w:customStyle="1" w:styleId="4Exact">
    <w:name w:val="Подпись к картинке (4) Exact"/>
    <w:rsid w:val="005B4F1E"/>
    <w:rPr>
      <w:rFonts w:ascii="Calibri" w:eastAsia="Calibri" w:hAnsi="Calibri" w:cs="Calibri" w:hint="default"/>
      <w:b w:val="0"/>
      <w:bCs w:val="0"/>
      <w:i w:val="0"/>
      <w:iCs w:val="0"/>
      <w:smallCaps w:val="0"/>
      <w:strike w:val="0"/>
      <w:dstrike w:val="0"/>
      <w:sz w:val="18"/>
      <w:szCs w:val="18"/>
      <w:u w:val="none"/>
      <w:effect w:val="none"/>
    </w:rPr>
  </w:style>
  <w:style w:type="character" w:customStyle="1" w:styleId="230">
    <w:name w:val="Основной текст (23)_"/>
    <w:rsid w:val="005B4F1E"/>
    <w:rPr>
      <w:rFonts w:ascii="Times New Roman" w:eastAsia="Times New Roman" w:hAnsi="Times New Roman" w:cs="Times New Roman" w:hint="default"/>
      <w:b w:val="0"/>
      <w:bCs w:val="0"/>
      <w:i w:val="0"/>
      <w:iCs w:val="0"/>
      <w:smallCaps w:val="0"/>
      <w:strike w:val="0"/>
      <w:dstrike w:val="0"/>
      <w:spacing w:val="20"/>
      <w:sz w:val="12"/>
      <w:szCs w:val="12"/>
      <w:u w:val="none"/>
      <w:effect w:val="none"/>
    </w:rPr>
  </w:style>
  <w:style w:type="character" w:customStyle="1" w:styleId="231">
    <w:name w:val="Основной текст (23)"/>
    <w:rsid w:val="005B4F1E"/>
    <w:rPr>
      <w:rFonts w:ascii="Times New Roman" w:eastAsia="Times New Roman" w:hAnsi="Times New Roman" w:cs="Times New Roman" w:hint="default"/>
      <w:b w:val="0"/>
      <w:bCs w:val="0"/>
      <w:i w:val="0"/>
      <w:iCs w:val="0"/>
      <w:smallCaps w:val="0"/>
      <w:strike w:val="0"/>
      <w:dstrike w:val="0"/>
      <w:color w:val="000000"/>
      <w:spacing w:val="20"/>
      <w:w w:val="100"/>
      <w:position w:val="0"/>
      <w:sz w:val="12"/>
      <w:szCs w:val="12"/>
      <w:u w:val="none"/>
      <w:effect w:val="none"/>
      <w:lang w:val="ru-RU" w:eastAsia="ru-RU" w:bidi="ru-RU"/>
    </w:rPr>
  </w:style>
  <w:style w:type="character" w:customStyle="1" w:styleId="240">
    <w:name w:val="Основной текст (24)_"/>
    <w:rsid w:val="005B4F1E"/>
    <w:rPr>
      <w:rFonts w:ascii="Calibri" w:eastAsia="Calibri" w:hAnsi="Calibri" w:cs="Calibri" w:hint="default"/>
      <w:b w:val="0"/>
      <w:bCs w:val="0"/>
      <w:i w:val="0"/>
      <w:iCs w:val="0"/>
      <w:smallCaps w:val="0"/>
      <w:strike w:val="0"/>
      <w:dstrike w:val="0"/>
      <w:spacing w:val="0"/>
      <w:w w:val="150"/>
      <w:sz w:val="9"/>
      <w:szCs w:val="9"/>
      <w:u w:val="none"/>
      <w:effect w:val="none"/>
    </w:rPr>
  </w:style>
  <w:style w:type="character" w:customStyle="1" w:styleId="241">
    <w:name w:val="Основной текст (24)"/>
    <w:rsid w:val="005B4F1E"/>
    <w:rPr>
      <w:rFonts w:ascii="Calibri" w:eastAsia="Calibri" w:hAnsi="Calibri" w:cs="Calibri" w:hint="default"/>
      <w:b w:val="0"/>
      <w:bCs w:val="0"/>
      <w:i w:val="0"/>
      <w:iCs w:val="0"/>
      <w:smallCaps w:val="0"/>
      <w:strike w:val="0"/>
      <w:dstrike w:val="0"/>
      <w:color w:val="000000"/>
      <w:spacing w:val="0"/>
      <w:w w:val="150"/>
      <w:position w:val="0"/>
      <w:sz w:val="9"/>
      <w:szCs w:val="9"/>
      <w:u w:val="none"/>
      <w:effect w:val="none"/>
      <w:lang w:val="ru-RU" w:eastAsia="ru-RU" w:bidi="ru-RU"/>
    </w:rPr>
  </w:style>
  <w:style w:type="character" w:customStyle="1" w:styleId="10Calibri">
    <w:name w:val="Основной текст (10) + Calibri"/>
    <w:aliases w:val="9 pt,Основной текст (19) + Times New Roman,12 pt,6,Малые прописные"/>
    <w:rsid w:val="005B4F1E"/>
    <w:rPr>
      <w:rFonts w:ascii="Calibri" w:eastAsia="Calibri" w:hAnsi="Calibri" w:cs="Calibri" w:hint="default"/>
      <w:b/>
      <w:bCs/>
      <w:color w:val="000000"/>
      <w:spacing w:val="0"/>
      <w:w w:val="100"/>
      <w:position w:val="0"/>
      <w:sz w:val="18"/>
      <w:szCs w:val="18"/>
      <w:shd w:val="clear" w:color="auto" w:fill="FFFFFF"/>
      <w:lang w:val="ru-RU" w:eastAsia="ru-RU" w:bidi="ru-RU"/>
    </w:rPr>
  </w:style>
  <w:style w:type="character" w:customStyle="1" w:styleId="2Arial">
    <w:name w:val="Основной текст (2) + Arial"/>
    <w:aliases w:val="10,Интервал -1 pt"/>
    <w:rsid w:val="005B4F1E"/>
    <w:rPr>
      <w:rFonts w:ascii="Arial" w:eastAsia="Arial" w:hAnsi="Arial" w:cs="Arial"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250">
    <w:name w:val="Основной текст (25)_"/>
    <w:rsid w:val="005B4F1E"/>
    <w:rPr>
      <w:rFonts w:ascii="Arial" w:eastAsia="Arial" w:hAnsi="Arial" w:cs="Arial" w:hint="default"/>
      <w:b w:val="0"/>
      <w:bCs w:val="0"/>
      <w:i w:val="0"/>
      <w:iCs w:val="0"/>
      <w:smallCaps w:val="0"/>
      <w:strike w:val="0"/>
      <w:dstrike w:val="0"/>
      <w:u w:val="none"/>
      <w:effect w:val="none"/>
    </w:rPr>
  </w:style>
  <w:style w:type="character" w:customStyle="1" w:styleId="251">
    <w:name w:val="Основной текст (25)"/>
    <w:rsid w:val="005B4F1E"/>
    <w:rPr>
      <w:rFonts w:ascii="Arial" w:eastAsia="Arial" w:hAnsi="Arial" w:cs="Arial"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260">
    <w:name w:val="Основной текст (26)_"/>
    <w:rsid w:val="005B4F1E"/>
    <w:rPr>
      <w:rFonts w:ascii="Times New Roman" w:eastAsia="Times New Roman" w:hAnsi="Times New Roman" w:cs="Times New Roman" w:hint="default"/>
      <w:b/>
      <w:bCs/>
      <w:i w:val="0"/>
      <w:iCs w:val="0"/>
      <w:smallCaps w:val="0"/>
      <w:strike w:val="0"/>
      <w:dstrike w:val="0"/>
      <w:sz w:val="16"/>
      <w:szCs w:val="16"/>
      <w:u w:val="none"/>
      <w:effect w:val="none"/>
    </w:rPr>
  </w:style>
  <w:style w:type="character" w:customStyle="1" w:styleId="261">
    <w:name w:val="Основной текст (26)"/>
    <w:rsid w:val="005B4F1E"/>
    <w:rPr>
      <w:rFonts w:ascii="Times New Roman" w:eastAsia="Times New Roman" w:hAnsi="Times New Roman" w:cs="Times New Roman" w:hint="default"/>
      <w:b/>
      <w:bCs/>
      <w:i w:val="0"/>
      <w:iCs w:val="0"/>
      <w:smallCaps w:val="0"/>
      <w:strike w:val="0"/>
      <w:dstrike w:val="0"/>
      <w:color w:val="000000"/>
      <w:spacing w:val="0"/>
      <w:w w:val="100"/>
      <w:position w:val="0"/>
      <w:sz w:val="16"/>
      <w:szCs w:val="16"/>
      <w:u w:val="none"/>
      <w:effect w:val="none"/>
      <w:lang w:val="ru-RU" w:eastAsia="ru-RU" w:bidi="ru-RU"/>
    </w:rPr>
  </w:style>
  <w:style w:type="character" w:customStyle="1" w:styleId="20Exact">
    <w:name w:val="Основной текст (20) Exact"/>
    <w:rsid w:val="005B4F1E"/>
    <w:rPr>
      <w:rFonts w:ascii="Calibri" w:eastAsia="Calibri" w:hAnsi="Calibri" w:cs="Calibri" w:hint="default"/>
      <w:b w:val="0"/>
      <w:bCs w:val="0"/>
      <w:i w:val="0"/>
      <w:iCs w:val="0"/>
      <w:smallCaps w:val="0"/>
      <w:strike w:val="0"/>
      <w:dstrike w:val="0"/>
      <w:sz w:val="18"/>
      <w:szCs w:val="18"/>
      <w:u w:val="none"/>
      <w:effect w:val="none"/>
    </w:rPr>
  </w:style>
  <w:style w:type="character" w:customStyle="1" w:styleId="28TimesNewRoman">
    <w:name w:val="Основной текст (28) + Times New Roman"/>
    <w:aliases w:val="8 pt,Полужирный Exact"/>
    <w:rsid w:val="005B4F1E"/>
    <w:rPr>
      <w:rFonts w:ascii="Times New Roman" w:eastAsia="Times New Roman" w:hAnsi="Times New Roman" w:cs="Times New Roman" w:hint="default"/>
      <w:b/>
      <w:bCs/>
      <w:color w:val="000000"/>
      <w:spacing w:val="0"/>
      <w:w w:val="100"/>
      <w:position w:val="0"/>
      <w:sz w:val="16"/>
      <w:szCs w:val="16"/>
      <w:shd w:val="clear" w:color="auto" w:fill="FFFFFF"/>
      <w:lang w:val="ru-RU" w:eastAsia="ru-RU" w:bidi="ru-RU"/>
    </w:rPr>
  </w:style>
  <w:style w:type="character" w:customStyle="1" w:styleId="2Exact2">
    <w:name w:val="Подпись к таблице (2) Exact"/>
    <w:rsid w:val="005B4F1E"/>
    <w:rPr>
      <w:rFonts w:ascii="Calibri" w:eastAsia="Calibri" w:hAnsi="Calibri" w:cs="Calibri" w:hint="default"/>
      <w:b/>
      <w:bCs/>
      <w:i w:val="0"/>
      <w:iCs w:val="0"/>
      <w:smallCaps w:val="0"/>
      <w:strike w:val="0"/>
      <w:dstrike w:val="0"/>
      <w:sz w:val="20"/>
      <w:szCs w:val="20"/>
      <w:u w:val="none"/>
      <w:effect w:val="none"/>
    </w:rPr>
  </w:style>
  <w:style w:type="character" w:customStyle="1" w:styleId="9Exact">
    <w:name w:val="Подпись к картинке (9) Exact"/>
    <w:rsid w:val="005B4F1E"/>
    <w:rPr>
      <w:rFonts w:ascii="Calibri" w:eastAsia="Calibri" w:hAnsi="Calibri" w:cs="Calibri" w:hint="default"/>
      <w:b/>
      <w:bCs/>
      <w:i w:val="0"/>
      <w:iCs w:val="0"/>
      <w:smallCaps w:val="0"/>
      <w:strike w:val="0"/>
      <w:dstrike w:val="0"/>
      <w:sz w:val="19"/>
      <w:szCs w:val="19"/>
      <w:u w:val="none"/>
      <w:effect w:val="none"/>
    </w:rPr>
  </w:style>
  <w:style w:type="character" w:customStyle="1" w:styleId="301">
    <w:name w:val="Основной текст (30)_"/>
    <w:rsid w:val="005B4F1E"/>
    <w:rPr>
      <w:rFonts w:ascii="Calibri" w:eastAsia="Calibri" w:hAnsi="Calibri" w:cs="Calibri" w:hint="default"/>
      <w:b/>
      <w:bCs/>
      <w:i w:val="0"/>
      <w:iCs w:val="0"/>
      <w:smallCaps w:val="0"/>
      <w:strike w:val="0"/>
      <w:dstrike w:val="0"/>
      <w:sz w:val="19"/>
      <w:szCs w:val="19"/>
      <w:u w:val="none"/>
      <w:effect w:val="none"/>
    </w:rPr>
  </w:style>
  <w:style w:type="character" w:customStyle="1" w:styleId="302">
    <w:name w:val="Основной текст (30)"/>
    <w:rsid w:val="005B4F1E"/>
    <w:rPr>
      <w:rFonts w:ascii="Calibri" w:eastAsia="Calibri" w:hAnsi="Calibri" w:cs="Calibri" w:hint="default"/>
      <w:b/>
      <w:bCs/>
      <w:i w:val="0"/>
      <w:iCs w:val="0"/>
      <w:smallCaps w:val="0"/>
      <w:strike w:val="0"/>
      <w:dstrike w:val="0"/>
      <w:color w:val="000000"/>
      <w:spacing w:val="0"/>
      <w:w w:val="100"/>
      <w:position w:val="0"/>
      <w:sz w:val="19"/>
      <w:szCs w:val="19"/>
      <w:u w:val="none"/>
      <w:effect w:val="none"/>
      <w:lang w:val="ru-RU" w:eastAsia="ru-RU" w:bidi="ru-RU"/>
    </w:rPr>
  </w:style>
  <w:style w:type="character" w:customStyle="1" w:styleId="5Exact">
    <w:name w:val="Подпись к картинке (5) Exact"/>
    <w:rsid w:val="005B4F1E"/>
    <w:rPr>
      <w:rFonts w:ascii="Times New Roman" w:eastAsia="Times New Roman" w:hAnsi="Times New Roman" w:cs="Times New Roman" w:hint="default"/>
      <w:b w:val="0"/>
      <w:bCs w:val="0"/>
      <w:i w:val="0"/>
      <w:iCs w:val="0"/>
      <w:smallCaps w:val="0"/>
      <w:strike w:val="0"/>
      <w:dstrike w:val="0"/>
      <w:u w:val="none"/>
      <w:effect w:val="none"/>
    </w:rPr>
  </w:style>
  <w:style w:type="character" w:customStyle="1" w:styleId="Calibri">
    <w:name w:val="Колонтитул + Calibri"/>
    <w:rsid w:val="005B4F1E"/>
    <w:rPr>
      <w:rFonts w:ascii="Calibri" w:eastAsia="Calibri" w:hAnsi="Calibri" w:cs="Calibri" w:hint="default"/>
      <w:b/>
      <w:bCs/>
      <w:i w:val="0"/>
      <w:iCs w:val="0"/>
      <w:smallCaps w:val="0"/>
      <w:strike w:val="0"/>
      <w:dstrike w:val="0"/>
      <w:color w:val="000000"/>
      <w:spacing w:val="0"/>
      <w:w w:val="100"/>
      <w:position w:val="0"/>
      <w:sz w:val="20"/>
      <w:szCs w:val="20"/>
      <w:u w:val="none"/>
      <w:effect w:val="none"/>
      <w:lang w:val="ru-RU" w:eastAsia="ru-RU" w:bidi="ru-RU"/>
    </w:rPr>
  </w:style>
  <w:style w:type="character" w:customStyle="1" w:styleId="12pt">
    <w:name w:val="Колонтитул + 12 pt"/>
    <w:rsid w:val="005B4F1E"/>
    <w:rPr>
      <w:rFonts w:ascii="Times New Roman" w:eastAsia="Times New Roman" w:hAnsi="Times New Roman" w:cs="Times New Roman" w:hint="default"/>
      <w:b/>
      <w:bCs/>
      <w:i w:val="0"/>
      <w:iCs w:val="0"/>
      <w:smallCaps w:val="0"/>
      <w:strike w:val="0"/>
      <w:dstrike w:val="0"/>
      <w:color w:val="000000"/>
      <w:spacing w:val="0"/>
      <w:w w:val="100"/>
      <w:position w:val="0"/>
      <w:sz w:val="24"/>
      <w:szCs w:val="24"/>
      <w:u w:val="none"/>
      <w:effect w:val="none"/>
      <w:lang w:val="ru-RU" w:eastAsia="ru-RU" w:bidi="ru-RU"/>
    </w:rPr>
  </w:style>
  <w:style w:type="character" w:customStyle="1" w:styleId="312">
    <w:name w:val="Основной текст (31)_"/>
    <w:rsid w:val="005B4F1E"/>
    <w:rPr>
      <w:rFonts w:ascii="Calibri" w:eastAsia="Calibri" w:hAnsi="Calibri" w:cs="Calibri" w:hint="default"/>
      <w:b w:val="0"/>
      <w:bCs w:val="0"/>
      <w:i w:val="0"/>
      <w:iCs w:val="0"/>
      <w:smallCaps w:val="0"/>
      <w:strike w:val="0"/>
      <w:dstrike w:val="0"/>
      <w:sz w:val="19"/>
      <w:szCs w:val="19"/>
      <w:u w:val="none"/>
      <w:effect w:val="none"/>
    </w:rPr>
  </w:style>
  <w:style w:type="character" w:customStyle="1" w:styleId="313">
    <w:name w:val="Основной текст (31)"/>
    <w:rsid w:val="005B4F1E"/>
    <w:rPr>
      <w:rFonts w:ascii="Calibri" w:eastAsia="Calibri" w:hAnsi="Calibri" w:cs="Calibri" w:hint="default"/>
      <w:b w:val="0"/>
      <w:bCs w:val="0"/>
      <w:i w:val="0"/>
      <w:iCs w:val="0"/>
      <w:smallCaps w:val="0"/>
      <w:strike w:val="0"/>
      <w:dstrike w:val="0"/>
      <w:color w:val="000000"/>
      <w:spacing w:val="0"/>
      <w:w w:val="100"/>
      <w:position w:val="0"/>
      <w:sz w:val="19"/>
      <w:szCs w:val="19"/>
      <w:u w:val="none"/>
      <w:effect w:val="none"/>
      <w:lang w:val="ru-RU" w:eastAsia="ru-RU" w:bidi="ru-RU"/>
    </w:rPr>
  </w:style>
  <w:style w:type="character" w:customStyle="1" w:styleId="97">
    <w:name w:val="Подпись к картинке (9)_"/>
    <w:rsid w:val="005B4F1E"/>
    <w:rPr>
      <w:rFonts w:ascii="Calibri" w:eastAsia="Calibri" w:hAnsi="Calibri" w:cs="Calibri" w:hint="default"/>
      <w:b/>
      <w:bCs/>
      <w:i w:val="0"/>
      <w:iCs w:val="0"/>
      <w:smallCaps w:val="0"/>
      <w:strike w:val="0"/>
      <w:dstrike w:val="0"/>
      <w:sz w:val="19"/>
      <w:szCs w:val="19"/>
      <w:u w:val="none"/>
      <w:effect w:val="none"/>
      <w:lang w:val="en-US" w:eastAsia="en-US" w:bidi="en-US"/>
    </w:rPr>
  </w:style>
  <w:style w:type="character" w:customStyle="1" w:styleId="98">
    <w:name w:val="Подпись к картинке (9)"/>
    <w:rsid w:val="005B4F1E"/>
    <w:rPr>
      <w:rFonts w:ascii="Calibri" w:eastAsia="Calibri" w:hAnsi="Calibri" w:cs="Calibri" w:hint="default"/>
      <w:b/>
      <w:bCs/>
      <w:i w:val="0"/>
      <w:iCs w:val="0"/>
      <w:smallCaps w:val="0"/>
      <w:strike w:val="0"/>
      <w:dstrike w:val="0"/>
      <w:color w:val="000000"/>
      <w:spacing w:val="0"/>
      <w:w w:val="100"/>
      <w:position w:val="0"/>
      <w:sz w:val="19"/>
      <w:szCs w:val="19"/>
      <w:u w:val="none"/>
      <w:effect w:val="none"/>
      <w:lang w:val="en-US" w:eastAsia="en-US" w:bidi="en-US"/>
    </w:rPr>
  </w:style>
  <w:style w:type="character" w:customStyle="1" w:styleId="32Exact">
    <w:name w:val="Основной текст (32) Exact"/>
    <w:rsid w:val="005B4F1E"/>
    <w:rPr>
      <w:rFonts w:ascii="Times New Roman" w:eastAsia="Times New Roman" w:hAnsi="Times New Roman" w:cs="Times New Roman" w:hint="default"/>
      <w:b w:val="0"/>
      <w:bCs w:val="0"/>
      <w:i/>
      <w:iCs/>
      <w:smallCaps w:val="0"/>
      <w:strike w:val="0"/>
      <w:dstrike w:val="0"/>
      <w:u w:val="none"/>
      <w:effect w:val="none"/>
    </w:rPr>
  </w:style>
  <w:style w:type="character" w:customStyle="1" w:styleId="16Exact">
    <w:name w:val="Основной текст (16) Exact"/>
    <w:rsid w:val="005B4F1E"/>
    <w:rPr>
      <w:rFonts w:ascii="Calibri" w:eastAsia="Calibri" w:hAnsi="Calibri" w:cs="Calibri" w:hint="default"/>
      <w:b/>
      <w:bCs/>
      <w:i w:val="0"/>
      <w:iCs w:val="0"/>
      <w:smallCaps w:val="0"/>
      <w:strike w:val="0"/>
      <w:dstrike w:val="0"/>
      <w:sz w:val="20"/>
      <w:szCs w:val="20"/>
      <w:u w:val="none"/>
      <w:effect w:val="none"/>
    </w:rPr>
  </w:style>
  <w:style w:type="character" w:customStyle="1" w:styleId="29pt">
    <w:name w:val="Основной текст (2) + 9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18"/>
      <w:szCs w:val="18"/>
      <w:u w:val="none"/>
      <w:effect w:val="none"/>
      <w:lang w:val="ru-RU" w:eastAsia="ru-RU" w:bidi="ru-RU"/>
    </w:rPr>
  </w:style>
  <w:style w:type="character" w:customStyle="1" w:styleId="192">
    <w:name w:val="Основной текст (19) + Малые прописные"/>
    <w:rsid w:val="005B4F1E"/>
    <w:rPr>
      <w:rFonts w:ascii="Calibri" w:eastAsia="Calibri" w:hAnsi="Calibri" w:cs="Calibri" w:hint="default"/>
      <w:b w:val="0"/>
      <w:bCs w:val="0"/>
      <w:i w:val="0"/>
      <w:iCs w:val="0"/>
      <w:smallCaps/>
      <w:strike w:val="0"/>
      <w:dstrike w:val="0"/>
      <w:color w:val="000000"/>
      <w:spacing w:val="0"/>
      <w:w w:val="100"/>
      <w:position w:val="0"/>
      <w:sz w:val="20"/>
      <w:szCs w:val="20"/>
      <w:u w:val="none"/>
      <w:effect w:val="none"/>
      <w:lang w:val="ru-RU" w:eastAsia="ru-RU" w:bidi="ru-RU"/>
    </w:rPr>
  </w:style>
  <w:style w:type="character" w:customStyle="1" w:styleId="FontStyle17">
    <w:name w:val="Font Style17"/>
    <w:uiPriority w:val="99"/>
    <w:rsid w:val="005B4F1E"/>
    <w:rPr>
      <w:rFonts w:ascii="Times New Roman" w:hAnsi="Times New Roman" w:cs="Times New Roman" w:hint="default"/>
      <w:b/>
      <w:bCs/>
      <w:sz w:val="22"/>
      <w:szCs w:val="22"/>
    </w:rPr>
  </w:style>
  <w:style w:type="character" w:customStyle="1" w:styleId="FontStyle18">
    <w:name w:val="Font Style18"/>
    <w:uiPriority w:val="99"/>
    <w:rsid w:val="005B4F1E"/>
    <w:rPr>
      <w:rFonts w:ascii="Franklin Gothic Demi" w:hAnsi="Franklin Gothic Demi" w:cs="Franklin Gothic Demi" w:hint="default"/>
      <w:b/>
      <w:bCs/>
      <w:sz w:val="20"/>
      <w:szCs w:val="20"/>
    </w:rPr>
  </w:style>
  <w:style w:type="character" w:customStyle="1" w:styleId="FontStyle19">
    <w:name w:val="Font Style19"/>
    <w:uiPriority w:val="99"/>
    <w:rsid w:val="005B4F1E"/>
    <w:rPr>
      <w:rFonts w:ascii="Book Antiqua" w:hAnsi="Book Antiqua" w:cs="Book Antiqua" w:hint="default"/>
      <w:sz w:val="18"/>
      <w:szCs w:val="18"/>
    </w:rPr>
  </w:style>
  <w:style w:type="character" w:customStyle="1" w:styleId="FontStyle20">
    <w:name w:val="Font Style20"/>
    <w:uiPriority w:val="99"/>
    <w:rsid w:val="005B4F1E"/>
    <w:rPr>
      <w:rFonts w:ascii="Times New Roman" w:hAnsi="Times New Roman" w:cs="Times New Roman" w:hint="default"/>
      <w:sz w:val="22"/>
      <w:szCs w:val="22"/>
    </w:rPr>
  </w:style>
  <w:style w:type="character" w:customStyle="1" w:styleId="FontStyle21">
    <w:name w:val="Font Style21"/>
    <w:uiPriority w:val="99"/>
    <w:rsid w:val="005B4F1E"/>
    <w:rPr>
      <w:rFonts w:ascii="Times New Roman" w:hAnsi="Times New Roman" w:cs="Times New Roman" w:hint="default"/>
      <w:b/>
      <w:bCs/>
      <w:sz w:val="24"/>
      <w:szCs w:val="24"/>
    </w:rPr>
  </w:style>
  <w:style w:type="character" w:customStyle="1" w:styleId="FontStyle22">
    <w:name w:val="Font Style22"/>
    <w:uiPriority w:val="99"/>
    <w:rsid w:val="005B4F1E"/>
    <w:rPr>
      <w:rFonts w:ascii="Garamond" w:hAnsi="Garamond" w:cs="Garamond" w:hint="default"/>
      <w:b/>
      <w:bCs/>
      <w:sz w:val="22"/>
      <w:szCs w:val="22"/>
    </w:rPr>
  </w:style>
  <w:style w:type="paragraph" w:customStyle="1" w:styleId="314">
    <w:name w:val="Основной текст с отступом 31"/>
    <w:basedOn w:val="a8"/>
    <w:next w:val="39"/>
    <w:uiPriority w:val="99"/>
    <w:semiHidden/>
    <w:unhideWhenUsed/>
    <w:rsid w:val="005B4F1E"/>
    <w:pPr>
      <w:spacing w:before="0" w:after="120" w:line="240" w:lineRule="auto"/>
      <w:ind w:left="283" w:firstLine="0"/>
      <w:jc w:val="left"/>
    </w:pPr>
    <w:rPr>
      <w:rFonts w:ascii="Calibri" w:hAnsi="Calibri"/>
      <w:sz w:val="16"/>
      <w:szCs w:val="16"/>
      <w:lang w:eastAsia="en-US"/>
    </w:rPr>
  </w:style>
  <w:style w:type="character" w:customStyle="1" w:styleId="315">
    <w:name w:val="Основной текст с отступом 3 Знак1"/>
    <w:basedOn w:val="aa"/>
    <w:uiPriority w:val="99"/>
    <w:semiHidden/>
    <w:rsid w:val="005B4F1E"/>
    <w:rPr>
      <w:rFonts w:ascii="Arial" w:eastAsia="Times New Roman" w:hAnsi="Arial" w:cs="Times New Roman"/>
      <w:sz w:val="16"/>
      <w:szCs w:val="16"/>
      <w:lang w:eastAsia="ru-RU"/>
    </w:rPr>
  </w:style>
  <w:style w:type="character" w:customStyle="1" w:styleId="210pt">
    <w:name w:val="Основной текст (2) + 10 pt"/>
    <w:rsid w:val="005B4F1E"/>
    <w:rPr>
      <w:rFonts w:ascii="Times New Roman" w:eastAsia="Times New Roman" w:hAnsi="Times New Roman" w:cs="Times New Roman" w:hint="default"/>
      <w:b w:val="0"/>
      <w:bCs w:val="0"/>
      <w:i w:val="0"/>
      <w:iCs w:val="0"/>
      <w:smallCaps w:val="0"/>
      <w:strike w:val="0"/>
      <w:dstrike w:val="0"/>
      <w:color w:val="000000"/>
      <w:spacing w:val="0"/>
      <w:w w:val="100"/>
      <w:position w:val="0"/>
      <w:sz w:val="20"/>
      <w:szCs w:val="20"/>
      <w:u w:val="none"/>
      <w:effect w:val="none"/>
      <w:lang w:val="ru-RU" w:eastAsia="ru-RU" w:bidi="ru-RU"/>
    </w:rPr>
  </w:style>
  <w:style w:type="paragraph" w:customStyle="1" w:styleId="324">
    <w:name w:val="Основной текст 32"/>
    <w:basedOn w:val="a8"/>
    <w:next w:val="37"/>
    <w:uiPriority w:val="99"/>
    <w:semiHidden/>
    <w:unhideWhenUsed/>
    <w:rsid w:val="005B4F1E"/>
    <w:pPr>
      <w:spacing w:before="0" w:after="120" w:line="240" w:lineRule="auto"/>
      <w:ind w:firstLine="0"/>
      <w:jc w:val="left"/>
    </w:pPr>
    <w:rPr>
      <w:rFonts w:ascii="Arial" w:hAnsi="Arial" w:cs="Arial"/>
      <w:sz w:val="16"/>
      <w:szCs w:val="16"/>
      <w:lang w:eastAsia="en-US"/>
    </w:rPr>
  </w:style>
  <w:style w:type="character" w:customStyle="1" w:styleId="316">
    <w:name w:val="Основной текст 3 Знак1"/>
    <w:basedOn w:val="aa"/>
    <w:uiPriority w:val="99"/>
    <w:semiHidden/>
    <w:rsid w:val="005B4F1E"/>
    <w:rPr>
      <w:rFonts w:ascii="Arial" w:eastAsia="Times New Roman" w:hAnsi="Arial" w:cs="Times New Roman"/>
      <w:sz w:val="16"/>
      <w:szCs w:val="16"/>
      <w:lang w:eastAsia="ru-RU"/>
    </w:rPr>
  </w:style>
  <w:style w:type="paragraph" w:customStyle="1" w:styleId="214">
    <w:name w:val="Основной текст 21"/>
    <w:basedOn w:val="a8"/>
    <w:next w:val="26"/>
    <w:uiPriority w:val="99"/>
    <w:semiHidden/>
    <w:unhideWhenUsed/>
    <w:rsid w:val="005B4F1E"/>
    <w:pPr>
      <w:spacing w:before="0" w:after="120" w:line="480" w:lineRule="auto"/>
      <w:ind w:firstLine="0"/>
      <w:jc w:val="left"/>
    </w:pPr>
    <w:rPr>
      <w:rFonts w:ascii="Arial" w:hAnsi="Arial" w:cs="Arial"/>
      <w:sz w:val="28"/>
      <w:lang w:eastAsia="en-US"/>
    </w:rPr>
  </w:style>
  <w:style w:type="character" w:customStyle="1" w:styleId="215">
    <w:name w:val="Основной текст 2 Знак1"/>
    <w:basedOn w:val="aa"/>
    <w:uiPriority w:val="99"/>
    <w:semiHidden/>
    <w:rsid w:val="005B4F1E"/>
    <w:rPr>
      <w:rFonts w:ascii="Arial" w:eastAsia="Times New Roman" w:hAnsi="Arial" w:cs="Times New Roman"/>
      <w:sz w:val="28"/>
      <w:szCs w:val="20"/>
      <w:lang w:eastAsia="ru-RU"/>
    </w:rPr>
  </w:style>
  <w:style w:type="character" w:customStyle="1" w:styleId="afa0">
    <w:name w:val="afa"/>
    <w:basedOn w:val="aa"/>
    <w:rsid w:val="005B4F1E"/>
  </w:style>
  <w:style w:type="character" w:customStyle="1" w:styleId="affffffc">
    <w:name w:val="Заголовок Знак"/>
    <w:uiPriority w:val="10"/>
    <w:rsid w:val="005B4F1E"/>
    <w:rPr>
      <w:b/>
      <w:bCs/>
      <w:sz w:val="24"/>
      <w:szCs w:val="28"/>
    </w:rPr>
  </w:style>
  <w:style w:type="character" w:customStyle="1" w:styleId="affffffd">
    <w:name w:val="Гипертекстовая ссылка"/>
    <w:uiPriority w:val="99"/>
    <w:rsid w:val="005B4F1E"/>
    <w:rPr>
      <w:color w:val="106BBE"/>
    </w:rPr>
  </w:style>
  <w:style w:type="character" w:customStyle="1" w:styleId="1ff5">
    <w:name w:val="Основной текст1"/>
    <w:rsid w:val="005B4F1E"/>
    <w:rPr>
      <w:i/>
      <w:iCs/>
      <w:color w:val="000000"/>
      <w:spacing w:val="0"/>
      <w:w w:val="100"/>
      <w:position w:val="0"/>
      <w:shd w:val="clear" w:color="auto" w:fill="FFFFFF"/>
      <w:lang w:val="ru-RU"/>
    </w:rPr>
  </w:style>
  <w:style w:type="character" w:customStyle="1" w:styleId="affffffe">
    <w:name w:val="Основной текст + Не курсив"/>
    <w:rsid w:val="005B4F1E"/>
    <w:rPr>
      <w:i/>
      <w:iCs/>
      <w:color w:val="000000"/>
      <w:spacing w:val="0"/>
      <w:w w:val="100"/>
      <w:position w:val="0"/>
      <w:shd w:val="clear" w:color="auto" w:fill="FFFFFF"/>
      <w:lang w:val="ru-RU"/>
    </w:rPr>
  </w:style>
  <w:style w:type="paragraph" w:customStyle="1" w:styleId="216">
    <w:name w:val="Цитата 21"/>
    <w:basedOn w:val="a8"/>
    <w:next w:val="a8"/>
    <w:uiPriority w:val="29"/>
    <w:qFormat/>
    <w:rsid w:val="005B4F1E"/>
    <w:pPr>
      <w:spacing w:before="0" w:after="0" w:line="240" w:lineRule="auto"/>
      <w:ind w:firstLine="0"/>
      <w:jc w:val="left"/>
    </w:pPr>
    <w:rPr>
      <w:rFonts w:ascii="Arial" w:hAnsi="Arial" w:cs="Arial"/>
      <w:i/>
      <w:iCs/>
      <w:color w:val="000000"/>
      <w:szCs w:val="24"/>
      <w:lang w:eastAsia="en-US"/>
    </w:rPr>
  </w:style>
  <w:style w:type="character" w:customStyle="1" w:styleId="217">
    <w:name w:val="Цитата 2 Знак1"/>
    <w:basedOn w:val="aa"/>
    <w:uiPriority w:val="29"/>
    <w:rsid w:val="005B4F1E"/>
    <w:rPr>
      <w:rFonts w:ascii="Arial" w:eastAsia="Times New Roman" w:hAnsi="Arial" w:cs="Times New Roman"/>
      <w:i/>
      <w:iCs/>
      <w:color w:val="000000"/>
      <w:sz w:val="28"/>
      <w:szCs w:val="20"/>
      <w:lang w:eastAsia="ru-RU"/>
    </w:rPr>
  </w:style>
  <w:style w:type="paragraph" w:customStyle="1" w:styleId="1ff6">
    <w:name w:val="Выделенная цитата1"/>
    <w:basedOn w:val="a8"/>
    <w:next w:val="a8"/>
    <w:uiPriority w:val="30"/>
    <w:qFormat/>
    <w:rsid w:val="005B4F1E"/>
    <w:pPr>
      <w:pBdr>
        <w:bottom w:val="single" w:sz="4" w:space="4" w:color="4F81BD"/>
      </w:pBdr>
      <w:spacing w:before="200" w:after="280" w:line="240" w:lineRule="auto"/>
      <w:ind w:left="936" w:right="936" w:firstLine="0"/>
      <w:jc w:val="left"/>
    </w:pPr>
    <w:rPr>
      <w:rFonts w:ascii="Arial" w:hAnsi="Arial" w:cs="Arial"/>
      <w:b/>
      <w:bCs/>
      <w:i/>
      <w:iCs/>
      <w:color w:val="4F81BD"/>
      <w:szCs w:val="24"/>
      <w:lang w:eastAsia="en-US"/>
    </w:rPr>
  </w:style>
  <w:style w:type="character" w:customStyle="1" w:styleId="1ff7">
    <w:name w:val="Выделенная цитата Знак1"/>
    <w:basedOn w:val="aa"/>
    <w:uiPriority w:val="30"/>
    <w:rsid w:val="005B4F1E"/>
    <w:rPr>
      <w:rFonts w:ascii="Arial" w:eastAsia="Times New Roman" w:hAnsi="Arial" w:cs="Times New Roman"/>
      <w:b/>
      <w:bCs/>
      <w:i/>
      <w:iCs/>
      <w:color w:val="4F81BD"/>
      <w:sz w:val="28"/>
      <w:szCs w:val="20"/>
      <w:lang w:eastAsia="ru-RU"/>
    </w:rPr>
  </w:style>
  <w:style w:type="paragraph" w:customStyle="1" w:styleId="1ff8">
    <w:name w:val="Список1"/>
    <w:basedOn w:val="a8"/>
    <w:next w:val="affff6"/>
    <w:semiHidden/>
    <w:unhideWhenUsed/>
    <w:rsid w:val="005B4F1E"/>
    <w:pPr>
      <w:spacing w:before="0" w:after="0" w:line="240" w:lineRule="auto"/>
      <w:ind w:left="283" w:hanging="283"/>
      <w:contextualSpacing/>
      <w:jc w:val="left"/>
    </w:pPr>
    <w:rPr>
      <w:rFonts w:ascii="Calibri" w:hAnsi="Calibri"/>
      <w:szCs w:val="24"/>
      <w:lang w:eastAsia="en-US"/>
    </w:rPr>
  </w:style>
  <w:style w:type="paragraph" w:customStyle="1" w:styleId="1ff9">
    <w:name w:val="Текст концевой сноски1"/>
    <w:basedOn w:val="a8"/>
    <w:next w:val="affff4"/>
    <w:uiPriority w:val="99"/>
    <w:semiHidden/>
    <w:unhideWhenUsed/>
    <w:rsid w:val="005B4F1E"/>
    <w:pPr>
      <w:spacing w:before="0" w:after="0" w:line="240" w:lineRule="auto"/>
      <w:ind w:firstLine="0"/>
      <w:jc w:val="left"/>
    </w:pPr>
    <w:rPr>
      <w:rFonts w:ascii="Arial" w:hAnsi="Arial" w:cs="Arial"/>
      <w:sz w:val="22"/>
      <w:lang w:eastAsia="en-US"/>
    </w:rPr>
  </w:style>
  <w:style w:type="character" w:customStyle="1" w:styleId="1ffa">
    <w:name w:val="Текст концевой сноски Знак1"/>
    <w:basedOn w:val="aa"/>
    <w:uiPriority w:val="99"/>
    <w:semiHidden/>
    <w:rsid w:val="005B4F1E"/>
    <w:rPr>
      <w:rFonts w:ascii="Arial" w:eastAsia="Times New Roman" w:hAnsi="Arial" w:cs="Times New Roman"/>
      <w:sz w:val="20"/>
      <w:szCs w:val="20"/>
      <w:lang w:eastAsia="ru-RU"/>
    </w:rPr>
  </w:style>
  <w:style w:type="paragraph" w:customStyle="1" w:styleId="1ffb">
    <w:name w:val="Красная строка1"/>
    <w:basedOn w:val="affb"/>
    <w:next w:val="affff8"/>
    <w:semiHidden/>
    <w:unhideWhenUsed/>
    <w:rsid w:val="005B4F1E"/>
    <w:pPr>
      <w:spacing w:after="0" w:line="240" w:lineRule="auto"/>
      <w:ind w:firstLine="360"/>
    </w:pPr>
    <w:rPr>
      <w:szCs w:val="24"/>
    </w:rPr>
  </w:style>
  <w:style w:type="character" w:customStyle="1" w:styleId="1ffc">
    <w:name w:val="Красная строка Знак1"/>
    <w:basedOn w:val="1e"/>
    <w:semiHidden/>
    <w:rsid w:val="005B4F1E"/>
    <w:rPr>
      <w:rFonts w:ascii="Arial" w:eastAsia="Times New Roman" w:hAnsi="Arial" w:cs="Times New Roman"/>
      <w:sz w:val="28"/>
      <w:szCs w:val="20"/>
      <w:lang w:eastAsia="ru-RU"/>
    </w:rPr>
  </w:style>
  <w:style w:type="character" w:customStyle="1" w:styleId="1ffd">
    <w:name w:val="Тема примечания Знак1"/>
    <w:basedOn w:val="1fc"/>
    <w:uiPriority w:val="99"/>
    <w:semiHidden/>
    <w:rsid w:val="005B4F1E"/>
    <w:rPr>
      <w:rFonts w:ascii="Arial" w:eastAsia="Times New Roman" w:hAnsi="Arial" w:cs="Times New Roman"/>
      <w:b/>
      <w:bCs/>
      <w:sz w:val="20"/>
      <w:szCs w:val="20"/>
      <w:lang w:eastAsia="ru-RU"/>
    </w:rPr>
  </w:style>
  <w:style w:type="character" w:customStyle="1" w:styleId="FontStyle12">
    <w:name w:val="Font Style12"/>
    <w:uiPriority w:val="99"/>
    <w:rsid w:val="005B4F1E"/>
    <w:rPr>
      <w:rFonts w:ascii="Tahoma" w:hAnsi="Tahoma" w:cs="Tahoma" w:hint="default"/>
      <w:sz w:val="18"/>
      <w:szCs w:val="18"/>
    </w:rPr>
  </w:style>
  <w:style w:type="character" w:customStyle="1" w:styleId="afffffff">
    <w:name w:val="Цветовое выделение"/>
    <w:uiPriority w:val="99"/>
    <w:rsid w:val="005B4F1E"/>
    <w:rPr>
      <w:b/>
      <w:bCs/>
      <w:color w:val="26282F"/>
      <w:sz w:val="26"/>
      <w:szCs w:val="26"/>
    </w:rPr>
  </w:style>
  <w:style w:type="character" w:customStyle="1" w:styleId="menu2">
    <w:name w:val="menu2"/>
    <w:rsid w:val="005B4F1E"/>
  </w:style>
  <w:style w:type="character" w:customStyle="1" w:styleId="r">
    <w:name w:val="r"/>
    <w:rsid w:val="005B4F1E"/>
  </w:style>
  <w:style w:type="character" w:customStyle="1" w:styleId="66">
    <w:name w:val="Основной текст6"/>
    <w:rsid w:val="005B4F1E"/>
    <w:rPr>
      <w:rFonts w:ascii="Times New Roman" w:eastAsia="Times New Roman" w:hAnsi="Times New Roman" w:cs="Times New Roman" w:hint="default"/>
      <w:i/>
      <w:iCs/>
      <w:sz w:val="20"/>
      <w:szCs w:val="20"/>
      <w:shd w:val="clear" w:color="auto" w:fill="FFFFFF"/>
    </w:rPr>
  </w:style>
  <w:style w:type="table" w:customStyle="1" w:styleId="1ffe">
    <w:name w:val="Сетка таблицы1"/>
    <w:basedOn w:val="ab"/>
    <w:next w:val="af4"/>
    <w:rsid w:val="005B4F1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5">
    <w:name w:val="Medium Shading 1 Accent 5"/>
    <w:basedOn w:val="ab"/>
    <w:uiPriority w:val="63"/>
    <w:rsid w:val="005B4F1E"/>
    <w:pPr>
      <w:spacing w:after="0" w:line="240" w:lineRule="auto"/>
    </w:pPr>
    <w:rPr>
      <w:rFonts w:ascii="Calibri" w:eastAsia="Calibri" w:hAnsi="Calibri" w:cs="Times New Roman"/>
      <w:sz w:val="20"/>
      <w:szCs w:val="20"/>
      <w:lang w:eastAsia="ru-RU"/>
    </w:rPr>
    <w:tblPr>
      <w:tblStyleRowBandSize w:val="1"/>
      <w:tblStyleColBandSize w:val="1"/>
      <w:tblInd w:w="0" w:type="dxa"/>
      <w:tblBorders>
        <w:top w:val="single" w:sz="8" w:space="0" w:color="78C0D4"/>
        <w:left w:val="single" w:sz="8" w:space="0" w:color="78C0D4"/>
        <w:bottom w:val="single" w:sz="8" w:space="0" w:color="78C0D4"/>
        <w:right w:val="single" w:sz="8" w:space="0" w:color="78C0D4"/>
        <w:insideH w:val="single" w:sz="8" w:space="0" w:color="78C0D4"/>
      </w:tblBorders>
      <w:tblCellMar>
        <w:top w:w="0" w:type="dxa"/>
        <w:left w:w="108" w:type="dxa"/>
        <w:bottom w:w="0" w:type="dxa"/>
        <w:right w:w="108" w:type="dxa"/>
      </w:tblCellMar>
    </w:tblPr>
    <w:tblStylePr w:type="firstRow">
      <w:pPr>
        <w:spacing w:beforeLines="0" w:beforeAutospacing="0" w:afterLines="0" w:afterAutospacing="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Lines="0" w:beforeAutospacing="0" w:afterLines="0" w:afterAutospacing="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customStyle="1" w:styleId="3f5">
    <w:name w:val="Сетка таблицы3"/>
    <w:basedOn w:val="ab"/>
    <w:uiPriority w:val="59"/>
    <w:rsid w:val="005B4F1E"/>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18">
    <w:name w:val="Сетка таблицы21"/>
    <w:basedOn w:val="ab"/>
    <w:uiPriority w:val="59"/>
    <w:rsid w:val="005B4F1E"/>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7">
    <w:name w:val="Сетка таблицы31"/>
    <w:basedOn w:val="ab"/>
    <w:uiPriority w:val="59"/>
    <w:rsid w:val="005B4F1E"/>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8">
    <w:name w:val="Сетка таблицы11"/>
    <w:basedOn w:val="ab"/>
    <w:rsid w:val="005B4F1E"/>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22">
    <w:name w:val="Сетка таблицы22"/>
    <w:basedOn w:val="ab"/>
    <w:uiPriority w:val="59"/>
    <w:rsid w:val="005B4F1E"/>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f0">
    <w:name w:val="Сетка таблицы4"/>
    <w:basedOn w:val="ab"/>
    <w:rsid w:val="005B4F1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a">
    <w:name w:val="Сетка таблицы5"/>
    <w:basedOn w:val="ab"/>
    <w:rsid w:val="005B4F1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5">
    <w:name w:val="Сетка таблицы32"/>
    <w:basedOn w:val="ab"/>
    <w:uiPriority w:val="59"/>
    <w:rsid w:val="005B4F1E"/>
    <w:pPr>
      <w:spacing w:after="0" w:line="240" w:lineRule="auto"/>
    </w:pPr>
    <w:rPr>
      <w:rFonts w:ascii="Calibri" w:eastAsia="Times New Roman" w:hAnsi="Calibri"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110">
    <w:name w:val="Сетка таблицы111"/>
    <w:basedOn w:val="ab"/>
    <w:rsid w:val="005B4F1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610">
    <w:name w:val="Заголовок 6.1"/>
    <w:basedOn w:val="a8"/>
    <w:uiPriority w:val="99"/>
    <w:qFormat/>
    <w:rsid w:val="005B4F1E"/>
    <w:pPr>
      <w:keepNext/>
      <w:spacing w:before="240" w:line="240" w:lineRule="auto"/>
      <w:ind w:left="360" w:hanging="360"/>
      <w:jc w:val="left"/>
      <w:outlineLvl w:val="1"/>
    </w:pPr>
    <w:rPr>
      <w:rFonts w:eastAsia="Times New Roman" w:cs="Times New Roman"/>
      <w:b/>
      <w:bCs/>
      <w:iCs/>
      <w:szCs w:val="28"/>
    </w:rPr>
  </w:style>
  <w:style w:type="paragraph" w:customStyle="1" w:styleId="5b">
    <w:name w:val="Заголовок 5а"/>
    <w:basedOn w:val="a8"/>
    <w:uiPriority w:val="99"/>
    <w:qFormat/>
    <w:rsid w:val="005B4F1E"/>
    <w:pPr>
      <w:spacing w:before="0" w:after="0"/>
      <w:ind w:left="567" w:firstLine="1077"/>
      <w:jc w:val="left"/>
      <w:outlineLvl w:val="2"/>
    </w:pPr>
    <w:rPr>
      <w:rFonts w:eastAsia="Times New Roman" w:cs="Times New Roman"/>
      <w:b/>
      <w:sz w:val="28"/>
      <w:szCs w:val="28"/>
    </w:rPr>
  </w:style>
  <w:style w:type="numbering" w:customStyle="1" w:styleId="a3">
    <w:name w:val="нумерованный КАТ"/>
    <w:rsid w:val="005B4F1E"/>
    <w:pPr>
      <w:numPr>
        <w:numId w:val="22"/>
      </w:numPr>
    </w:pPr>
  </w:style>
  <w:style w:type="numbering" w:customStyle="1" w:styleId="11111121">
    <w:name w:val="1 / 1.1 / 1.1.121"/>
    <w:rsid w:val="005B4F1E"/>
    <w:pPr>
      <w:numPr>
        <w:numId w:val="9"/>
      </w:numPr>
    </w:pPr>
  </w:style>
  <w:style w:type="numbering" w:customStyle="1" w:styleId="1111111511">
    <w:name w:val="1 / 1.1 / 1.1.11511"/>
    <w:rsid w:val="005B4F1E"/>
    <w:pPr>
      <w:numPr>
        <w:numId w:val="23"/>
      </w:numPr>
    </w:pPr>
  </w:style>
  <w:style w:type="numbering" w:customStyle="1" w:styleId="24201">
    <w:name w:val="Статья / Раздел24201"/>
    <w:rsid w:val="005B4F1E"/>
    <w:pPr>
      <w:numPr>
        <w:numId w:val="11"/>
      </w:numPr>
    </w:pPr>
  </w:style>
  <w:style w:type="numbering" w:customStyle="1" w:styleId="11111114">
    <w:name w:val="1 / 1.1 / 1.1.114"/>
    <w:rsid w:val="005B4F1E"/>
    <w:pPr>
      <w:numPr>
        <w:numId w:val="12"/>
      </w:numPr>
    </w:pPr>
  </w:style>
  <w:style w:type="paragraph" w:styleId="affff4">
    <w:name w:val="endnote text"/>
    <w:basedOn w:val="a8"/>
    <w:link w:val="affff3"/>
    <w:uiPriority w:val="99"/>
    <w:semiHidden/>
    <w:unhideWhenUsed/>
    <w:rsid w:val="005B4F1E"/>
    <w:pPr>
      <w:spacing w:before="0" w:after="0" w:line="240" w:lineRule="auto"/>
    </w:pPr>
    <w:rPr>
      <w:rFonts w:ascii="Arial" w:hAnsi="Arial" w:cs="Arial"/>
      <w:sz w:val="22"/>
      <w:lang w:eastAsia="en-US"/>
    </w:rPr>
  </w:style>
  <w:style w:type="character" w:customStyle="1" w:styleId="2f5">
    <w:name w:val="Текст концевой сноски Знак2"/>
    <w:basedOn w:val="aa"/>
    <w:uiPriority w:val="99"/>
    <w:semiHidden/>
    <w:rsid w:val="005B4F1E"/>
    <w:rPr>
      <w:rFonts w:ascii="Times New Roman" w:hAnsi="Times New Roman"/>
      <w:sz w:val="20"/>
      <w:szCs w:val="20"/>
      <w:lang w:eastAsia="ru-RU"/>
    </w:rPr>
  </w:style>
  <w:style w:type="paragraph" w:styleId="affff6">
    <w:name w:val="List"/>
    <w:basedOn w:val="a8"/>
    <w:link w:val="affff5"/>
    <w:semiHidden/>
    <w:unhideWhenUsed/>
    <w:rsid w:val="005B4F1E"/>
    <w:pPr>
      <w:ind w:left="283" w:hanging="283"/>
      <w:contextualSpacing/>
    </w:pPr>
    <w:rPr>
      <w:rFonts w:asciiTheme="minorHAnsi" w:hAnsiTheme="minorHAnsi"/>
      <w:szCs w:val="24"/>
      <w:lang w:eastAsia="en-US"/>
    </w:rPr>
  </w:style>
  <w:style w:type="paragraph" w:styleId="affff8">
    <w:name w:val="Body Text First Indent"/>
    <w:basedOn w:val="affb"/>
    <w:link w:val="affff7"/>
    <w:semiHidden/>
    <w:unhideWhenUsed/>
    <w:rsid w:val="005B4F1E"/>
    <w:pPr>
      <w:spacing w:before="120" w:after="60"/>
      <w:ind w:firstLine="360"/>
      <w:jc w:val="both"/>
    </w:pPr>
    <w:rPr>
      <w:szCs w:val="24"/>
    </w:rPr>
  </w:style>
  <w:style w:type="character" w:customStyle="1" w:styleId="2f6">
    <w:name w:val="Красная строка Знак2"/>
    <w:basedOn w:val="affa"/>
    <w:uiPriority w:val="99"/>
    <w:semiHidden/>
    <w:rsid w:val="005B4F1E"/>
    <w:rPr>
      <w:rFonts w:ascii="Times New Roman" w:hAnsi="Times New Roman"/>
      <w:sz w:val="24"/>
      <w:lang w:eastAsia="ru-RU"/>
    </w:rPr>
  </w:style>
  <w:style w:type="paragraph" w:styleId="26">
    <w:name w:val="Body Text 2"/>
    <w:basedOn w:val="a8"/>
    <w:link w:val="25"/>
    <w:uiPriority w:val="99"/>
    <w:semiHidden/>
    <w:unhideWhenUsed/>
    <w:rsid w:val="005B4F1E"/>
    <w:pPr>
      <w:spacing w:after="120" w:line="480" w:lineRule="auto"/>
    </w:pPr>
    <w:rPr>
      <w:rFonts w:ascii="Arial" w:hAnsi="Arial" w:cs="Arial"/>
      <w:sz w:val="28"/>
      <w:lang w:eastAsia="en-US"/>
    </w:rPr>
  </w:style>
  <w:style w:type="character" w:customStyle="1" w:styleId="223">
    <w:name w:val="Основной текст 2 Знак2"/>
    <w:basedOn w:val="aa"/>
    <w:uiPriority w:val="99"/>
    <w:semiHidden/>
    <w:rsid w:val="005B4F1E"/>
    <w:rPr>
      <w:rFonts w:ascii="Times New Roman" w:hAnsi="Times New Roman"/>
      <w:sz w:val="24"/>
      <w:lang w:eastAsia="ru-RU"/>
    </w:rPr>
  </w:style>
  <w:style w:type="paragraph" w:styleId="37">
    <w:name w:val="Body Text 3"/>
    <w:basedOn w:val="a8"/>
    <w:link w:val="36"/>
    <w:uiPriority w:val="99"/>
    <w:semiHidden/>
    <w:unhideWhenUsed/>
    <w:rsid w:val="005B4F1E"/>
    <w:pPr>
      <w:spacing w:after="120"/>
    </w:pPr>
    <w:rPr>
      <w:rFonts w:ascii="Arial" w:hAnsi="Arial" w:cs="Arial"/>
      <w:sz w:val="16"/>
      <w:szCs w:val="16"/>
      <w:lang w:eastAsia="en-US"/>
    </w:rPr>
  </w:style>
  <w:style w:type="character" w:customStyle="1" w:styleId="326">
    <w:name w:val="Основной текст 3 Знак2"/>
    <w:basedOn w:val="aa"/>
    <w:uiPriority w:val="99"/>
    <w:semiHidden/>
    <w:rsid w:val="005B4F1E"/>
    <w:rPr>
      <w:rFonts w:ascii="Times New Roman" w:hAnsi="Times New Roman"/>
      <w:sz w:val="16"/>
      <w:szCs w:val="16"/>
      <w:lang w:eastAsia="ru-RU"/>
    </w:rPr>
  </w:style>
  <w:style w:type="paragraph" w:styleId="39">
    <w:name w:val="Body Text Indent 3"/>
    <w:basedOn w:val="a8"/>
    <w:link w:val="38"/>
    <w:uiPriority w:val="99"/>
    <w:semiHidden/>
    <w:unhideWhenUsed/>
    <w:rsid w:val="005B4F1E"/>
    <w:pPr>
      <w:spacing w:after="120"/>
      <w:ind w:left="283"/>
    </w:pPr>
    <w:rPr>
      <w:rFonts w:asciiTheme="minorHAnsi" w:hAnsiTheme="minorHAnsi"/>
      <w:sz w:val="16"/>
      <w:szCs w:val="16"/>
      <w:lang w:eastAsia="en-US"/>
    </w:rPr>
  </w:style>
  <w:style w:type="character" w:customStyle="1" w:styleId="327">
    <w:name w:val="Основной текст с отступом 3 Знак2"/>
    <w:basedOn w:val="aa"/>
    <w:uiPriority w:val="99"/>
    <w:semiHidden/>
    <w:rsid w:val="005B4F1E"/>
    <w:rPr>
      <w:rFonts w:ascii="Times New Roman" w:hAnsi="Times New Roman"/>
      <w:sz w:val="16"/>
      <w:szCs w:val="16"/>
      <w:lang w:eastAsia="ru-RU"/>
    </w:rPr>
  </w:style>
  <w:style w:type="paragraph" w:styleId="2a">
    <w:name w:val="Quote"/>
    <w:basedOn w:val="a8"/>
    <w:next w:val="a8"/>
    <w:link w:val="29"/>
    <w:uiPriority w:val="29"/>
    <w:qFormat/>
    <w:rsid w:val="005B4F1E"/>
    <w:rPr>
      <w:rFonts w:ascii="Arial" w:hAnsi="Arial" w:cs="Arial"/>
      <w:i/>
      <w:iCs/>
      <w:color w:val="000000"/>
      <w:szCs w:val="24"/>
      <w:lang w:eastAsia="en-US"/>
    </w:rPr>
  </w:style>
  <w:style w:type="character" w:customStyle="1" w:styleId="224">
    <w:name w:val="Цитата 2 Знак2"/>
    <w:basedOn w:val="aa"/>
    <w:uiPriority w:val="29"/>
    <w:rsid w:val="005B4F1E"/>
    <w:rPr>
      <w:rFonts w:ascii="Times New Roman" w:hAnsi="Times New Roman"/>
      <w:i/>
      <w:iCs/>
      <w:color w:val="000000" w:themeColor="text1"/>
      <w:sz w:val="24"/>
      <w:lang w:eastAsia="ru-RU"/>
    </w:rPr>
  </w:style>
  <w:style w:type="paragraph" w:styleId="affffa">
    <w:name w:val="Intense Quote"/>
    <w:basedOn w:val="a8"/>
    <w:next w:val="a8"/>
    <w:link w:val="affff9"/>
    <w:uiPriority w:val="30"/>
    <w:qFormat/>
    <w:rsid w:val="005B4F1E"/>
    <w:pPr>
      <w:pBdr>
        <w:bottom w:val="single" w:sz="4" w:space="4" w:color="4F81BD" w:themeColor="accent1"/>
      </w:pBdr>
      <w:spacing w:before="200" w:after="280"/>
      <w:ind w:left="936" w:right="936"/>
    </w:pPr>
    <w:rPr>
      <w:rFonts w:ascii="Arial" w:hAnsi="Arial" w:cs="Arial"/>
      <w:b/>
      <w:bCs/>
      <w:i/>
      <w:iCs/>
      <w:color w:val="4F81BD"/>
      <w:szCs w:val="24"/>
      <w:lang w:eastAsia="en-US"/>
    </w:rPr>
  </w:style>
  <w:style w:type="character" w:customStyle="1" w:styleId="2f7">
    <w:name w:val="Выделенная цитата Знак2"/>
    <w:basedOn w:val="aa"/>
    <w:uiPriority w:val="30"/>
    <w:rsid w:val="005B4F1E"/>
    <w:rPr>
      <w:rFonts w:ascii="Times New Roman" w:hAnsi="Times New Roman"/>
      <w:b/>
      <w:bCs/>
      <w:i/>
      <w:iCs/>
      <w:color w:val="4F81BD" w:themeColor="accent1"/>
      <w:sz w:val="24"/>
      <w:lang w:eastAsia="ru-RU"/>
    </w:rPr>
  </w:style>
  <w:style w:type="table" w:customStyle="1" w:styleId="281">
    <w:name w:val="Сетка таблицы28"/>
    <w:basedOn w:val="ab"/>
    <w:uiPriority w:val="59"/>
    <w:rsid w:val="00DD0791"/>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font0">
    <w:name w:val="font0"/>
    <w:basedOn w:val="a8"/>
    <w:rsid w:val="00751E7B"/>
    <w:pPr>
      <w:spacing w:before="100" w:beforeAutospacing="1" w:after="100" w:afterAutospacing="1" w:line="240" w:lineRule="auto"/>
      <w:ind w:firstLine="0"/>
      <w:jc w:val="left"/>
    </w:pPr>
    <w:rPr>
      <w:rFonts w:ascii="Calibri" w:eastAsia="Times New Roman" w:hAnsi="Calibri" w:cs="Calibri"/>
      <w:color w:val="000000"/>
      <w:sz w:val="22"/>
    </w:rPr>
  </w:style>
  <w:style w:type="paragraph" w:customStyle="1" w:styleId="xl630">
    <w:name w:val="xl630"/>
    <w:basedOn w:val="a8"/>
    <w:rsid w:val="00EC7E63"/>
    <w:pPr>
      <w:pBdr>
        <w:top w:val="single" w:sz="4"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631">
    <w:name w:val="xl631"/>
    <w:basedOn w:val="a8"/>
    <w:rsid w:val="00EC7E63"/>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color w:val="000000"/>
      <w:szCs w:val="24"/>
    </w:rPr>
  </w:style>
  <w:style w:type="paragraph" w:customStyle="1" w:styleId="xl632">
    <w:name w:val="xl632"/>
    <w:basedOn w:val="a8"/>
    <w:rsid w:val="00EC7E63"/>
    <w:pPr>
      <w:pBdr>
        <w:left w:val="single" w:sz="8"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633">
    <w:name w:val="xl633"/>
    <w:basedOn w:val="a8"/>
    <w:rsid w:val="00EC7E63"/>
    <w:pPr>
      <w:pBdr>
        <w:left w:val="single" w:sz="8"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34">
    <w:name w:val="xl634"/>
    <w:basedOn w:val="a8"/>
    <w:rsid w:val="00EC7E63"/>
    <w:pPr>
      <w:pBdr>
        <w:top w:val="single" w:sz="8" w:space="0" w:color="auto"/>
        <w:left w:val="single" w:sz="8"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35">
    <w:name w:val="xl635"/>
    <w:basedOn w:val="a8"/>
    <w:rsid w:val="00EC7E63"/>
    <w:pPr>
      <w:pBdr>
        <w:top w:val="single" w:sz="4"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36">
    <w:name w:val="xl636"/>
    <w:basedOn w:val="a8"/>
    <w:rsid w:val="00EC7E63"/>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37">
    <w:name w:val="xl637"/>
    <w:basedOn w:val="a8"/>
    <w:rsid w:val="00EC7E63"/>
    <w:pPr>
      <w:pBdr>
        <w:top w:val="single" w:sz="4" w:space="0" w:color="auto"/>
        <w:left w:val="single" w:sz="8"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333333"/>
      <w:szCs w:val="24"/>
    </w:rPr>
  </w:style>
  <w:style w:type="paragraph" w:customStyle="1" w:styleId="xl638">
    <w:name w:val="xl638"/>
    <w:basedOn w:val="a8"/>
    <w:rsid w:val="00EC7E63"/>
    <w:pPr>
      <w:pBdr>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39">
    <w:name w:val="xl639"/>
    <w:basedOn w:val="a8"/>
    <w:rsid w:val="00EC7E63"/>
    <w:pPr>
      <w:pBdr>
        <w:top w:val="single" w:sz="4" w:space="0" w:color="auto"/>
        <w:left w:val="single" w:sz="8" w:space="0" w:color="auto"/>
        <w:bottom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40">
    <w:name w:val="xl640"/>
    <w:basedOn w:val="a8"/>
    <w:rsid w:val="00EC7E63"/>
    <w:pPr>
      <w:pBdr>
        <w:top w:val="single" w:sz="8" w:space="0" w:color="auto"/>
        <w:left w:val="single" w:sz="4" w:space="0" w:color="auto"/>
        <w:bottom w:val="single" w:sz="8" w:space="0" w:color="auto"/>
        <w:right w:val="single" w:sz="8" w:space="0" w:color="auto"/>
      </w:pBdr>
      <w:shd w:val="clear" w:color="000000" w:fill="FFFFCC"/>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641">
    <w:name w:val="xl641"/>
    <w:basedOn w:val="a8"/>
    <w:rsid w:val="00EC7E63"/>
    <w:pPr>
      <w:pBdr>
        <w:top w:val="single" w:sz="4" w:space="0" w:color="auto"/>
        <w:left w:val="single" w:sz="4" w:space="0" w:color="auto"/>
        <w:bottom w:val="single" w:sz="8" w:space="0" w:color="auto"/>
        <w:right w:val="single" w:sz="4" w:space="0" w:color="auto"/>
      </w:pBdr>
      <w:shd w:val="clear" w:color="000000" w:fill="FFFFCC"/>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42">
    <w:name w:val="xl642"/>
    <w:basedOn w:val="a8"/>
    <w:rsid w:val="00EC7E63"/>
    <w:pPr>
      <w:pBdr>
        <w:left w:val="single" w:sz="8" w:space="0" w:color="auto"/>
        <w:right w:val="single" w:sz="4" w:space="0" w:color="auto"/>
      </w:pBdr>
      <w:shd w:val="clear" w:color="000000" w:fill="FFFFCC"/>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43">
    <w:name w:val="xl643"/>
    <w:basedOn w:val="a8"/>
    <w:rsid w:val="00EC7E63"/>
    <w:pPr>
      <w:pBdr>
        <w:top w:val="single" w:sz="4" w:space="0" w:color="auto"/>
        <w:left w:val="single" w:sz="4" w:space="0" w:color="auto"/>
        <w:right w:val="single" w:sz="4" w:space="0" w:color="auto"/>
      </w:pBdr>
      <w:shd w:val="clear" w:color="000000" w:fill="FFFFCC"/>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44">
    <w:name w:val="xl644"/>
    <w:basedOn w:val="a8"/>
    <w:rsid w:val="00EC7E63"/>
    <w:pPr>
      <w:pBdr>
        <w:bottom w:val="single" w:sz="4" w:space="0" w:color="auto"/>
      </w:pBdr>
      <w:shd w:val="clear" w:color="000000" w:fill="EBF1DE"/>
      <w:spacing w:before="100" w:beforeAutospacing="1" w:after="100" w:afterAutospacing="1" w:line="240" w:lineRule="auto"/>
      <w:ind w:firstLineChars="200" w:firstLine="0"/>
      <w:jc w:val="left"/>
      <w:textAlignment w:val="center"/>
    </w:pPr>
    <w:rPr>
      <w:rFonts w:eastAsia="Times New Roman" w:cs="Times New Roman"/>
      <w:i/>
      <w:iCs/>
      <w:szCs w:val="24"/>
    </w:rPr>
  </w:style>
  <w:style w:type="paragraph" w:customStyle="1" w:styleId="xl645">
    <w:name w:val="xl645"/>
    <w:basedOn w:val="a8"/>
    <w:rsid w:val="00EC7E63"/>
    <w:pPr>
      <w:pBdr>
        <w:left w:val="single" w:sz="8" w:space="0" w:color="auto"/>
        <w:bottom w:val="single" w:sz="4" w:space="0" w:color="auto"/>
        <w:right w:val="single" w:sz="8"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color w:val="000000"/>
      <w:szCs w:val="24"/>
    </w:rPr>
  </w:style>
  <w:style w:type="paragraph" w:customStyle="1" w:styleId="xl646">
    <w:name w:val="xl646"/>
    <w:basedOn w:val="a8"/>
    <w:rsid w:val="00EC7E63"/>
    <w:pPr>
      <w:pBdr>
        <w:bottom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47">
    <w:name w:val="xl647"/>
    <w:basedOn w:val="a8"/>
    <w:rsid w:val="00EC7E63"/>
    <w:pPr>
      <w:pBdr>
        <w:top w:val="single" w:sz="4" w:space="0" w:color="auto"/>
        <w:left w:val="single" w:sz="8" w:space="14" w:color="auto"/>
        <w:bottom w:val="single" w:sz="4" w:space="0" w:color="auto"/>
      </w:pBdr>
      <w:spacing w:before="100" w:beforeAutospacing="1" w:after="100" w:afterAutospacing="1" w:line="240" w:lineRule="auto"/>
      <w:ind w:firstLineChars="200" w:firstLine="0"/>
      <w:jc w:val="left"/>
      <w:textAlignment w:val="center"/>
    </w:pPr>
    <w:rPr>
      <w:rFonts w:eastAsia="Times New Roman" w:cs="Times New Roman"/>
      <w:szCs w:val="24"/>
    </w:rPr>
  </w:style>
  <w:style w:type="paragraph" w:customStyle="1" w:styleId="xl648">
    <w:name w:val="xl648"/>
    <w:basedOn w:val="a8"/>
    <w:rsid w:val="00EC7E63"/>
    <w:pPr>
      <w:pBdr>
        <w:top w:val="single" w:sz="4"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49">
    <w:name w:val="xl649"/>
    <w:basedOn w:val="a8"/>
    <w:rsid w:val="00EC7E63"/>
    <w:pPr>
      <w:pBdr>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50">
    <w:name w:val="xl650"/>
    <w:basedOn w:val="a8"/>
    <w:rsid w:val="00EC7E63"/>
    <w:pPr>
      <w:pBdr>
        <w:top w:val="single" w:sz="4" w:space="0" w:color="auto"/>
        <w:left w:val="single" w:sz="4" w:space="0" w:color="auto"/>
        <w:bottom w:val="single" w:sz="4" w:space="0" w:color="auto"/>
      </w:pBdr>
      <w:shd w:val="clear" w:color="000000" w:fill="C1FFCD"/>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651">
    <w:name w:val="xl651"/>
    <w:basedOn w:val="a8"/>
    <w:rsid w:val="00EC7E63"/>
    <w:pPr>
      <w:pBdr>
        <w:top w:val="single" w:sz="4" w:space="0" w:color="auto"/>
        <w:left w:val="single" w:sz="4" w:space="7" w:color="auto"/>
        <w:bottom w:val="single" w:sz="4" w:space="0" w:color="auto"/>
      </w:pBdr>
      <w:shd w:val="clear" w:color="000000" w:fill="FFFFFF"/>
      <w:spacing w:before="100" w:beforeAutospacing="1" w:after="100" w:afterAutospacing="1" w:line="240" w:lineRule="auto"/>
      <w:ind w:firstLineChars="100" w:firstLine="0"/>
      <w:jc w:val="left"/>
      <w:textAlignment w:val="center"/>
    </w:pPr>
    <w:rPr>
      <w:rFonts w:eastAsia="Times New Roman" w:cs="Times New Roman"/>
      <w:szCs w:val="24"/>
    </w:rPr>
  </w:style>
  <w:style w:type="paragraph" w:customStyle="1" w:styleId="xl652">
    <w:name w:val="xl652"/>
    <w:basedOn w:val="a8"/>
    <w:rsid w:val="00EC7E63"/>
    <w:pPr>
      <w:pBdr>
        <w:top w:val="single" w:sz="4" w:space="0" w:color="auto"/>
        <w:left w:val="single" w:sz="4" w:space="0" w:color="auto"/>
        <w:bottom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53">
    <w:name w:val="xl653"/>
    <w:basedOn w:val="a8"/>
    <w:rsid w:val="00EC7E63"/>
    <w:pPr>
      <w:pBdr>
        <w:top w:val="single" w:sz="4" w:space="0" w:color="auto"/>
        <w:left w:val="single" w:sz="8" w:space="7" w:color="auto"/>
        <w:bottom w:val="single" w:sz="4" w:space="0" w:color="auto"/>
        <w:right w:val="single" w:sz="4" w:space="0" w:color="auto"/>
      </w:pBdr>
      <w:shd w:val="clear" w:color="000000" w:fill="FFFFFF"/>
      <w:spacing w:before="100" w:beforeAutospacing="1" w:after="100" w:afterAutospacing="1" w:line="240" w:lineRule="auto"/>
      <w:ind w:firstLineChars="100" w:firstLine="0"/>
      <w:jc w:val="left"/>
      <w:textAlignment w:val="center"/>
    </w:pPr>
    <w:rPr>
      <w:rFonts w:eastAsia="Times New Roman" w:cs="Times New Roman"/>
      <w:szCs w:val="24"/>
    </w:rPr>
  </w:style>
  <w:style w:type="paragraph" w:customStyle="1" w:styleId="xl654">
    <w:name w:val="xl654"/>
    <w:basedOn w:val="a8"/>
    <w:rsid w:val="00EC7E63"/>
    <w:pPr>
      <w:pBdr>
        <w:left w:val="single" w:sz="4" w:space="0" w:color="auto"/>
        <w:bottom w:val="single" w:sz="8" w:space="0" w:color="auto"/>
        <w:right w:val="single" w:sz="4" w:space="0" w:color="auto"/>
      </w:pBdr>
      <w:shd w:val="clear" w:color="000000" w:fill="FFFFCC"/>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55">
    <w:name w:val="xl655"/>
    <w:basedOn w:val="a8"/>
    <w:rsid w:val="00EC7E63"/>
    <w:pPr>
      <w:pBdr>
        <w:top w:val="single" w:sz="4" w:space="0" w:color="auto"/>
        <w:left w:val="single" w:sz="8" w:space="0" w:color="auto"/>
        <w:right w:val="single" w:sz="8"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56">
    <w:name w:val="xl656"/>
    <w:basedOn w:val="a8"/>
    <w:rsid w:val="00EC7E63"/>
    <w:pPr>
      <w:pBdr>
        <w:top w:val="single" w:sz="4" w:space="0" w:color="auto"/>
        <w:left w:val="single" w:sz="8" w:space="14" w:color="auto"/>
      </w:pBdr>
      <w:shd w:val="clear" w:color="000000" w:fill="EBF1DE"/>
      <w:spacing w:before="100" w:beforeAutospacing="1" w:after="100" w:afterAutospacing="1" w:line="240" w:lineRule="auto"/>
      <w:ind w:firstLineChars="200" w:firstLine="0"/>
      <w:jc w:val="left"/>
      <w:textAlignment w:val="center"/>
    </w:pPr>
    <w:rPr>
      <w:rFonts w:eastAsia="Times New Roman" w:cs="Times New Roman"/>
      <w:i/>
      <w:iCs/>
      <w:szCs w:val="24"/>
    </w:rPr>
  </w:style>
  <w:style w:type="paragraph" w:customStyle="1" w:styleId="xl657">
    <w:name w:val="xl657"/>
    <w:basedOn w:val="a8"/>
    <w:rsid w:val="00EC7E63"/>
    <w:pPr>
      <w:pBdr>
        <w:top w:val="single" w:sz="4" w:space="0" w:color="auto"/>
        <w:left w:val="single" w:sz="8" w:space="0" w:color="auto"/>
        <w:right w:val="single" w:sz="8"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color w:val="000000"/>
      <w:szCs w:val="24"/>
    </w:rPr>
  </w:style>
  <w:style w:type="paragraph" w:customStyle="1" w:styleId="xl658">
    <w:name w:val="xl658"/>
    <w:basedOn w:val="a8"/>
    <w:rsid w:val="00EC7E63"/>
    <w:pPr>
      <w:pBdr>
        <w:top w:val="single" w:sz="4" w:space="0" w:color="auto"/>
        <w:left w:val="single" w:sz="8"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59">
    <w:name w:val="xl659"/>
    <w:basedOn w:val="a8"/>
    <w:rsid w:val="00EC7E63"/>
    <w:pPr>
      <w:pBdr>
        <w:top w:val="single" w:sz="4" w:space="0" w:color="auto"/>
        <w:left w:val="single" w:sz="4" w:space="0" w:color="auto"/>
        <w:right w:val="single" w:sz="8"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60">
    <w:name w:val="xl660"/>
    <w:basedOn w:val="a8"/>
    <w:rsid w:val="00EC7E63"/>
    <w:pPr>
      <w:pBdr>
        <w:top w:val="single" w:sz="4" w:space="0" w:color="auto"/>
        <w:left w:val="single" w:sz="8"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61">
    <w:name w:val="xl661"/>
    <w:basedOn w:val="a8"/>
    <w:rsid w:val="00EC7E63"/>
    <w:pPr>
      <w:pBdr>
        <w:top w:val="single" w:sz="4" w:space="0" w:color="auto"/>
        <w:left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62">
    <w:name w:val="xl662"/>
    <w:basedOn w:val="a8"/>
    <w:rsid w:val="00EC7E63"/>
    <w:pPr>
      <w:pBdr>
        <w:top w:val="single" w:sz="4" w:space="0" w:color="auto"/>
        <w:right w:val="single" w:sz="4"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63">
    <w:name w:val="xl663"/>
    <w:basedOn w:val="a8"/>
    <w:rsid w:val="00EC7E63"/>
    <w:pPr>
      <w:pBdr>
        <w:left w:val="single" w:sz="8" w:space="0" w:color="auto"/>
        <w:bottom w:val="single" w:sz="4" w:space="0" w:color="auto"/>
        <w:right w:val="single" w:sz="8" w:space="0" w:color="auto"/>
      </w:pBdr>
      <w:shd w:val="clear" w:color="000000" w:fill="EBF1DE"/>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64">
    <w:name w:val="xl664"/>
    <w:basedOn w:val="a8"/>
    <w:rsid w:val="00EC7E63"/>
    <w:pPr>
      <w:pBdr>
        <w:bottom w:val="single" w:sz="8" w:space="0" w:color="auto"/>
      </w:pBdr>
      <w:shd w:val="clear" w:color="000000" w:fill="FFFFCC"/>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65">
    <w:name w:val="xl665"/>
    <w:basedOn w:val="a8"/>
    <w:rsid w:val="00EC7E63"/>
    <w:pPr>
      <w:pBdr>
        <w:top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66">
    <w:name w:val="xl666"/>
    <w:basedOn w:val="a8"/>
    <w:rsid w:val="00EC7E63"/>
    <w:pPr>
      <w:pBdr>
        <w:right w:val="single" w:sz="4" w:space="0" w:color="auto"/>
      </w:pBdr>
      <w:spacing w:before="100" w:beforeAutospacing="1" w:after="100" w:afterAutospacing="1" w:line="240" w:lineRule="auto"/>
      <w:ind w:firstLine="0"/>
      <w:jc w:val="center"/>
      <w:textAlignment w:val="center"/>
    </w:pPr>
    <w:rPr>
      <w:rFonts w:eastAsia="Times New Roman" w:cs="Times New Roman"/>
      <w:color w:val="003366"/>
      <w:szCs w:val="24"/>
    </w:rPr>
  </w:style>
  <w:style w:type="paragraph" w:customStyle="1" w:styleId="xl667">
    <w:name w:val="xl667"/>
    <w:basedOn w:val="a8"/>
    <w:rsid w:val="00EC7E63"/>
    <w:pPr>
      <w:pBdr>
        <w:top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68">
    <w:name w:val="xl668"/>
    <w:basedOn w:val="a8"/>
    <w:rsid w:val="00EC7E63"/>
    <w:pPr>
      <w:pBdr>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69">
    <w:name w:val="xl669"/>
    <w:basedOn w:val="a8"/>
    <w:rsid w:val="00EC7E63"/>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670">
    <w:name w:val="xl670"/>
    <w:basedOn w:val="a8"/>
    <w:rsid w:val="00EC7E63"/>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3366"/>
      <w:szCs w:val="24"/>
    </w:rPr>
  </w:style>
  <w:style w:type="paragraph" w:customStyle="1" w:styleId="xl671">
    <w:name w:val="xl671"/>
    <w:basedOn w:val="a8"/>
    <w:rsid w:val="00EC7E63"/>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i/>
      <w:iCs/>
      <w:szCs w:val="24"/>
    </w:rPr>
  </w:style>
  <w:style w:type="paragraph" w:customStyle="1" w:styleId="xl672">
    <w:name w:val="xl672"/>
    <w:basedOn w:val="a8"/>
    <w:rsid w:val="00EC7E63"/>
    <w:pPr>
      <w:pBdr>
        <w:top w:val="single" w:sz="8"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73">
    <w:name w:val="xl673"/>
    <w:basedOn w:val="a8"/>
    <w:rsid w:val="00EC7E63"/>
    <w:pPr>
      <w:pBdr>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74">
    <w:name w:val="xl674"/>
    <w:basedOn w:val="a8"/>
    <w:rsid w:val="00EC7E63"/>
    <w:pPr>
      <w:pBdr>
        <w:top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3366"/>
      <w:szCs w:val="24"/>
    </w:rPr>
  </w:style>
  <w:style w:type="paragraph" w:customStyle="1" w:styleId="xl675">
    <w:name w:val="xl675"/>
    <w:basedOn w:val="a8"/>
    <w:rsid w:val="00EC7E63"/>
    <w:pPr>
      <w:pBdr>
        <w:bottom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76">
    <w:name w:val="xl676"/>
    <w:basedOn w:val="a8"/>
    <w:rsid w:val="00EC7E63"/>
    <w:pPr>
      <w:pBdr>
        <w:bottom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77">
    <w:name w:val="xl677"/>
    <w:basedOn w:val="a8"/>
    <w:rsid w:val="00EC7E63"/>
    <w:pPr>
      <w:pBdr>
        <w:top w:val="single" w:sz="8" w:space="0" w:color="auto"/>
        <w:bottom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78">
    <w:name w:val="xl678"/>
    <w:basedOn w:val="a8"/>
    <w:rsid w:val="00EC7E63"/>
    <w:pPr>
      <w:pBdr>
        <w:top w:val="single" w:sz="8" w:space="0" w:color="auto"/>
        <w:left w:val="single" w:sz="8"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b/>
      <w:bCs/>
      <w:szCs w:val="24"/>
    </w:rPr>
  </w:style>
  <w:style w:type="paragraph" w:customStyle="1" w:styleId="xl679">
    <w:name w:val="xl679"/>
    <w:basedOn w:val="a8"/>
    <w:rsid w:val="00EC7E63"/>
    <w:pPr>
      <w:pBdr>
        <w:top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szCs w:val="24"/>
    </w:rPr>
  </w:style>
  <w:style w:type="paragraph" w:customStyle="1" w:styleId="xl680">
    <w:name w:val="xl680"/>
    <w:basedOn w:val="a8"/>
    <w:rsid w:val="00EC7E63"/>
    <w:pPr>
      <w:pBdr>
        <w:top w:val="single" w:sz="4" w:space="0" w:color="auto"/>
        <w:bottom w:val="single" w:sz="4" w:space="0" w:color="auto"/>
      </w:pBdr>
      <w:spacing w:before="100" w:beforeAutospacing="1" w:after="100" w:afterAutospacing="1" w:line="240" w:lineRule="auto"/>
      <w:ind w:firstLine="0"/>
      <w:jc w:val="left"/>
      <w:textAlignment w:val="center"/>
    </w:pPr>
    <w:rPr>
      <w:rFonts w:eastAsia="Times New Roman" w:cs="Times New Roman"/>
      <w:color w:val="000000"/>
      <w:szCs w:val="24"/>
    </w:rPr>
  </w:style>
  <w:style w:type="paragraph" w:customStyle="1" w:styleId="xl681">
    <w:name w:val="xl681"/>
    <w:basedOn w:val="a8"/>
    <w:rsid w:val="00EC7E63"/>
    <w:pPr>
      <w:pBdr>
        <w:bottom w:val="single" w:sz="4" w:space="0" w:color="auto"/>
      </w:pBdr>
      <w:spacing w:before="100" w:beforeAutospacing="1" w:after="100" w:afterAutospacing="1" w:line="240" w:lineRule="auto"/>
      <w:ind w:firstLine="0"/>
      <w:jc w:val="left"/>
      <w:textAlignment w:val="center"/>
    </w:pPr>
    <w:rPr>
      <w:rFonts w:eastAsia="Times New Roman" w:cs="Times New Roman"/>
      <w:color w:val="333333"/>
      <w:szCs w:val="24"/>
    </w:rPr>
  </w:style>
  <w:style w:type="paragraph" w:customStyle="1" w:styleId="xl682">
    <w:name w:val="xl682"/>
    <w:basedOn w:val="a8"/>
    <w:rsid w:val="00EC7E63"/>
    <w:pPr>
      <w:pBdr>
        <w:top w:val="single" w:sz="4" w:space="0" w:color="auto"/>
      </w:pBdr>
      <w:spacing w:before="100" w:beforeAutospacing="1" w:after="100" w:afterAutospacing="1" w:line="240" w:lineRule="auto"/>
      <w:ind w:firstLine="0"/>
      <w:jc w:val="left"/>
      <w:textAlignment w:val="center"/>
    </w:pPr>
    <w:rPr>
      <w:rFonts w:eastAsia="Times New Roman" w:cs="Times New Roman"/>
      <w:szCs w:val="24"/>
    </w:rPr>
  </w:style>
  <w:style w:type="paragraph" w:customStyle="1" w:styleId="xl683">
    <w:name w:val="xl683"/>
    <w:basedOn w:val="a8"/>
    <w:rsid w:val="00EC7E63"/>
    <w:pPr>
      <w:pBdr>
        <w:left w:val="single" w:sz="8" w:space="0" w:color="auto"/>
        <w:bottom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84">
    <w:name w:val="xl684"/>
    <w:basedOn w:val="a8"/>
    <w:rsid w:val="00EC7E63"/>
    <w:pPr>
      <w:pBdr>
        <w:bottom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85">
    <w:name w:val="xl685"/>
    <w:basedOn w:val="a8"/>
    <w:rsid w:val="00EC7E63"/>
    <w:pPr>
      <w:pBdr>
        <w:bottom w:val="single" w:sz="8"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86">
    <w:name w:val="xl686"/>
    <w:basedOn w:val="a8"/>
    <w:rsid w:val="00EC7E63"/>
    <w:pPr>
      <w:pBdr>
        <w:top w:val="dashed" w:sz="4" w:space="0" w:color="auto"/>
        <w:left w:val="single" w:sz="8" w:space="0" w:color="auto"/>
        <w:bottom w:val="dashed"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87">
    <w:name w:val="xl687"/>
    <w:basedOn w:val="a8"/>
    <w:rsid w:val="00EC7E63"/>
    <w:pPr>
      <w:pBdr>
        <w:top w:val="dashed" w:sz="4" w:space="0" w:color="auto"/>
        <w:bottom w:val="dashed"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88">
    <w:name w:val="xl688"/>
    <w:basedOn w:val="a8"/>
    <w:rsid w:val="00EC7E63"/>
    <w:pPr>
      <w:pBdr>
        <w:top w:val="dashed" w:sz="4" w:space="0" w:color="auto"/>
        <w:bottom w:val="dashed"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89">
    <w:name w:val="xl689"/>
    <w:basedOn w:val="a8"/>
    <w:rsid w:val="00EC7E63"/>
    <w:pPr>
      <w:pBdr>
        <w:top w:val="dashed" w:sz="4" w:space="0" w:color="auto"/>
        <w:left w:val="single" w:sz="8"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0">
    <w:name w:val="xl690"/>
    <w:basedOn w:val="a8"/>
    <w:rsid w:val="00EC7E63"/>
    <w:pPr>
      <w:pBdr>
        <w:top w:val="dashed" w:sz="4"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1">
    <w:name w:val="xl691"/>
    <w:basedOn w:val="a8"/>
    <w:rsid w:val="00EC7E63"/>
    <w:pPr>
      <w:pBdr>
        <w:top w:val="dashed" w:sz="4"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2">
    <w:name w:val="xl692"/>
    <w:basedOn w:val="a8"/>
    <w:rsid w:val="00EC7E63"/>
    <w:pPr>
      <w:pBdr>
        <w:top w:val="dashed" w:sz="4" w:space="0" w:color="auto"/>
        <w:left w:val="single" w:sz="8" w:space="0" w:color="auto"/>
        <w:bottom w:val="dashed"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3">
    <w:name w:val="xl693"/>
    <w:basedOn w:val="a8"/>
    <w:rsid w:val="00EC7E63"/>
    <w:pPr>
      <w:pBdr>
        <w:top w:val="dashed" w:sz="4" w:space="0" w:color="auto"/>
        <w:bottom w:val="dashed"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4">
    <w:name w:val="xl694"/>
    <w:basedOn w:val="a8"/>
    <w:rsid w:val="00EC7E63"/>
    <w:pPr>
      <w:pBdr>
        <w:top w:val="dashed" w:sz="4" w:space="0" w:color="auto"/>
        <w:bottom w:val="dashed"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5">
    <w:name w:val="xl695"/>
    <w:basedOn w:val="a8"/>
    <w:rsid w:val="00EC7E63"/>
    <w:pPr>
      <w:pBdr>
        <w:left w:val="single" w:sz="8" w:space="0" w:color="auto"/>
        <w:bottom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6">
    <w:name w:val="xl696"/>
    <w:basedOn w:val="a8"/>
    <w:rsid w:val="00EC7E63"/>
    <w:pPr>
      <w:pBdr>
        <w:bottom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7">
    <w:name w:val="xl697"/>
    <w:basedOn w:val="a8"/>
    <w:rsid w:val="00EC7E63"/>
    <w:pPr>
      <w:pBdr>
        <w:bottom w:val="single" w:sz="8"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8">
    <w:name w:val="xl698"/>
    <w:basedOn w:val="a8"/>
    <w:rsid w:val="00EC7E63"/>
    <w:pPr>
      <w:pBdr>
        <w:top w:val="single" w:sz="8" w:space="0" w:color="auto"/>
        <w:left w:val="single" w:sz="8"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699">
    <w:name w:val="xl699"/>
    <w:basedOn w:val="a8"/>
    <w:rsid w:val="00EC7E63"/>
    <w:pPr>
      <w:pBdr>
        <w:top w:val="single" w:sz="8"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00">
    <w:name w:val="xl700"/>
    <w:basedOn w:val="a8"/>
    <w:rsid w:val="00EC7E63"/>
    <w:pPr>
      <w:pBdr>
        <w:top w:val="single" w:sz="8"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01">
    <w:name w:val="xl701"/>
    <w:basedOn w:val="a8"/>
    <w:rsid w:val="00EC7E63"/>
    <w:pPr>
      <w:pBdr>
        <w:top w:val="single" w:sz="4" w:space="0" w:color="auto"/>
        <w:left w:val="single" w:sz="8"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02">
    <w:name w:val="xl702"/>
    <w:basedOn w:val="a8"/>
    <w:rsid w:val="00EC7E63"/>
    <w:pPr>
      <w:pBdr>
        <w:top w:val="single" w:sz="4"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03">
    <w:name w:val="xl703"/>
    <w:basedOn w:val="a8"/>
    <w:rsid w:val="00EC7E63"/>
    <w:pPr>
      <w:pBdr>
        <w:top w:val="single" w:sz="4"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04">
    <w:name w:val="xl704"/>
    <w:basedOn w:val="a8"/>
    <w:rsid w:val="00EC7E63"/>
    <w:pPr>
      <w:pBdr>
        <w:top w:val="single" w:sz="4" w:space="0" w:color="auto"/>
        <w:left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05">
    <w:name w:val="xl705"/>
    <w:basedOn w:val="a8"/>
    <w:rsid w:val="00EC7E63"/>
    <w:pPr>
      <w:pBdr>
        <w:left w:val="single" w:sz="8" w:space="0" w:color="auto"/>
        <w:bottom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06">
    <w:name w:val="xl706"/>
    <w:basedOn w:val="a8"/>
    <w:rsid w:val="00EC7E63"/>
    <w:pPr>
      <w:pBdr>
        <w:top w:val="single" w:sz="4" w:space="0" w:color="auto"/>
        <w:left w:val="single" w:sz="4"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707">
    <w:name w:val="xl707"/>
    <w:basedOn w:val="a8"/>
    <w:rsid w:val="00EC7E63"/>
    <w:pPr>
      <w:pBdr>
        <w:left w:val="single" w:sz="4" w:space="0" w:color="auto"/>
        <w:bottom w:val="single" w:sz="8" w:space="0" w:color="auto"/>
        <w:right w:val="single" w:sz="4" w:space="0" w:color="auto"/>
      </w:pBdr>
      <w:shd w:val="clear" w:color="000000" w:fill="FFFFFF"/>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708">
    <w:name w:val="xl708"/>
    <w:basedOn w:val="a8"/>
    <w:rsid w:val="00EC7E63"/>
    <w:pPr>
      <w:pBdr>
        <w:top w:val="single" w:sz="4" w:space="0" w:color="auto"/>
        <w:left w:val="single" w:sz="4"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09">
    <w:name w:val="xl709"/>
    <w:basedOn w:val="a8"/>
    <w:rsid w:val="00EC7E63"/>
    <w:pPr>
      <w:pBdr>
        <w:left w:val="single" w:sz="4" w:space="0" w:color="auto"/>
        <w:bottom w:val="single" w:sz="8" w:space="0" w:color="auto"/>
        <w:right w:val="single" w:sz="8" w:space="0" w:color="auto"/>
      </w:pBdr>
      <w:shd w:val="clear" w:color="000000" w:fill="FFFFFF"/>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10">
    <w:name w:val="xl710"/>
    <w:basedOn w:val="a8"/>
    <w:rsid w:val="00EC7E63"/>
    <w:pPr>
      <w:pBdr>
        <w:top w:val="single" w:sz="8"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1">
    <w:name w:val="xl711"/>
    <w:basedOn w:val="a8"/>
    <w:rsid w:val="00EC7E63"/>
    <w:pPr>
      <w:pBdr>
        <w:top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2">
    <w:name w:val="xl712"/>
    <w:basedOn w:val="a8"/>
    <w:rsid w:val="00EC7E63"/>
    <w:pPr>
      <w:pBdr>
        <w:top w:val="single" w:sz="4" w:space="0" w:color="auto"/>
        <w:lef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3">
    <w:name w:val="xl713"/>
    <w:basedOn w:val="a8"/>
    <w:rsid w:val="00EC7E63"/>
    <w:pPr>
      <w:pBdr>
        <w:top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714">
    <w:name w:val="xl714"/>
    <w:basedOn w:val="a8"/>
    <w:rsid w:val="00EC7E63"/>
    <w:pPr>
      <w:pBdr>
        <w:top w:val="single" w:sz="8"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5">
    <w:name w:val="xl715"/>
    <w:basedOn w:val="a8"/>
    <w:rsid w:val="00EC7E63"/>
    <w:pPr>
      <w:pBdr>
        <w:top w:val="single" w:sz="8" w:space="0" w:color="auto"/>
        <w:left w:val="single" w:sz="4"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6">
    <w:name w:val="xl716"/>
    <w:basedOn w:val="a8"/>
    <w:rsid w:val="00EC7E63"/>
    <w:pPr>
      <w:pBdr>
        <w:top w:val="single" w:sz="4" w:space="0" w:color="auto"/>
        <w:left w:val="single" w:sz="8"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7">
    <w:name w:val="xl717"/>
    <w:basedOn w:val="a8"/>
    <w:rsid w:val="00EC7E63"/>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8">
    <w:name w:val="xl718"/>
    <w:basedOn w:val="a8"/>
    <w:rsid w:val="00EC7E63"/>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19">
    <w:name w:val="xl719"/>
    <w:basedOn w:val="a8"/>
    <w:rsid w:val="00EC7E63"/>
    <w:pPr>
      <w:pBdr>
        <w:top w:val="single" w:sz="4" w:space="0" w:color="auto"/>
        <w:left w:val="single" w:sz="8"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0">
    <w:name w:val="xl720"/>
    <w:basedOn w:val="a8"/>
    <w:rsid w:val="00EC7E63"/>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1">
    <w:name w:val="xl721"/>
    <w:basedOn w:val="a8"/>
    <w:rsid w:val="00EC7E63"/>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2">
    <w:name w:val="xl722"/>
    <w:basedOn w:val="a8"/>
    <w:rsid w:val="00EC7E63"/>
    <w:pPr>
      <w:pBdr>
        <w:top w:val="single" w:sz="4" w:space="0" w:color="auto"/>
        <w:left w:val="single" w:sz="8"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3">
    <w:name w:val="xl723"/>
    <w:basedOn w:val="a8"/>
    <w:rsid w:val="00EC7E63"/>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4">
    <w:name w:val="xl724"/>
    <w:basedOn w:val="a8"/>
    <w:rsid w:val="00EC7E63"/>
    <w:pPr>
      <w:pBdr>
        <w:top w:val="single" w:sz="4" w:space="0" w:color="auto"/>
        <w:left w:val="single" w:sz="4"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5">
    <w:name w:val="xl725"/>
    <w:basedOn w:val="a8"/>
    <w:rsid w:val="00EC7E63"/>
    <w:pPr>
      <w:pBdr>
        <w:top w:val="single" w:sz="8" w:space="0" w:color="auto"/>
        <w:left w:val="single" w:sz="8"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6">
    <w:name w:val="xl726"/>
    <w:basedOn w:val="a8"/>
    <w:rsid w:val="00EC7E63"/>
    <w:pPr>
      <w:pBdr>
        <w:top w:val="single" w:sz="8" w:space="0" w:color="auto"/>
        <w:bottom w:val="single" w:sz="4"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7">
    <w:name w:val="xl727"/>
    <w:basedOn w:val="a8"/>
    <w:rsid w:val="00EC7E63"/>
    <w:pPr>
      <w:pBdr>
        <w:top w:val="single" w:sz="8" w:space="0" w:color="auto"/>
        <w:bottom w:val="single" w:sz="4" w:space="0" w:color="auto"/>
        <w:right w:val="single" w:sz="8" w:space="0" w:color="auto"/>
      </w:pBdr>
      <w:shd w:val="clear" w:color="000000" w:fill="CCFFFF"/>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28">
    <w:name w:val="xl728"/>
    <w:basedOn w:val="a8"/>
    <w:rsid w:val="00EC7E63"/>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29">
    <w:name w:val="xl729"/>
    <w:basedOn w:val="a8"/>
    <w:rsid w:val="00EC7E63"/>
    <w:pPr>
      <w:pBdr>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30">
    <w:name w:val="xl730"/>
    <w:basedOn w:val="a8"/>
    <w:rsid w:val="00EC7E63"/>
    <w:pPr>
      <w:pBdr>
        <w:top w:val="single" w:sz="8" w:space="0" w:color="auto"/>
        <w:left w:val="single" w:sz="8"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731">
    <w:name w:val="xl731"/>
    <w:basedOn w:val="a8"/>
    <w:rsid w:val="00EC7E63"/>
    <w:pPr>
      <w:pBdr>
        <w:top w:val="single" w:sz="4" w:space="0" w:color="auto"/>
        <w:left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732">
    <w:name w:val="xl732"/>
    <w:basedOn w:val="a8"/>
    <w:rsid w:val="00EC7E63"/>
    <w:pPr>
      <w:pBdr>
        <w:left w:val="single" w:sz="4"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 w:val="20"/>
      <w:szCs w:val="20"/>
    </w:rPr>
  </w:style>
  <w:style w:type="paragraph" w:customStyle="1" w:styleId="xl733">
    <w:name w:val="xl733"/>
    <w:basedOn w:val="a8"/>
    <w:rsid w:val="00EC7E63"/>
    <w:pPr>
      <w:pBdr>
        <w:top w:val="single" w:sz="4" w:space="0" w:color="auto"/>
        <w:left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34">
    <w:name w:val="xl734"/>
    <w:basedOn w:val="a8"/>
    <w:rsid w:val="00EC7E63"/>
    <w:pPr>
      <w:pBdr>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35">
    <w:name w:val="xl735"/>
    <w:basedOn w:val="a8"/>
    <w:rsid w:val="00EC7E63"/>
    <w:pPr>
      <w:pBdr>
        <w:top w:val="single" w:sz="4"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736">
    <w:name w:val="xl736"/>
    <w:basedOn w:val="a8"/>
    <w:rsid w:val="00EC7E63"/>
    <w:pPr>
      <w:pBdr>
        <w:top w:val="single" w:sz="8" w:space="0" w:color="auto"/>
        <w:left w:val="single" w:sz="8"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color w:val="000000"/>
      <w:szCs w:val="24"/>
    </w:rPr>
  </w:style>
  <w:style w:type="paragraph" w:customStyle="1" w:styleId="xl737">
    <w:name w:val="xl737"/>
    <w:basedOn w:val="a8"/>
    <w:rsid w:val="00EC7E63"/>
    <w:pPr>
      <w:pBdr>
        <w:top w:val="single" w:sz="8"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38">
    <w:name w:val="xl738"/>
    <w:basedOn w:val="a8"/>
    <w:rsid w:val="00EC7E63"/>
    <w:pPr>
      <w:pBdr>
        <w:top w:val="single" w:sz="4" w:space="0" w:color="auto"/>
        <w:left w:val="single" w:sz="4"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39">
    <w:name w:val="xl739"/>
    <w:basedOn w:val="a8"/>
    <w:rsid w:val="00EC7E63"/>
    <w:pPr>
      <w:pBdr>
        <w:left w:val="single" w:sz="4" w:space="0" w:color="auto"/>
        <w:bottom w:val="single" w:sz="8" w:space="0" w:color="auto"/>
      </w:pBdr>
      <w:spacing w:before="100" w:beforeAutospacing="1" w:after="100" w:afterAutospacing="1" w:line="240" w:lineRule="auto"/>
      <w:ind w:firstLine="0"/>
      <w:jc w:val="center"/>
      <w:textAlignment w:val="center"/>
    </w:pPr>
    <w:rPr>
      <w:rFonts w:eastAsia="Times New Roman" w:cs="Times New Roman"/>
      <w:color w:val="000000"/>
      <w:sz w:val="20"/>
      <w:szCs w:val="20"/>
    </w:rPr>
  </w:style>
  <w:style w:type="paragraph" w:customStyle="1" w:styleId="xl740">
    <w:name w:val="xl740"/>
    <w:basedOn w:val="a8"/>
    <w:rsid w:val="00EC7E63"/>
    <w:pPr>
      <w:pBdr>
        <w:top w:val="single" w:sz="8" w:space="0" w:color="auto"/>
        <w:left w:val="single" w:sz="8" w:space="0" w:color="auto"/>
        <w:bottom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41">
    <w:name w:val="xl741"/>
    <w:basedOn w:val="a8"/>
    <w:rsid w:val="00EC7E63"/>
    <w:pPr>
      <w:pBdr>
        <w:top w:val="single" w:sz="8" w:space="0" w:color="auto"/>
        <w:bottom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42">
    <w:name w:val="xl742"/>
    <w:basedOn w:val="a8"/>
    <w:rsid w:val="00EC7E63"/>
    <w:pPr>
      <w:pBdr>
        <w:top w:val="single" w:sz="4" w:space="0" w:color="auto"/>
        <w:left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43">
    <w:name w:val="xl743"/>
    <w:basedOn w:val="a8"/>
    <w:rsid w:val="00EC7E63"/>
    <w:pPr>
      <w:pBdr>
        <w:left w:val="single" w:sz="8" w:space="0" w:color="auto"/>
        <w:bottom w:val="single" w:sz="8"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44">
    <w:name w:val="xl744"/>
    <w:basedOn w:val="a8"/>
    <w:rsid w:val="00EC7E63"/>
    <w:pPr>
      <w:pBdr>
        <w:top w:val="single" w:sz="4" w:space="0" w:color="auto"/>
        <w:left w:val="single" w:sz="4"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45">
    <w:name w:val="xl745"/>
    <w:basedOn w:val="a8"/>
    <w:rsid w:val="00EC7E63"/>
    <w:pPr>
      <w:pBdr>
        <w:left w:val="single" w:sz="4" w:space="0" w:color="auto"/>
        <w:bottom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746">
    <w:name w:val="xl746"/>
    <w:basedOn w:val="a8"/>
    <w:rsid w:val="00EC7E63"/>
    <w:pPr>
      <w:pBdr>
        <w:top w:val="single" w:sz="8" w:space="0" w:color="auto"/>
        <w:left w:val="single" w:sz="8" w:space="0" w:color="auto"/>
        <w:right w:val="single" w:sz="8" w:space="0" w:color="auto"/>
      </w:pBdr>
      <w:spacing w:before="100" w:beforeAutospacing="1" w:after="100" w:afterAutospacing="1" w:line="240" w:lineRule="auto"/>
      <w:ind w:firstLine="0"/>
      <w:jc w:val="center"/>
      <w:textAlignment w:val="center"/>
    </w:pPr>
    <w:rPr>
      <w:rFonts w:eastAsia="Times New Roman" w:cs="Times New Roman"/>
      <w:szCs w:val="24"/>
    </w:rPr>
  </w:style>
  <w:style w:type="paragraph" w:customStyle="1" w:styleId="xl32">
    <w:name w:val="xl32"/>
    <w:basedOn w:val="a8"/>
    <w:rsid w:val="009F0FD7"/>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eastAsia="Times New Roman" w:cs="Times New Roman"/>
      <w:b/>
      <w:bCs/>
      <w:sz w:val="20"/>
      <w:szCs w:val="20"/>
    </w:rPr>
  </w:style>
  <w:style w:type="table" w:customStyle="1" w:styleId="331">
    <w:name w:val="Сетка таблицы33"/>
    <w:basedOn w:val="ab"/>
    <w:next w:val="af4"/>
    <w:rsid w:val="009F0FD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7">
    <w:name w:val="Сетка таблицы6"/>
    <w:basedOn w:val="ab"/>
    <w:next w:val="af4"/>
    <w:rsid w:val="009F0FD7"/>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fff0">
    <w:name w:val="Strong"/>
    <w:basedOn w:val="aa"/>
    <w:uiPriority w:val="22"/>
    <w:qFormat/>
    <w:rsid w:val="00FC1AAE"/>
    <w:rPr>
      <w:b/>
      <w:bCs/>
    </w:rPr>
  </w:style>
  <w:style w:type="character" w:customStyle="1" w:styleId="Default0">
    <w:name w:val="Default Знак"/>
    <w:link w:val="Default"/>
    <w:rsid w:val="006832A8"/>
    <w:rPr>
      <w:rFonts w:ascii="Times New Roman" w:eastAsia="Times New Roman" w:hAnsi="Times New Roman" w:cs="Times New Roman"/>
      <w:color w:val="000000"/>
      <w:sz w:val="24"/>
      <w:szCs w:val="24"/>
      <w:lang w:eastAsia="ru-RU"/>
    </w:rPr>
  </w:style>
  <w:style w:type="character" w:customStyle="1" w:styleId="docdata">
    <w:name w:val="docdata"/>
    <w:aliases w:val="docy,v5,1793,bqiaagaaeyqcaaagiaiaaamnbaaabtueaaaaaaaaaaaaaaaaaaaaaaaaaaaaaaaaaaaaaaaaaaaaaaaaaaaaaaaaaaaaaaaaaaaaaaaaaaaaaaaaaaaaaaaaaaaaaaaaaaaaaaaaaaaaaaaaaaaaaaaaaaaaaaaaaaaaaaaaaaaaaaaaaaaaaaaaaaaaaaaaaaaaaaaaaaaaaaaaaaaaaaaaaaaaaaaaaaaaaaaa"/>
    <w:basedOn w:val="aa"/>
    <w:rsid w:val="00484223"/>
  </w:style>
  <w:style w:type="paragraph" w:customStyle="1" w:styleId="afffffff1">
    <w:name w:val="_Обычный"/>
    <w:basedOn w:val="a8"/>
    <w:link w:val="afffffff2"/>
    <w:uiPriority w:val="99"/>
    <w:qFormat/>
    <w:rsid w:val="00BB7D5E"/>
    <w:pPr>
      <w:spacing w:before="0" w:after="0" w:line="360" w:lineRule="auto"/>
    </w:pPr>
    <w:rPr>
      <w:rFonts w:cs="Times New Roman"/>
      <w:iCs/>
      <w:sz w:val="26"/>
      <w:szCs w:val="26"/>
    </w:rPr>
  </w:style>
  <w:style w:type="character" w:customStyle="1" w:styleId="afffffff2">
    <w:name w:val="_Обычный Знак"/>
    <w:basedOn w:val="aa"/>
    <w:link w:val="afffffff1"/>
    <w:uiPriority w:val="99"/>
    <w:rsid w:val="00BB7D5E"/>
    <w:rPr>
      <w:rFonts w:ascii="Times New Roman" w:hAnsi="Times New Roman" w:cs="Times New Roman"/>
      <w:iCs/>
      <w:sz w:val="26"/>
      <w:szCs w:val="26"/>
      <w:lang w:eastAsia="ru-RU"/>
    </w:rPr>
  </w:style>
  <w:style w:type="character" w:customStyle="1" w:styleId="BodyText21">
    <w:name w:val="Body Text 2 Знак1"/>
    <w:aliases w:val="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1 Знак1"/>
    <w:locked/>
    <w:rsid w:val="009F4F97"/>
    <w:rPr>
      <w:rFonts w:ascii="Times New Roman" w:hAnsi="Times New Roman"/>
      <w:b/>
      <w:bCs/>
      <w:lang w:eastAsia="en-US"/>
    </w:rPr>
  </w:style>
</w:styles>
</file>

<file path=word/webSettings.xml><?xml version="1.0" encoding="utf-8"?>
<w:webSettings xmlns:r="http://schemas.openxmlformats.org/officeDocument/2006/relationships" xmlns:w="http://schemas.openxmlformats.org/wordprocessingml/2006/main">
  <w:divs>
    <w:div w:id="12610078">
      <w:bodyDiv w:val="1"/>
      <w:marLeft w:val="0"/>
      <w:marRight w:val="0"/>
      <w:marTop w:val="0"/>
      <w:marBottom w:val="0"/>
      <w:divBdr>
        <w:top w:val="none" w:sz="0" w:space="0" w:color="auto"/>
        <w:left w:val="none" w:sz="0" w:space="0" w:color="auto"/>
        <w:bottom w:val="none" w:sz="0" w:space="0" w:color="auto"/>
        <w:right w:val="none" w:sz="0" w:space="0" w:color="auto"/>
      </w:divBdr>
    </w:div>
    <w:div w:id="14045751">
      <w:bodyDiv w:val="1"/>
      <w:marLeft w:val="0"/>
      <w:marRight w:val="0"/>
      <w:marTop w:val="0"/>
      <w:marBottom w:val="0"/>
      <w:divBdr>
        <w:top w:val="none" w:sz="0" w:space="0" w:color="auto"/>
        <w:left w:val="none" w:sz="0" w:space="0" w:color="auto"/>
        <w:bottom w:val="none" w:sz="0" w:space="0" w:color="auto"/>
        <w:right w:val="none" w:sz="0" w:space="0" w:color="auto"/>
      </w:divBdr>
    </w:div>
    <w:div w:id="19011187">
      <w:bodyDiv w:val="1"/>
      <w:marLeft w:val="0"/>
      <w:marRight w:val="0"/>
      <w:marTop w:val="0"/>
      <w:marBottom w:val="0"/>
      <w:divBdr>
        <w:top w:val="none" w:sz="0" w:space="0" w:color="auto"/>
        <w:left w:val="none" w:sz="0" w:space="0" w:color="auto"/>
        <w:bottom w:val="none" w:sz="0" w:space="0" w:color="auto"/>
        <w:right w:val="none" w:sz="0" w:space="0" w:color="auto"/>
      </w:divBdr>
    </w:div>
    <w:div w:id="22901190">
      <w:bodyDiv w:val="1"/>
      <w:marLeft w:val="0"/>
      <w:marRight w:val="0"/>
      <w:marTop w:val="0"/>
      <w:marBottom w:val="0"/>
      <w:divBdr>
        <w:top w:val="none" w:sz="0" w:space="0" w:color="auto"/>
        <w:left w:val="none" w:sz="0" w:space="0" w:color="auto"/>
        <w:bottom w:val="none" w:sz="0" w:space="0" w:color="auto"/>
        <w:right w:val="none" w:sz="0" w:space="0" w:color="auto"/>
      </w:divBdr>
    </w:div>
    <w:div w:id="27800281">
      <w:bodyDiv w:val="1"/>
      <w:marLeft w:val="0"/>
      <w:marRight w:val="0"/>
      <w:marTop w:val="0"/>
      <w:marBottom w:val="0"/>
      <w:divBdr>
        <w:top w:val="none" w:sz="0" w:space="0" w:color="auto"/>
        <w:left w:val="none" w:sz="0" w:space="0" w:color="auto"/>
        <w:bottom w:val="none" w:sz="0" w:space="0" w:color="auto"/>
        <w:right w:val="none" w:sz="0" w:space="0" w:color="auto"/>
      </w:divBdr>
    </w:div>
    <w:div w:id="30689330">
      <w:bodyDiv w:val="1"/>
      <w:marLeft w:val="0"/>
      <w:marRight w:val="0"/>
      <w:marTop w:val="0"/>
      <w:marBottom w:val="0"/>
      <w:divBdr>
        <w:top w:val="none" w:sz="0" w:space="0" w:color="auto"/>
        <w:left w:val="none" w:sz="0" w:space="0" w:color="auto"/>
        <w:bottom w:val="none" w:sz="0" w:space="0" w:color="auto"/>
        <w:right w:val="none" w:sz="0" w:space="0" w:color="auto"/>
      </w:divBdr>
    </w:div>
    <w:div w:id="43843871">
      <w:bodyDiv w:val="1"/>
      <w:marLeft w:val="0"/>
      <w:marRight w:val="0"/>
      <w:marTop w:val="0"/>
      <w:marBottom w:val="0"/>
      <w:divBdr>
        <w:top w:val="none" w:sz="0" w:space="0" w:color="auto"/>
        <w:left w:val="none" w:sz="0" w:space="0" w:color="auto"/>
        <w:bottom w:val="none" w:sz="0" w:space="0" w:color="auto"/>
        <w:right w:val="none" w:sz="0" w:space="0" w:color="auto"/>
      </w:divBdr>
    </w:div>
    <w:div w:id="45297005">
      <w:bodyDiv w:val="1"/>
      <w:marLeft w:val="0"/>
      <w:marRight w:val="0"/>
      <w:marTop w:val="0"/>
      <w:marBottom w:val="0"/>
      <w:divBdr>
        <w:top w:val="none" w:sz="0" w:space="0" w:color="auto"/>
        <w:left w:val="none" w:sz="0" w:space="0" w:color="auto"/>
        <w:bottom w:val="none" w:sz="0" w:space="0" w:color="auto"/>
        <w:right w:val="none" w:sz="0" w:space="0" w:color="auto"/>
      </w:divBdr>
    </w:div>
    <w:div w:id="46690092">
      <w:bodyDiv w:val="1"/>
      <w:marLeft w:val="0"/>
      <w:marRight w:val="0"/>
      <w:marTop w:val="0"/>
      <w:marBottom w:val="0"/>
      <w:divBdr>
        <w:top w:val="none" w:sz="0" w:space="0" w:color="auto"/>
        <w:left w:val="none" w:sz="0" w:space="0" w:color="auto"/>
        <w:bottom w:val="none" w:sz="0" w:space="0" w:color="auto"/>
        <w:right w:val="none" w:sz="0" w:space="0" w:color="auto"/>
      </w:divBdr>
    </w:div>
    <w:div w:id="56900280">
      <w:bodyDiv w:val="1"/>
      <w:marLeft w:val="0"/>
      <w:marRight w:val="0"/>
      <w:marTop w:val="0"/>
      <w:marBottom w:val="0"/>
      <w:divBdr>
        <w:top w:val="none" w:sz="0" w:space="0" w:color="auto"/>
        <w:left w:val="none" w:sz="0" w:space="0" w:color="auto"/>
        <w:bottom w:val="none" w:sz="0" w:space="0" w:color="auto"/>
        <w:right w:val="none" w:sz="0" w:space="0" w:color="auto"/>
      </w:divBdr>
    </w:div>
    <w:div w:id="61487726">
      <w:bodyDiv w:val="1"/>
      <w:marLeft w:val="0"/>
      <w:marRight w:val="0"/>
      <w:marTop w:val="0"/>
      <w:marBottom w:val="0"/>
      <w:divBdr>
        <w:top w:val="none" w:sz="0" w:space="0" w:color="auto"/>
        <w:left w:val="none" w:sz="0" w:space="0" w:color="auto"/>
        <w:bottom w:val="none" w:sz="0" w:space="0" w:color="auto"/>
        <w:right w:val="none" w:sz="0" w:space="0" w:color="auto"/>
      </w:divBdr>
    </w:div>
    <w:div w:id="66264472">
      <w:bodyDiv w:val="1"/>
      <w:marLeft w:val="0"/>
      <w:marRight w:val="0"/>
      <w:marTop w:val="0"/>
      <w:marBottom w:val="0"/>
      <w:divBdr>
        <w:top w:val="none" w:sz="0" w:space="0" w:color="auto"/>
        <w:left w:val="none" w:sz="0" w:space="0" w:color="auto"/>
        <w:bottom w:val="none" w:sz="0" w:space="0" w:color="auto"/>
        <w:right w:val="none" w:sz="0" w:space="0" w:color="auto"/>
      </w:divBdr>
    </w:div>
    <w:div w:id="73820359">
      <w:bodyDiv w:val="1"/>
      <w:marLeft w:val="0"/>
      <w:marRight w:val="0"/>
      <w:marTop w:val="0"/>
      <w:marBottom w:val="0"/>
      <w:divBdr>
        <w:top w:val="none" w:sz="0" w:space="0" w:color="auto"/>
        <w:left w:val="none" w:sz="0" w:space="0" w:color="auto"/>
        <w:bottom w:val="none" w:sz="0" w:space="0" w:color="auto"/>
        <w:right w:val="none" w:sz="0" w:space="0" w:color="auto"/>
      </w:divBdr>
    </w:div>
    <w:div w:id="74282138">
      <w:bodyDiv w:val="1"/>
      <w:marLeft w:val="0"/>
      <w:marRight w:val="0"/>
      <w:marTop w:val="0"/>
      <w:marBottom w:val="0"/>
      <w:divBdr>
        <w:top w:val="none" w:sz="0" w:space="0" w:color="auto"/>
        <w:left w:val="none" w:sz="0" w:space="0" w:color="auto"/>
        <w:bottom w:val="none" w:sz="0" w:space="0" w:color="auto"/>
        <w:right w:val="none" w:sz="0" w:space="0" w:color="auto"/>
      </w:divBdr>
    </w:div>
    <w:div w:id="83235442">
      <w:bodyDiv w:val="1"/>
      <w:marLeft w:val="0"/>
      <w:marRight w:val="0"/>
      <w:marTop w:val="0"/>
      <w:marBottom w:val="0"/>
      <w:divBdr>
        <w:top w:val="none" w:sz="0" w:space="0" w:color="auto"/>
        <w:left w:val="none" w:sz="0" w:space="0" w:color="auto"/>
        <w:bottom w:val="none" w:sz="0" w:space="0" w:color="auto"/>
        <w:right w:val="none" w:sz="0" w:space="0" w:color="auto"/>
      </w:divBdr>
    </w:div>
    <w:div w:id="90591867">
      <w:bodyDiv w:val="1"/>
      <w:marLeft w:val="0"/>
      <w:marRight w:val="0"/>
      <w:marTop w:val="0"/>
      <w:marBottom w:val="0"/>
      <w:divBdr>
        <w:top w:val="none" w:sz="0" w:space="0" w:color="auto"/>
        <w:left w:val="none" w:sz="0" w:space="0" w:color="auto"/>
        <w:bottom w:val="none" w:sz="0" w:space="0" w:color="auto"/>
        <w:right w:val="none" w:sz="0" w:space="0" w:color="auto"/>
      </w:divBdr>
    </w:div>
    <w:div w:id="98574463">
      <w:bodyDiv w:val="1"/>
      <w:marLeft w:val="0"/>
      <w:marRight w:val="0"/>
      <w:marTop w:val="0"/>
      <w:marBottom w:val="0"/>
      <w:divBdr>
        <w:top w:val="none" w:sz="0" w:space="0" w:color="auto"/>
        <w:left w:val="none" w:sz="0" w:space="0" w:color="auto"/>
        <w:bottom w:val="none" w:sz="0" w:space="0" w:color="auto"/>
        <w:right w:val="none" w:sz="0" w:space="0" w:color="auto"/>
      </w:divBdr>
    </w:div>
    <w:div w:id="112138137">
      <w:bodyDiv w:val="1"/>
      <w:marLeft w:val="0"/>
      <w:marRight w:val="0"/>
      <w:marTop w:val="0"/>
      <w:marBottom w:val="0"/>
      <w:divBdr>
        <w:top w:val="none" w:sz="0" w:space="0" w:color="auto"/>
        <w:left w:val="none" w:sz="0" w:space="0" w:color="auto"/>
        <w:bottom w:val="none" w:sz="0" w:space="0" w:color="auto"/>
        <w:right w:val="none" w:sz="0" w:space="0" w:color="auto"/>
      </w:divBdr>
    </w:div>
    <w:div w:id="123623665">
      <w:bodyDiv w:val="1"/>
      <w:marLeft w:val="0"/>
      <w:marRight w:val="0"/>
      <w:marTop w:val="0"/>
      <w:marBottom w:val="0"/>
      <w:divBdr>
        <w:top w:val="none" w:sz="0" w:space="0" w:color="auto"/>
        <w:left w:val="none" w:sz="0" w:space="0" w:color="auto"/>
        <w:bottom w:val="none" w:sz="0" w:space="0" w:color="auto"/>
        <w:right w:val="none" w:sz="0" w:space="0" w:color="auto"/>
      </w:divBdr>
    </w:div>
    <w:div w:id="140656616">
      <w:bodyDiv w:val="1"/>
      <w:marLeft w:val="0"/>
      <w:marRight w:val="0"/>
      <w:marTop w:val="0"/>
      <w:marBottom w:val="0"/>
      <w:divBdr>
        <w:top w:val="none" w:sz="0" w:space="0" w:color="auto"/>
        <w:left w:val="none" w:sz="0" w:space="0" w:color="auto"/>
        <w:bottom w:val="none" w:sz="0" w:space="0" w:color="auto"/>
        <w:right w:val="none" w:sz="0" w:space="0" w:color="auto"/>
      </w:divBdr>
    </w:div>
    <w:div w:id="142355013">
      <w:bodyDiv w:val="1"/>
      <w:marLeft w:val="0"/>
      <w:marRight w:val="0"/>
      <w:marTop w:val="0"/>
      <w:marBottom w:val="0"/>
      <w:divBdr>
        <w:top w:val="none" w:sz="0" w:space="0" w:color="auto"/>
        <w:left w:val="none" w:sz="0" w:space="0" w:color="auto"/>
        <w:bottom w:val="none" w:sz="0" w:space="0" w:color="auto"/>
        <w:right w:val="none" w:sz="0" w:space="0" w:color="auto"/>
      </w:divBdr>
    </w:div>
    <w:div w:id="147326038">
      <w:bodyDiv w:val="1"/>
      <w:marLeft w:val="0"/>
      <w:marRight w:val="0"/>
      <w:marTop w:val="0"/>
      <w:marBottom w:val="0"/>
      <w:divBdr>
        <w:top w:val="none" w:sz="0" w:space="0" w:color="auto"/>
        <w:left w:val="none" w:sz="0" w:space="0" w:color="auto"/>
        <w:bottom w:val="none" w:sz="0" w:space="0" w:color="auto"/>
        <w:right w:val="none" w:sz="0" w:space="0" w:color="auto"/>
      </w:divBdr>
    </w:div>
    <w:div w:id="157384043">
      <w:bodyDiv w:val="1"/>
      <w:marLeft w:val="0"/>
      <w:marRight w:val="0"/>
      <w:marTop w:val="0"/>
      <w:marBottom w:val="0"/>
      <w:divBdr>
        <w:top w:val="none" w:sz="0" w:space="0" w:color="auto"/>
        <w:left w:val="none" w:sz="0" w:space="0" w:color="auto"/>
        <w:bottom w:val="none" w:sz="0" w:space="0" w:color="auto"/>
        <w:right w:val="none" w:sz="0" w:space="0" w:color="auto"/>
      </w:divBdr>
    </w:div>
    <w:div w:id="157506238">
      <w:bodyDiv w:val="1"/>
      <w:marLeft w:val="0"/>
      <w:marRight w:val="0"/>
      <w:marTop w:val="0"/>
      <w:marBottom w:val="0"/>
      <w:divBdr>
        <w:top w:val="none" w:sz="0" w:space="0" w:color="auto"/>
        <w:left w:val="none" w:sz="0" w:space="0" w:color="auto"/>
        <w:bottom w:val="none" w:sz="0" w:space="0" w:color="auto"/>
        <w:right w:val="none" w:sz="0" w:space="0" w:color="auto"/>
      </w:divBdr>
    </w:div>
    <w:div w:id="160238263">
      <w:bodyDiv w:val="1"/>
      <w:marLeft w:val="0"/>
      <w:marRight w:val="0"/>
      <w:marTop w:val="0"/>
      <w:marBottom w:val="0"/>
      <w:divBdr>
        <w:top w:val="none" w:sz="0" w:space="0" w:color="auto"/>
        <w:left w:val="none" w:sz="0" w:space="0" w:color="auto"/>
        <w:bottom w:val="none" w:sz="0" w:space="0" w:color="auto"/>
        <w:right w:val="none" w:sz="0" w:space="0" w:color="auto"/>
      </w:divBdr>
    </w:div>
    <w:div w:id="162430747">
      <w:bodyDiv w:val="1"/>
      <w:marLeft w:val="0"/>
      <w:marRight w:val="0"/>
      <w:marTop w:val="0"/>
      <w:marBottom w:val="0"/>
      <w:divBdr>
        <w:top w:val="none" w:sz="0" w:space="0" w:color="auto"/>
        <w:left w:val="none" w:sz="0" w:space="0" w:color="auto"/>
        <w:bottom w:val="none" w:sz="0" w:space="0" w:color="auto"/>
        <w:right w:val="none" w:sz="0" w:space="0" w:color="auto"/>
      </w:divBdr>
    </w:div>
    <w:div w:id="167715857">
      <w:bodyDiv w:val="1"/>
      <w:marLeft w:val="0"/>
      <w:marRight w:val="0"/>
      <w:marTop w:val="0"/>
      <w:marBottom w:val="0"/>
      <w:divBdr>
        <w:top w:val="none" w:sz="0" w:space="0" w:color="auto"/>
        <w:left w:val="none" w:sz="0" w:space="0" w:color="auto"/>
        <w:bottom w:val="none" w:sz="0" w:space="0" w:color="auto"/>
        <w:right w:val="none" w:sz="0" w:space="0" w:color="auto"/>
      </w:divBdr>
    </w:div>
    <w:div w:id="173347045">
      <w:bodyDiv w:val="1"/>
      <w:marLeft w:val="0"/>
      <w:marRight w:val="0"/>
      <w:marTop w:val="0"/>
      <w:marBottom w:val="0"/>
      <w:divBdr>
        <w:top w:val="none" w:sz="0" w:space="0" w:color="auto"/>
        <w:left w:val="none" w:sz="0" w:space="0" w:color="auto"/>
        <w:bottom w:val="none" w:sz="0" w:space="0" w:color="auto"/>
        <w:right w:val="none" w:sz="0" w:space="0" w:color="auto"/>
      </w:divBdr>
    </w:div>
    <w:div w:id="177617692">
      <w:bodyDiv w:val="1"/>
      <w:marLeft w:val="0"/>
      <w:marRight w:val="0"/>
      <w:marTop w:val="0"/>
      <w:marBottom w:val="0"/>
      <w:divBdr>
        <w:top w:val="none" w:sz="0" w:space="0" w:color="auto"/>
        <w:left w:val="none" w:sz="0" w:space="0" w:color="auto"/>
        <w:bottom w:val="none" w:sz="0" w:space="0" w:color="auto"/>
        <w:right w:val="none" w:sz="0" w:space="0" w:color="auto"/>
      </w:divBdr>
    </w:div>
    <w:div w:id="187260695">
      <w:bodyDiv w:val="1"/>
      <w:marLeft w:val="0"/>
      <w:marRight w:val="0"/>
      <w:marTop w:val="0"/>
      <w:marBottom w:val="0"/>
      <w:divBdr>
        <w:top w:val="none" w:sz="0" w:space="0" w:color="auto"/>
        <w:left w:val="none" w:sz="0" w:space="0" w:color="auto"/>
        <w:bottom w:val="none" w:sz="0" w:space="0" w:color="auto"/>
        <w:right w:val="none" w:sz="0" w:space="0" w:color="auto"/>
      </w:divBdr>
    </w:div>
    <w:div w:id="192571754">
      <w:bodyDiv w:val="1"/>
      <w:marLeft w:val="0"/>
      <w:marRight w:val="0"/>
      <w:marTop w:val="0"/>
      <w:marBottom w:val="0"/>
      <w:divBdr>
        <w:top w:val="none" w:sz="0" w:space="0" w:color="auto"/>
        <w:left w:val="none" w:sz="0" w:space="0" w:color="auto"/>
        <w:bottom w:val="none" w:sz="0" w:space="0" w:color="auto"/>
        <w:right w:val="none" w:sz="0" w:space="0" w:color="auto"/>
      </w:divBdr>
    </w:div>
    <w:div w:id="203174358">
      <w:bodyDiv w:val="1"/>
      <w:marLeft w:val="0"/>
      <w:marRight w:val="0"/>
      <w:marTop w:val="0"/>
      <w:marBottom w:val="0"/>
      <w:divBdr>
        <w:top w:val="none" w:sz="0" w:space="0" w:color="auto"/>
        <w:left w:val="none" w:sz="0" w:space="0" w:color="auto"/>
        <w:bottom w:val="none" w:sz="0" w:space="0" w:color="auto"/>
        <w:right w:val="none" w:sz="0" w:space="0" w:color="auto"/>
      </w:divBdr>
    </w:div>
    <w:div w:id="213082848">
      <w:bodyDiv w:val="1"/>
      <w:marLeft w:val="0"/>
      <w:marRight w:val="0"/>
      <w:marTop w:val="0"/>
      <w:marBottom w:val="0"/>
      <w:divBdr>
        <w:top w:val="none" w:sz="0" w:space="0" w:color="auto"/>
        <w:left w:val="none" w:sz="0" w:space="0" w:color="auto"/>
        <w:bottom w:val="none" w:sz="0" w:space="0" w:color="auto"/>
        <w:right w:val="none" w:sz="0" w:space="0" w:color="auto"/>
      </w:divBdr>
    </w:div>
    <w:div w:id="214006529">
      <w:bodyDiv w:val="1"/>
      <w:marLeft w:val="0"/>
      <w:marRight w:val="0"/>
      <w:marTop w:val="0"/>
      <w:marBottom w:val="0"/>
      <w:divBdr>
        <w:top w:val="none" w:sz="0" w:space="0" w:color="auto"/>
        <w:left w:val="none" w:sz="0" w:space="0" w:color="auto"/>
        <w:bottom w:val="none" w:sz="0" w:space="0" w:color="auto"/>
        <w:right w:val="none" w:sz="0" w:space="0" w:color="auto"/>
      </w:divBdr>
    </w:div>
    <w:div w:id="218053492">
      <w:bodyDiv w:val="1"/>
      <w:marLeft w:val="0"/>
      <w:marRight w:val="0"/>
      <w:marTop w:val="0"/>
      <w:marBottom w:val="0"/>
      <w:divBdr>
        <w:top w:val="none" w:sz="0" w:space="0" w:color="auto"/>
        <w:left w:val="none" w:sz="0" w:space="0" w:color="auto"/>
        <w:bottom w:val="none" w:sz="0" w:space="0" w:color="auto"/>
        <w:right w:val="none" w:sz="0" w:space="0" w:color="auto"/>
      </w:divBdr>
    </w:div>
    <w:div w:id="233124358">
      <w:bodyDiv w:val="1"/>
      <w:marLeft w:val="0"/>
      <w:marRight w:val="0"/>
      <w:marTop w:val="0"/>
      <w:marBottom w:val="0"/>
      <w:divBdr>
        <w:top w:val="none" w:sz="0" w:space="0" w:color="auto"/>
        <w:left w:val="none" w:sz="0" w:space="0" w:color="auto"/>
        <w:bottom w:val="none" w:sz="0" w:space="0" w:color="auto"/>
        <w:right w:val="none" w:sz="0" w:space="0" w:color="auto"/>
      </w:divBdr>
    </w:div>
    <w:div w:id="248974653">
      <w:bodyDiv w:val="1"/>
      <w:marLeft w:val="0"/>
      <w:marRight w:val="0"/>
      <w:marTop w:val="0"/>
      <w:marBottom w:val="0"/>
      <w:divBdr>
        <w:top w:val="none" w:sz="0" w:space="0" w:color="auto"/>
        <w:left w:val="none" w:sz="0" w:space="0" w:color="auto"/>
        <w:bottom w:val="none" w:sz="0" w:space="0" w:color="auto"/>
        <w:right w:val="none" w:sz="0" w:space="0" w:color="auto"/>
      </w:divBdr>
    </w:div>
    <w:div w:id="254442889">
      <w:bodyDiv w:val="1"/>
      <w:marLeft w:val="0"/>
      <w:marRight w:val="0"/>
      <w:marTop w:val="0"/>
      <w:marBottom w:val="0"/>
      <w:divBdr>
        <w:top w:val="none" w:sz="0" w:space="0" w:color="auto"/>
        <w:left w:val="none" w:sz="0" w:space="0" w:color="auto"/>
        <w:bottom w:val="none" w:sz="0" w:space="0" w:color="auto"/>
        <w:right w:val="none" w:sz="0" w:space="0" w:color="auto"/>
      </w:divBdr>
    </w:div>
    <w:div w:id="261107794">
      <w:bodyDiv w:val="1"/>
      <w:marLeft w:val="0"/>
      <w:marRight w:val="0"/>
      <w:marTop w:val="0"/>
      <w:marBottom w:val="0"/>
      <w:divBdr>
        <w:top w:val="none" w:sz="0" w:space="0" w:color="auto"/>
        <w:left w:val="none" w:sz="0" w:space="0" w:color="auto"/>
        <w:bottom w:val="none" w:sz="0" w:space="0" w:color="auto"/>
        <w:right w:val="none" w:sz="0" w:space="0" w:color="auto"/>
      </w:divBdr>
    </w:div>
    <w:div w:id="266735555">
      <w:bodyDiv w:val="1"/>
      <w:marLeft w:val="0"/>
      <w:marRight w:val="0"/>
      <w:marTop w:val="0"/>
      <w:marBottom w:val="0"/>
      <w:divBdr>
        <w:top w:val="none" w:sz="0" w:space="0" w:color="auto"/>
        <w:left w:val="none" w:sz="0" w:space="0" w:color="auto"/>
        <w:bottom w:val="none" w:sz="0" w:space="0" w:color="auto"/>
        <w:right w:val="none" w:sz="0" w:space="0" w:color="auto"/>
      </w:divBdr>
    </w:div>
    <w:div w:id="267741675">
      <w:bodyDiv w:val="1"/>
      <w:marLeft w:val="0"/>
      <w:marRight w:val="0"/>
      <w:marTop w:val="0"/>
      <w:marBottom w:val="0"/>
      <w:divBdr>
        <w:top w:val="none" w:sz="0" w:space="0" w:color="auto"/>
        <w:left w:val="none" w:sz="0" w:space="0" w:color="auto"/>
        <w:bottom w:val="none" w:sz="0" w:space="0" w:color="auto"/>
        <w:right w:val="none" w:sz="0" w:space="0" w:color="auto"/>
      </w:divBdr>
    </w:div>
    <w:div w:id="269170168">
      <w:bodyDiv w:val="1"/>
      <w:marLeft w:val="0"/>
      <w:marRight w:val="0"/>
      <w:marTop w:val="0"/>
      <w:marBottom w:val="0"/>
      <w:divBdr>
        <w:top w:val="none" w:sz="0" w:space="0" w:color="auto"/>
        <w:left w:val="none" w:sz="0" w:space="0" w:color="auto"/>
        <w:bottom w:val="none" w:sz="0" w:space="0" w:color="auto"/>
        <w:right w:val="none" w:sz="0" w:space="0" w:color="auto"/>
      </w:divBdr>
    </w:div>
    <w:div w:id="282470304">
      <w:bodyDiv w:val="1"/>
      <w:marLeft w:val="0"/>
      <w:marRight w:val="0"/>
      <w:marTop w:val="0"/>
      <w:marBottom w:val="0"/>
      <w:divBdr>
        <w:top w:val="none" w:sz="0" w:space="0" w:color="auto"/>
        <w:left w:val="none" w:sz="0" w:space="0" w:color="auto"/>
        <w:bottom w:val="none" w:sz="0" w:space="0" w:color="auto"/>
        <w:right w:val="none" w:sz="0" w:space="0" w:color="auto"/>
      </w:divBdr>
    </w:div>
    <w:div w:id="290984764">
      <w:bodyDiv w:val="1"/>
      <w:marLeft w:val="0"/>
      <w:marRight w:val="0"/>
      <w:marTop w:val="0"/>
      <w:marBottom w:val="0"/>
      <w:divBdr>
        <w:top w:val="none" w:sz="0" w:space="0" w:color="auto"/>
        <w:left w:val="none" w:sz="0" w:space="0" w:color="auto"/>
        <w:bottom w:val="none" w:sz="0" w:space="0" w:color="auto"/>
        <w:right w:val="none" w:sz="0" w:space="0" w:color="auto"/>
      </w:divBdr>
    </w:div>
    <w:div w:id="302271415">
      <w:bodyDiv w:val="1"/>
      <w:marLeft w:val="0"/>
      <w:marRight w:val="0"/>
      <w:marTop w:val="0"/>
      <w:marBottom w:val="0"/>
      <w:divBdr>
        <w:top w:val="none" w:sz="0" w:space="0" w:color="auto"/>
        <w:left w:val="none" w:sz="0" w:space="0" w:color="auto"/>
        <w:bottom w:val="none" w:sz="0" w:space="0" w:color="auto"/>
        <w:right w:val="none" w:sz="0" w:space="0" w:color="auto"/>
      </w:divBdr>
    </w:div>
    <w:div w:id="310259072">
      <w:bodyDiv w:val="1"/>
      <w:marLeft w:val="0"/>
      <w:marRight w:val="0"/>
      <w:marTop w:val="0"/>
      <w:marBottom w:val="0"/>
      <w:divBdr>
        <w:top w:val="none" w:sz="0" w:space="0" w:color="auto"/>
        <w:left w:val="none" w:sz="0" w:space="0" w:color="auto"/>
        <w:bottom w:val="none" w:sz="0" w:space="0" w:color="auto"/>
        <w:right w:val="none" w:sz="0" w:space="0" w:color="auto"/>
      </w:divBdr>
    </w:div>
    <w:div w:id="310715256">
      <w:bodyDiv w:val="1"/>
      <w:marLeft w:val="0"/>
      <w:marRight w:val="0"/>
      <w:marTop w:val="0"/>
      <w:marBottom w:val="0"/>
      <w:divBdr>
        <w:top w:val="none" w:sz="0" w:space="0" w:color="auto"/>
        <w:left w:val="none" w:sz="0" w:space="0" w:color="auto"/>
        <w:bottom w:val="none" w:sz="0" w:space="0" w:color="auto"/>
        <w:right w:val="none" w:sz="0" w:space="0" w:color="auto"/>
      </w:divBdr>
    </w:div>
    <w:div w:id="313264410">
      <w:bodyDiv w:val="1"/>
      <w:marLeft w:val="0"/>
      <w:marRight w:val="0"/>
      <w:marTop w:val="0"/>
      <w:marBottom w:val="0"/>
      <w:divBdr>
        <w:top w:val="none" w:sz="0" w:space="0" w:color="auto"/>
        <w:left w:val="none" w:sz="0" w:space="0" w:color="auto"/>
        <w:bottom w:val="none" w:sz="0" w:space="0" w:color="auto"/>
        <w:right w:val="none" w:sz="0" w:space="0" w:color="auto"/>
      </w:divBdr>
    </w:div>
    <w:div w:id="317223393">
      <w:bodyDiv w:val="1"/>
      <w:marLeft w:val="0"/>
      <w:marRight w:val="0"/>
      <w:marTop w:val="0"/>
      <w:marBottom w:val="0"/>
      <w:divBdr>
        <w:top w:val="none" w:sz="0" w:space="0" w:color="auto"/>
        <w:left w:val="none" w:sz="0" w:space="0" w:color="auto"/>
        <w:bottom w:val="none" w:sz="0" w:space="0" w:color="auto"/>
        <w:right w:val="none" w:sz="0" w:space="0" w:color="auto"/>
      </w:divBdr>
    </w:div>
    <w:div w:id="318852782">
      <w:bodyDiv w:val="1"/>
      <w:marLeft w:val="0"/>
      <w:marRight w:val="0"/>
      <w:marTop w:val="0"/>
      <w:marBottom w:val="0"/>
      <w:divBdr>
        <w:top w:val="none" w:sz="0" w:space="0" w:color="auto"/>
        <w:left w:val="none" w:sz="0" w:space="0" w:color="auto"/>
        <w:bottom w:val="none" w:sz="0" w:space="0" w:color="auto"/>
        <w:right w:val="none" w:sz="0" w:space="0" w:color="auto"/>
      </w:divBdr>
    </w:div>
    <w:div w:id="325059464">
      <w:bodyDiv w:val="1"/>
      <w:marLeft w:val="0"/>
      <w:marRight w:val="0"/>
      <w:marTop w:val="0"/>
      <w:marBottom w:val="0"/>
      <w:divBdr>
        <w:top w:val="none" w:sz="0" w:space="0" w:color="auto"/>
        <w:left w:val="none" w:sz="0" w:space="0" w:color="auto"/>
        <w:bottom w:val="none" w:sz="0" w:space="0" w:color="auto"/>
        <w:right w:val="none" w:sz="0" w:space="0" w:color="auto"/>
      </w:divBdr>
    </w:div>
    <w:div w:id="326910687">
      <w:bodyDiv w:val="1"/>
      <w:marLeft w:val="0"/>
      <w:marRight w:val="0"/>
      <w:marTop w:val="0"/>
      <w:marBottom w:val="0"/>
      <w:divBdr>
        <w:top w:val="none" w:sz="0" w:space="0" w:color="auto"/>
        <w:left w:val="none" w:sz="0" w:space="0" w:color="auto"/>
        <w:bottom w:val="none" w:sz="0" w:space="0" w:color="auto"/>
        <w:right w:val="none" w:sz="0" w:space="0" w:color="auto"/>
      </w:divBdr>
    </w:div>
    <w:div w:id="335040979">
      <w:bodyDiv w:val="1"/>
      <w:marLeft w:val="0"/>
      <w:marRight w:val="0"/>
      <w:marTop w:val="0"/>
      <w:marBottom w:val="0"/>
      <w:divBdr>
        <w:top w:val="none" w:sz="0" w:space="0" w:color="auto"/>
        <w:left w:val="none" w:sz="0" w:space="0" w:color="auto"/>
        <w:bottom w:val="none" w:sz="0" w:space="0" w:color="auto"/>
        <w:right w:val="none" w:sz="0" w:space="0" w:color="auto"/>
      </w:divBdr>
    </w:div>
    <w:div w:id="340470087">
      <w:bodyDiv w:val="1"/>
      <w:marLeft w:val="0"/>
      <w:marRight w:val="0"/>
      <w:marTop w:val="0"/>
      <w:marBottom w:val="0"/>
      <w:divBdr>
        <w:top w:val="none" w:sz="0" w:space="0" w:color="auto"/>
        <w:left w:val="none" w:sz="0" w:space="0" w:color="auto"/>
        <w:bottom w:val="none" w:sz="0" w:space="0" w:color="auto"/>
        <w:right w:val="none" w:sz="0" w:space="0" w:color="auto"/>
      </w:divBdr>
    </w:div>
    <w:div w:id="347678508">
      <w:bodyDiv w:val="1"/>
      <w:marLeft w:val="0"/>
      <w:marRight w:val="0"/>
      <w:marTop w:val="0"/>
      <w:marBottom w:val="0"/>
      <w:divBdr>
        <w:top w:val="none" w:sz="0" w:space="0" w:color="auto"/>
        <w:left w:val="none" w:sz="0" w:space="0" w:color="auto"/>
        <w:bottom w:val="none" w:sz="0" w:space="0" w:color="auto"/>
        <w:right w:val="none" w:sz="0" w:space="0" w:color="auto"/>
      </w:divBdr>
    </w:div>
    <w:div w:id="348457296">
      <w:bodyDiv w:val="1"/>
      <w:marLeft w:val="0"/>
      <w:marRight w:val="0"/>
      <w:marTop w:val="0"/>
      <w:marBottom w:val="0"/>
      <w:divBdr>
        <w:top w:val="none" w:sz="0" w:space="0" w:color="auto"/>
        <w:left w:val="none" w:sz="0" w:space="0" w:color="auto"/>
        <w:bottom w:val="none" w:sz="0" w:space="0" w:color="auto"/>
        <w:right w:val="none" w:sz="0" w:space="0" w:color="auto"/>
      </w:divBdr>
    </w:div>
    <w:div w:id="350184848">
      <w:bodyDiv w:val="1"/>
      <w:marLeft w:val="0"/>
      <w:marRight w:val="0"/>
      <w:marTop w:val="0"/>
      <w:marBottom w:val="0"/>
      <w:divBdr>
        <w:top w:val="none" w:sz="0" w:space="0" w:color="auto"/>
        <w:left w:val="none" w:sz="0" w:space="0" w:color="auto"/>
        <w:bottom w:val="none" w:sz="0" w:space="0" w:color="auto"/>
        <w:right w:val="none" w:sz="0" w:space="0" w:color="auto"/>
      </w:divBdr>
    </w:div>
    <w:div w:id="350684624">
      <w:bodyDiv w:val="1"/>
      <w:marLeft w:val="0"/>
      <w:marRight w:val="0"/>
      <w:marTop w:val="0"/>
      <w:marBottom w:val="0"/>
      <w:divBdr>
        <w:top w:val="none" w:sz="0" w:space="0" w:color="auto"/>
        <w:left w:val="none" w:sz="0" w:space="0" w:color="auto"/>
        <w:bottom w:val="none" w:sz="0" w:space="0" w:color="auto"/>
        <w:right w:val="none" w:sz="0" w:space="0" w:color="auto"/>
      </w:divBdr>
    </w:div>
    <w:div w:id="370811143">
      <w:bodyDiv w:val="1"/>
      <w:marLeft w:val="0"/>
      <w:marRight w:val="0"/>
      <w:marTop w:val="0"/>
      <w:marBottom w:val="0"/>
      <w:divBdr>
        <w:top w:val="none" w:sz="0" w:space="0" w:color="auto"/>
        <w:left w:val="none" w:sz="0" w:space="0" w:color="auto"/>
        <w:bottom w:val="none" w:sz="0" w:space="0" w:color="auto"/>
        <w:right w:val="none" w:sz="0" w:space="0" w:color="auto"/>
      </w:divBdr>
    </w:div>
    <w:div w:id="373821282">
      <w:bodyDiv w:val="1"/>
      <w:marLeft w:val="0"/>
      <w:marRight w:val="0"/>
      <w:marTop w:val="0"/>
      <w:marBottom w:val="0"/>
      <w:divBdr>
        <w:top w:val="none" w:sz="0" w:space="0" w:color="auto"/>
        <w:left w:val="none" w:sz="0" w:space="0" w:color="auto"/>
        <w:bottom w:val="none" w:sz="0" w:space="0" w:color="auto"/>
        <w:right w:val="none" w:sz="0" w:space="0" w:color="auto"/>
      </w:divBdr>
    </w:div>
    <w:div w:id="374039539">
      <w:bodyDiv w:val="1"/>
      <w:marLeft w:val="0"/>
      <w:marRight w:val="0"/>
      <w:marTop w:val="0"/>
      <w:marBottom w:val="0"/>
      <w:divBdr>
        <w:top w:val="none" w:sz="0" w:space="0" w:color="auto"/>
        <w:left w:val="none" w:sz="0" w:space="0" w:color="auto"/>
        <w:bottom w:val="none" w:sz="0" w:space="0" w:color="auto"/>
        <w:right w:val="none" w:sz="0" w:space="0" w:color="auto"/>
      </w:divBdr>
    </w:div>
    <w:div w:id="375157351">
      <w:bodyDiv w:val="1"/>
      <w:marLeft w:val="0"/>
      <w:marRight w:val="0"/>
      <w:marTop w:val="0"/>
      <w:marBottom w:val="0"/>
      <w:divBdr>
        <w:top w:val="none" w:sz="0" w:space="0" w:color="auto"/>
        <w:left w:val="none" w:sz="0" w:space="0" w:color="auto"/>
        <w:bottom w:val="none" w:sz="0" w:space="0" w:color="auto"/>
        <w:right w:val="none" w:sz="0" w:space="0" w:color="auto"/>
      </w:divBdr>
    </w:div>
    <w:div w:id="378481771">
      <w:bodyDiv w:val="1"/>
      <w:marLeft w:val="0"/>
      <w:marRight w:val="0"/>
      <w:marTop w:val="0"/>
      <w:marBottom w:val="0"/>
      <w:divBdr>
        <w:top w:val="none" w:sz="0" w:space="0" w:color="auto"/>
        <w:left w:val="none" w:sz="0" w:space="0" w:color="auto"/>
        <w:bottom w:val="none" w:sz="0" w:space="0" w:color="auto"/>
        <w:right w:val="none" w:sz="0" w:space="0" w:color="auto"/>
      </w:divBdr>
    </w:div>
    <w:div w:id="379279920">
      <w:bodyDiv w:val="1"/>
      <w:marLeft w:val="0"/>
      <w:marRight w:val="0"/>
      <w:marTop w:val="0"/>
      <w:marBottom w:val="0"/>
      <w:divBdr>
        <w:top w:val="none" w:sz="0" w:space="0" w:color="auto"/>
        <w:left w:val="none" w:sz="0" w:space="0" w:color="auto"/>
        <w:bottom w:val="none" w:sz="0" w:space="0" w:color="auto"/>
        <w:right w:val="none" w:sz="0" w:space="0" w:color="auto"/>
      </w:divBdr>
    </w:div>
    <w:div w:id="382364401">
      <w:bodyDiv w:val="1"/>
      <w:marLeft w:val="0"/>
      <w:marRight w:val="0"/>
      <w:marTop w:val="0"/>
      <w:marBottom w:val="0"/>
      <w:divBdr>
        <w:top w:val="none" w:sz="0" w:space="0" w:color="auto"/>
        <w:left w:val="none" w:sz="0" w:space="0" w:color="auto"/>
        <w:bottom w:val="none" w:sz="0" w:space="0" w:color="auto"/>
        <w:right w:val="none" w:sz="0" w:space="0" w:color="auto"/>
      </w:divBdr>
    </w:div>
    <w:div w:id="393940367">
      <w:bodyDiv w:val="1"/>
      <w:marLeft w:val="0"/>
      <w:marRight w:val="0"/>
      <w:marTop w:val="0"/>
      <w:marBottom w:val="0"/>
      <w:divBdr>
        <w:top w:val="none" w:sz="0" w:space="0" w:color="auto"/>
        <w:left w:val="none" w:sz="0" w:space="0" w:color="auto"/>
        <w:bottom w:val="none" w:sz="0" w:space="0" w:color="auto"/>
        <w:right w:val="none" w:sz="0" w:space="0" w:color="auto"/>
      </w:divBdr>
    </w:div>
    <w:div w:id="399408089">
      <w:bodyDiv w:val="1"/>
      <w:marLeft w:val="0"/>
      <w:marRight w:val="0"/>
      <w:marTop w:val="0"/>
      <w:marBottom w:val="0"/>
      <w:divBdr>
        <w:top w:val="none" w:sz="0" w:space="0" w:color="auto"/>
        <w:left w:val="none" w:sz="0" w:space="0" w:color="auto"/>
        <w:bottom w:val="none" w:sz="0" w:space="0" w:color="auto"/>
        <w:right w:val="none" w:sz="0" w:space="0" w:color="auto"/>
      </w:divBdr>
    </w:div>
    <w:div w:id="405420228">
      <w:bodyDiv w:val="1"/>
      <w:marLeft w:val="0"/>
      <w:marRight w:val="0"/>
      <w:marTop w:val="0"/>
      <w:marBottom w:val="0"/>
      <w:divBdr>
        <w:top w:val="none" w:sz="0" w:space="0" w:color="auto"/>
        <w:left w:val="none" w:sz="0" w:space="0" w:color="auto"/>
        <w:bottom w:val="none" w:sz="0" w:space="0" w:color="auto"/>
        <w:right w:val="none" w:sz="0" w:space="0" w:color="auto"/>
      </w:divBdr>
    </w:div>
    <w:div w:id="411589041">
      <w:bodyDiv w:val="1"/>
      <w:marLeft w:val="0"/>
      <w:marRight w:val="0"/>
      <w:marTop w:val="0"/>
      <w:marBottom w:val="0"/>
      <w:divBdr>
        <w:top w:val="none" w:sz="0" w:space="0" w:color="auto"/>
        <w:left w:val="none" w:sz="0" w:space="0" w:color="auto"/>
        <w:bottom w:val="none" w:sz="0" w:space="0" w:color="auto"/>
        <w:right w:val="none" w:sz="0" w:space="0" w:color="auto"/>
      </w:divBdr>
    </w:div>
    <w:div w:id="422528434">
      <w:bodyDiv w:val="1"/>
      <w:marLeft w:val="0"/>
      <w:marRight w:val="0"/>
      <w:marTop w:val="0"/>
      <w:marBottom w:val="0"/>
      <w:divBdr>
        <w:top w:val="none" w:sz="0" w:space="0" w:color="auto"/>
        <w:left w:val="none" w:sz="0" w:space="0" w:color="auto"/>
        <w:bottom w:val="none" w:sz="0" w:space="0" w:color="auto"/>
        <w:right w:val="none" w:sz="0" w:space="0" w:color="auto"/>
      </w:divBdr>
    </w:div>
    <w:div w:id="422653582">
      <w:bodyDiv w:val="1"/>
      <w:marLeft w:val="0"/>
      <w:marRight w:val="0"/>
      <w:marTop w:val="0"/>
      <w:marBottom w:val="0"/>
      <w:divBdr>
        <w:top w:val="none" w:sz="0" w:space="0" w:color="auto"/>
        <w:left w:val="none" w:sz="0" w:space="0" w:color="auto"/>
        <w:bottom w:val="none" w:sz="0" w:space="0" w:color="auto"/>
        <w:right w:val="none" w:sz="0" w:space="0" w:color="auto"/>
      </w:divBdr>
    </w:div>
    <w:div w:id="433670318">
      <w:bodyDiv w:val="1"/>
      <w:marLeft w:val="0"/>
      <w:marRight w:val="0"/>
      <w:marTop w:val="0"/>
      <w:marBottom w:val="0"/>
      <w:divBdr>
        <w:top w:val="none" w:sz="0" w:space="0" w:color="auto"/>
        <w:left w:val="none" w:sz="0" w:space="0" w:color="auto"/>
        <w:bottom w:val="none" w:sz="0" w:space="0" w:color="auto"/>
        <w:right w:val="none" w:sz="0" w:space="0" w:color="auto"/>
      </w:divBdr>
    </w:div>
    <w:div w:id="447049685">
      <w:bodyDiv w:val="1"/>
      <w:marLeft w:val="0"/>
      <w:marRight w:val="0"/>
      <w:marTop w:val="0"/>
      <w:marBottom w:val="0"/>
      <w:divBdr>
        <w:top w:val="none" w:sz="0" w:space="0" w:color="auto"/>
        <w:left w:val="none" w:sz="0" w:space="0" w:color="auto"/>
        <w:bottom w:val="none" w:sz="0" w:space="0" w:color="auto"/>
        <w:right w:val="none" w:sz="0" w:space="0" w:color="auto"/>
      </w:divBdr>
    </w:div>
    <w:div w:id="453254099">
      <w:bodyDiv w:val="1"/>
      <w:marLeft w:val="0"/>
      <w:marRight w:val="0"/>
      <w:marTop w:val="0"/>
      <w:marBottom w:val="0"/>
      <w:divBdr>
        <w:top w:val="none" w:sz="0" w:space="0" w:color="auto"/>
        <w:left w:val="none" w:sz="0" w:space="0" w:color="auto"/>
        <w:bottom w:val="none" w:sz="0" w:space="0" w:color="auto"/>
        <w:right w:val="none" w:sz="0" w:space="0" w:color="auto"/>
      </w:divBdr>
    </w:div>
    <w:div w:id="453602144">
      <w:bodyDiv w:val="1"/>
      <w:marLeft w:val="0"/>
      <w:marRight w:val="0"/>
      <w:marTop w:val="0"/>
      <w:marBottom w:val="0"/>
      <w:divBdr>
        <w:top w:val="none" w:sz="0" w:space="0" w:color="auto"/>
        <w:left w:val="none" w:sz="0" w:space="0" w:color="auto"/>
        <w:bottom w:val="none" w:sz="0" w:space="0" w:color="auto"/>
        <w:right w:val="none" w:sz="0" w:space="0" w:color="auto"/>
      </w:divBdr>
    </w:div>
    <w:div w:id="460267859">
      <w:bodyDiv w:val="1"/>
      <w:marLeft w:val="0"/>
      <w:marRight w:val="0"/>
      <w:marTop w:val="0"/>
      <w:marBottom w:val="0"/>
      <w:divBdr>
        <w:top w:val="none" w:sz="0" w:space="0" w:color="auto"/>
        <w:left w:val="none" w:sz="0" w:space="0" w:color="auto"/>
        <w:bottom w:val="none" w:sz="0" w:space="0" w:color="auto"/>
        <w:right w:val="none" w:sz="0" w:space="0" w:color="auto"/>
      </w:divBdr>
    </w:div>
    <w:div w:id="466749107">
      <w:bodyDiv w:val="1"/>
      <w:marLeft w:val="0"/>
      <w:marRight w:val="0"/>
      <w:marTop w:val="0"/>
      <w:marBottom w:val="0"/>
      <w:divBdr>
        <w:top w:val="none" w:sz="0" w:space="0" w:color="auto"/>
        <w:left w:val="none" w:sz="0" w:space="0" w:color="auto"/>
        <w:bottom w:val="none" w:sz="0" w:space="0" w:color="auto"/>
        <w:right w:val="none" w:sz="0" w:space="0" w:color="auto"/>
      </w:divBdr>
    </w:div>
    <w:div w:id="472135806">
      <w:bodyDiv w:val="1"/>
      <w:marLeft w:val="0"/>
      <w:marRight w:val="0"/>
      <w:marTop w:val="0"/>
      <w:marBottom w:val="0"/>
      <w:divBdr>
        <w:top w:val="none" w:sz="0" w:space="0" w:color="auto"/>
        <w:left w:val="none" w:sz="0" w:space="0" w:color="auto"/>
        <w:bottom w:val="none" w:sz="0" w:space="0" w:color="auto"/>
        <w:right w:val="none" w:sz="0" w:space="0" w:color="auto"/>
      </w:divBdr>
    </w:div>
    <w:div w:id="486019562">
      <w:bodyDiv w:val="1"/>
      <w:marLeft w:val="0"/>
      <w:marRight w:val="0"/>
      <w:marTop w:val="0"/>
      <w:marBottom w:val="0"/>
      <w:divBdr>
        <w:top w:val="none" w:sz="0" w:space="0" w:color="auto"/>
        <w:left w:val="none" w:sz="0" w:space="0" w:color="auto"/>
        <w:bottom w:val="none" w:sz="0" w:space="0" w:color="auto"/>
        <w:right w:val="none" w:sz="0" w:space="0" w:color="auto"/>
      </w:divBdr>
    </w:div>
    <w:div w:id="499199783">
      <w:bodyDiv w:val="1"/>
      <w:marLeft w:val="0"/>
      <w:marRight w:val="0"/>
      <w:marTop w:val="0"/>
      <w:marBottom w:val="0"/>
      <w:divBdr>
        <w:top w:val="none" w:sz="0" w:space="0" w:color="auto"/>
        <w:left w:val="none" w:sz="0" w:space="0" w:color="auto"/>
        <w:bottom w:val="none" w:sz="0" w:space="0" w:color="auto"/>
        <w:right w:val="none" w:sz="0" w:space="0" w:color="auto"/>
      </w:divBdr>
    </w:div>
    <w:div w:id="500632179">
      <w:bodyDiv w:val="1"/>
      <w:marLeft w:val="0"/>
      <w:marRight w:val="0"/>
      <w:marTop w:val="0"/>
      <w:marBottom w:val="0"/>
      <w:divBdr>
        <w:top w:val="none" w:sz="0" w:space="0" w:color="auto"/>
        <w:left w:val="none" w:sz="0" w:space="0" w:color="auto"/>
        <w:bottom w:val="none" w:sz="0" w:space="0" w:color="auto"/>
        <w:right w:val="none" w:sz="0" w:space="0" w:color="auto"/>
      </w:divBdr>
    </w:div>
    <w:div w:id="502546711">
      <w:bodyDiv w:val="1"/>
      <w:marLeft w:val="0"/>
      <w:marRight w:val="0"/>
      <w:marTop w:val="0"/>
      <w:marBottom w:val="0"/>
      <w:divBdr>
        <w:top w:val="none" w:sz="0" w:space="0" w:color="auto"/>
        <w:left w:val="none" w:sz="0" w:space="0" w:color="auto"/>
        <w:bottom w:val="none" w:sz="0" w:space="0" w:color="auto"/>
        <w:right w:val="none" w:sz="0" w:space="0" w:color="auto"/>
      </w:divBdr>
    </w:div>
    <w:div w:id="512843474">
      <w:bodyDiv w:val="1"/>
      <w:marLeft w:val="0"/>
      <w:marRight w:val="0"/>
      <w:marTop w:val="0"/>
      <w:marBottom w:val="0"/>
      <w:divBdr>
        <w:top w:val="none" w:sz="0" w:space="0" w:color="auto"/>
        <w:left w:val="none" w:sz="0" w:space="0" w:color="auto"/>
        <w:bottom w:val="none" w:sz="0" w:space="0" w:color="auto"/>
        <w:right w:val="none" w:sz="0" w:space="0" w:color="auto"/>
      </w:divBdr>
    </w:div>
    <w:div w:id="515121265">
      <w:bodyDiv w:val="1"/>
      <w:marLeft w:val="0"/>
      <w:marRight w:val="0"/>
      <w:marTop w:val="0"/>
      <w:marBottom w:val="0"/>
      <w:divBdr>
        <w:top w:val="none" w:sz="0" w:space="0" w:color="auto"/>
        <w:left w:val="none" w:sz="0" w:space="0" w:color="auto"/>
        <w:bottom w:val="none" w:sz="0" w:space="0" w:color="auto"/>
        <w:right w:val="none" w:sz="0" w:space="0" w:color="auto"/>
      </w:divBdr>
    </w:div>
    <w:div w:id="515922576">
      <w:bodyDiv w:val="1"/>
      <w:marLeft w:val="0"/>
      <w:marRight w:val="0"/>
      <w:marTop w:val="0"/>
      <w:marBottom w:val="0"/>
      <w:divBdr>
        <w:top w:val="none" w:sz="0" w:space="0" w:color="auto"/>
        <w:left w:val="none" w:sz="0" w:space="0" w:color="auto"/>
        <w:bottom w:val="none" w:sz="0" w:space="0" w:color="auto"/>
        <w:right w:val="none" w:sz="0" w:space="0" w:color="auto"/>
      </w:divBdr>
    </w:div>
    <w:div w:id="519666759">
      <w:bodyDiv w:val="1"/>
      <w:marLeft w:val="0"/>
      <w:marRight w:val="0"/>
      <w:marTop w:val="0"/>
      <w:marBottom w:val="0"/>
      <w:divBdr>
        <w:top w:val="none" w:sz="0" w:space="0" w:color="auto"/>
        <w:left w:val="none" w:sz="0" w:space="0" w:color="auto"/>
        <w:bottom w:val="none" w:sz="0" w:space="0" w:color="auto"/>
        <w:right w:val="none" w:sz="0" w:space="0" w:color="auto"/>
      </w:divBdr>
    </w:div>
    <w:div w:id="523591751">
      <w:bodyDiv w:val="1"/>
      <w:marLeft w:val="0"/>
      <w:marRight w:val="0"/>
      <w:marTop w:val="0"/>
      <w:marBottom w:val="0"/>
      <w:divBdr>
        <w:top w:val="none" w:sz="0" w:space="0" w:color="auto"/>
        <w:left w:val="none" w:sz="0" w:space="0" w:color="auto"/>
        <w:bottom w:val="none" w:sz="0" w:space="0" w:color="auto"/>
        <w:right w:val="none" w:sz="0" w:space="0" w:color="auto"/>
      </w:divBdr>
    </w:div>
    <w:div w:id="523709721">
      <w:bodyDiv w:val="1"/>
      <w:marLeft w:val="0"/>
      <w:marRight w:val="0"/>
      <w:marTop w:val="0"/>
      <w:marBottom w:val="0"/>
      <w:divBdr>
        <w:top w:val="none" w:sz="0" w:space="0" w:color="auto"/>
        <w:left w:val="none" w:sz="0" w:space="0" w:color="auto"/>
        <w:bottom w:val="none" w:sz="0" w:space="0" w:color="auto"/>
        <w:right w:val="none" w:sz="0" w:space="0" w:color="auto"/>
      </w:divBdr>
    </w:div>
    <w:div w:id="532425837">
      <w:bodyDiv w:val="1"/>
      <w:marLeft w:val="0"/>
      <w:marRight w:val="0"/>
      <w:marTop w:val="0"/>
      <w:marBottom w:val="0"/>
      <w:divBdr>
        <w:top w:val="none" w:sz="0" w:space="0" w:color="auto"/>
        <w:left w:val="none" w:sz="0" w:space="0" w:color="auto"/>
        <w:bottom w:val="none" w:sz="0" w:space="0" w:color="auto"/>
        <w:right w:val="none" w:sz="0" w:space="0" w:color="auto"/>
      </w:divBdr>
    </w:div>
    <w:div w:id="539242085">
      <w:bodyDiv w:val="1"/>
      <w:marLeft w:val="0"/>
      <w:marRight w:val="0"/>
      <w:marTop w:val="0"/>
      <w:marBottom w:val="0"/>
      <w:divBdr>
        <w:top w:val="none" w:sz="0" w:space="0" w:color="auto"/>
        <w:left w:val="none" w:sz="0" w:space="0" w:color="auto"/>
        <w:bottom w:val="none" w:sz="0" w:space="0" w:color="auto"/>
        <w:right w:val="none" w:sz="0" w:space="0" w:color="auto"/>
      </w:divBdr>
    </w:div>
    <w:div w:id="543912764">
      <w:bodyDiv w:val="1"/>
      <w:marLeft w:val="0"/>
      <w:marRight w:val="0"/>
      <w:marTop w:val="0"/>
      <w:marBottom w:val="0"/>
      <w:divBdr>
        <w:top w:val="none" w:sz="0" w:space="0" w:color="auto"/>
        <w:left w:val="none" w:sz="0" w:space="0" w:color="auto"/>
        <w:bottom w:val="none" w:sz="0" w:space="0" w:color="auto"/>
        <w:right w:val="none" w:sz="0" w:space="0" w:color="auto"/>
      </w:divBdr>
    </w:div>
    <w:div w:id="544685930">
      <w:bodyDiv w:val="1"/>
      <w:marLeft w:val="0"/>
      <w:marRight w:val="0"/>
      <w:marTop w:val="0"/>
      <w:marBottom w:val="0"/>
      <w:divBdr>
        <w:top w:val="none" w:sz="0" w:space="0" w:color="auto"/>
        <w:left w:val="none" w:sz="0" w:space="0" w:color="auto"/>
        <w:bottom w:val="none" w:sz="0" w:space="0" w:color="auto"/>
        <w:right w:val="none" w:sz="0" w:space="0" w:color="auto"/>
      </w:divBdr>
    </w:div>
    <w:div w:id="550919475">
      <w:bodyDiv w:val="1"/>
      <w:marLeft w:val="0"/>
      <w:marRight w:val="0"/>
      <w:marTop w:val="0"/>
      <w:marBottom w:val="0"/>
      <w:divBdr>
        <w:top w:val="none" w:sz="0" w:space="0" w:color="auto"/>
        <w:left w:val="none" w:sz="0" w:space="0" w:color="auto"/>
        <w:bottom w:val="none" w:sz="0" w:space="0" w:color="auto"/>
        <w:right w:val="none" w:sz="0" w:space="0" w:color="auto"/>
      </w:divBdr>
    </w:div>
    <w:div w:id="554632433">
      <w:bodyDiv w:val="1"/>
      <w:marLeft w:val="0"/>
      <w:marRight w:val="0"/>
      <w:marTop w:val="0"/>
      <w:marBottom w:val="0"/>
      <w:divBdr>
        <w:top w:val="none" w:sz="0" w:space="0" w:color="auto"/>
        <w:left w:val="none" w:sz="0" w:space="0" w:color="auto"/>
        <w:bottom w:val="none" w:sz="0" w:space="0" w:color="auto"/>
        <w:right w:val="none" w:sz="0" w:space="0" w:color="auto"/>
      </w:divBdr>
    </w:div>
    <w:div w:id="563489353">
      <w:bodyDiv w:val="1"/>
      <w:marLeft w:val="0"/>
      <w:marRight w:val="0"/>
      <w:marTop w:val="0"/>
      <w:marBottom w:val="0"/>
      <w:divBdr>
        <w:top w:val="none" w:sz="0" w:space="0" w:color="auto"/>
        <w:left w:val="none" w:sz="0" w:space="0" w:color="auto"/>
        <w:bottom w:val="none" w:sz="0" w:space="0" w:color="auto"/>
        <w:right w:val="none" w:sz="0" w:space="0" w:color="auto"/>
      </w:divBdr>
    </w:div>
    <w:div w:id="566459375">
      <w:bodyDiv w:val="1"/>
      <w:marLeft w:val="0"/>
      <w:marRight w:val="0"/>
      <w:marTop w:val="0"/>
      <w:marBottom w:val="0"/>
      <w:divBdr>
        <w:top w:val="none" w:sz="0" w:space="0" w:color="auto"/>
        <w:left w:val="none" w:sz="0" w:space="0" w:color="auto"/>
        <w:bottom w:val="none" w:sz="0" w:space="0" w:color="auto"/>
        <w:right w:val="none" w:sz="0" w:space="0" w:color="auto"/>
      </w:divBdr>
    </w:div>
    <w:div w:id="576061793">
      <w:bodyDiv w:val="1"/>
      <w:marLeft w:val="0"/>
      <w:marRight w:val="0"/>
      <w:marTop w:val="0"/>
      <w:marBottom w:val="0"/>
      <w:divBdr>
        <w:top w:val="none" w:sz="0" w:space="0" w:color="auto"/>
        <w:left w:val="none" w:sz="0" w:space="0" w:color="auto"/>
        <w:bottom w:val="none" w:sz="0" w:space="0" w:color="auto"/>
        <w:right w:val="none" w:sz="0" w:space="0" w:color="auto"/>
      </w:divBdr>
    </w:div>
    <w:div w:id="580679695">
      <w:bodyDiv w:val="1"/>
      <w:marLeft w:val="0"/>
      <w:marRight w:val="0"/>
      <w:marTop w:val="0"/>
      <w:marBottom w:val="0"/>
      <w:divBdr>
        <w:top w:val="none" w:sz="0" w:space="0" w:color="auto"/>
        <w:left w:val="none" w:sz="0" w:space="0" w:color="auto"/>
        <w:bottom w:val="none" w:sz="0" w:space="0" w:color="auto"/>
        <w:right w:val="none" w:sz="0" w:space="0" w:color="auto"/>
      </w:divBdr>
    </w:div>
    <w:div w:id="590428299">
      <w:bodyDiv w:val="1"/>
      <w:marLeft w:val="0"/>
      <w:marRight w:val="0"/>
      <w:marTop w:val="0"/>
      <w:marBottom w:val="0"/>
      <w:divBdr>
        <w:top w:val="none" w:sz="0" w:space="0" w:color="auto"/>
        <w:left w:val="none" w:sz="0" w:space="0" w:color="auto"/>
        <w:bottom w:val="none" w:sz="0" w:space="0" w:color="auto"/>
        <w:right w:val="none" w:sz="0" w:space="0" w:color="auto"/>
      </w:divBdr>
    </w:div>
    <w:div w:id="598367462">
      <w:bodyDiv w:val="1"/>
      <w:marLeft w:val="0"/>
      <w:marRight w:val="0"/>
      <w:marTop w:val="0"/>
      <w:marBottom w:val="0"/>
      <w:divBdr>
        <w:top w:val="none" w:sz="0" w:space="0" w:color="auto"/>
        <w:left w:val="none" w:sz="0" w:space="0" w:color="auto"/>
        <w:bottom w:val="none" w:sz="0" w:space="0" w:color="auto"/>
        <w:right w:val="none" w:sz="0" w:space="0" w:color="auto"/>
      </w:divBdr>
    </w:div>
    <w:div w:id="600843987">
      <w:bodyDiv w:val="1"/>
      <w:marLeft w:val="0"/>
      <w:marRight w:val="0"/>
      <w:marTop w:val="0"/>
      <w:marBottom w:val="0"/>
      <w:divBdr>
        <w:top w:val="none" w:sz="0" w:space="0" w:color="auto"/>
        <w:left w:val="none" w:sz="0" w:space="0" w:color="auto"/>
        <w:bottom w:val="none" w:sz="0" w:space="0" w:color="auto"/>
        <w:right w:val="none" w:sz="0" w:space="0" w:color="auto"/>
      </w:divBdr>
    </w:div>
    <w:div w:id="623190831">
      <w:bodyDiv w:val="1"/>
      <w:marLeft w:val="0"/>
      <w:marRight w:val="0"/>
      <w:marTop w:val="0"/>
      <w:marBottom w:val="0"/>
      <w:divBdr>
        <w:top w:val="none" w:sz="0" w:space="0" w:color="auto"/>
        <w:left w:val="none" w:sz="0" w:space="0" w:color="auto"/>
        <w:bottom w:val="none" w:sz="0" w:space="0" w:color="auto"/>
        <w:right w:val="none" w:sz="0" w:space="0" w:color="auto"/>
      </w:divBdr>
    </w:div>
    <w:div w:id="625430470">
      <w:bodyDiv w:val="1"/>
      <w:marLeft w:val="0"/>
      <w:marRight w:val="0"/>
      <w:marTop w:val="0"/>
      <w:marBottom w:val="0"/>
      <w:divBdr>
        <w:top w:val="none" w:sz="0" w:space="0" w:color="auto"/>
        <w:left w:val="none" w:sz="0" w:space="0" w:color="auto"/>
        <w:bottom w:val="none" w:sz="0" w:space="0" w:color="auto"/>
        <w:right w:val="none" w:sz="0" w:space="0" w:color="auto"/>
      </w:divBdr>
    </w:div>
    <w:div w:id="629625833">
      <w:bodyDiv w:val="1"/>
      <w:marLeft w:val="0"/>
      <w:marRight w:val="0"/>
      <w:marTop w:val="0"/>
      <w:marBottom w:val="0"/>
      <w:divBdr>
        <w:top w:val="none" w:sz="0" w:space="0" w:color="auto"/>
        <w:left w:val="none" w:sz="0" w:space="0" w:color="auto"/>
        <w:bottom w:val="none" w:sz="0" w:space="0" w:color="auto"/>
        <w:right w:val="none" w:sz="0" w:space="0" w:color="auto"/>
      </w:divBdr>
    </w:div>
    <w:div w:id="638656995">
      <w:bodyDiv w:val="1"/>
      <w:marLeft w:val="0"/>
      <w:marRight w:val="0"/>
      <w:marTop w:val="0"/>
      <w:marBottom w:val="0"/>
      <w:divBdr>
        <w:top w:val="none" w:sz="0" w:space="0" w:color="auto"/>
        <w:left w:val="none" w:sz="0" w:space="0" w:color="auto"/>
        <w:bottom w:val="none" w:sz="0" w:space="0" w:color="auto"/>
        <w:right w:val="none" w:sz="0" w:space="0" w:color="auto"/>
      </w:divBdr>
    </w:div>
    <w:div w:id="653918341">
      <w:bodyDiv w:val="1"/>
      <w:marLeft w:val="0"/>
      <w:marRight w:val="0"/>
      <w:marTop w:val="0"/>
      <w:marBottom w:val="0"/>
      <w:divBdr>
        <w:top w:val="none" w:sz="0" w:space="0" w:color="auto"/>
        <w:left w:val="none" w:sz="0" w:space="0" w:color="auto"/>
        <w:bottom w:val="none" w:sz="0" w:space="0" w:color="auto"/>
        <w:right w:val="none" w:sz="0" w:space="0" w:color="auto"/>
      </w:divBdr>
    </w:div>
    <w:div w:id="658457597">
      <w:bodyDiv w:val="1"/>
      <w:marLeft w:val="0"/>
      <w:marRight w:val="0"/>
      <w:marTop w:val="0"/>
      <w:marBottom w:val="0"/>
      <w:divBdr>
        <w:top w:val="none" w:sz="0" w:space="0" w:color="auto"/>
        <w:left w:val="none" w:sz="0" w:space="0" w:color="auto"/>
        <w:bottom w:val="none" w:sz="0" w:space="0" w:color="auto"/>
        <w:right w:val="none" w:sz="0" w:space="0" w:color="auto"/>
      </w:divBdr>
    </w:div>
    <w:div w:id="672295601">
      <w:bodyDiv w:val="1"/>
      <w:marLeft w:val="0"/>
      <w:marRight w:val="0"/>
      <w:marTop w:val="0"/>
      <w:marBottom w:val="0"/>
      <w:divBdr>
        <w:top w:val="none" w:sz="0" w:space="0" w:color="auto"/>
        <w:left w:val="none" w:sz="0" w:space="0" w:color="auto"/>
        <w:bottom w:val="none" w:sz="0" w:space="0" w:color="auto"/>
        <w:right w:val="none" w:sz="0" w:space="0" w:color="auto"/>
      </w:divBdr>
    </w:div>
    <w:div w:id="676887709">
      <w:bodyDiv w:val="1"/>
      <w:marLeft w:val="0"/>
      <w:marRight w:val="0"/>
      <w:marTop w:val="0"/>
      <w:marBottom w:val="0"/>
      <w:divBdr>
        <w:top w:val="none" w:sz="0" w:space="0" w:color="auto"/>
        <w:left w:val="none" w:sz="0" w:space="0" w:color="auto"/>
        <w:bottom w:val="none" w:sz="0" w:space="0" w:color="auto"/>
        <w:right w:val="none" w:sz="0" w:space="0" w:color="auto"/>
      </w:divBdr>
    </w:div>
    <w:div w:id="676929199">
      <w:bodyDiv w:val="1"/>
      <w:marLeft w:val="0"/>
      <w:marRight w:val="0"/>
      <w:marTop w:val="0"/>
      <w:marBottom w:val="0"/>
      <w:divBdr>
        <w:top w:val="none" w:sz="0" w:space="0" w:color="auto"/>
        <w:left w:val="none" w:sz="0" w:space="0" w:color="auto"/>
        <w:bottom w:val="none" w:sz="0" w:space="0" w:color="auto"/>
        <w:right w:val="none" w:sz="0" w:space="0" w:color="auto"/>
      </w:divBdr>
    </w:div>
    <w:div w:id="677661437">
      <w:bodyDiv w:val="1"/>
      <w:marLeft w:val="0"/>
      <w:marRight w:val="0"/>
      <w:marTop w:val="0"/>
      <w:marBottom w:val="0"/>
      <w:divBdr>
        <w:top w:val="none" w:sz="0" w:space="0" w:color="auto"/>
        <w:left w:val="none" w:sz="0" w:space="0" w:color="auto"/>
        <w:bottom w:val="none" w:sz="0" w:space="0" w:color="auto"/>
        <w:right w:val="none" w:sz="0" w:space="0" w:color="auto"/>
      </w:divBdr>
    </w:div>
    <w:div w:id="690685576">
      <w:bodyDiv w:val="1"/>
      <w:marLeft w:val="0"/>
      <w:marRight w:val="0"/>
      <w:marTop w:val="0"/>
      <w:marBottom w:val="0"/>
      <w:divBdr>
        <w:top w:val="none" w:sz="0" w:space="0" w:color="auto"/>
        <w:left w:val="none" w:sz="0" w:space="0" w:color="auto"/>
        <w:bottom w:val="none" w:sz="0" w:space="0" w:color="auto"/>
        <w:right w:val="none" w:sz="0" w:space="0" w:color="auto"/>
      </w:divBdr>
    </w:div>
    <w:div w:id="692654474">
      <w:bodyDiv w:val="1"/>
      <w:marLeft w:val="0"/>
      <w:marRight w:val="0"/>
      <w:marTop w:val="0"/>
      <w:marBottom w:val="0"/>
      <w:divBdr>
        <w:top w:val="none" w:sz="0" w:space="0" w:color="auto"/>
        <w:left w:val="none" w:sz="0" w:space="0" w:color="auto"/>
        <w:bottom w:val="none" w:sz="0" w:space="0" w:color="auto"/>
        <w:right w:val="none" w:sz="0" w:space="0" w:color="auto"/>
      </w:divBdr>
    </w:div>
    <w:div w:id="702680101">
      <w:bodyDiv w:val="1"/>
      <w:marLeft w:val="0"/>
      <w:marRight w:val="0"/>
      <w:marTop w:val="0"/>
      <w:marBottom w:val="0"/>
      <w:divBdr>
        <w:top w:val="none" w:sz="0" w:space="0" w:color="auto"/>
        <w:left w:val="none" w:sz="0" w:space="0" w:color="auto"/>
        <w:bottom w:val="none" w:sz="0" w:space="0" w:color="auto"/>
        <w:right w:val="none" w:sz="0" w:space="0" w:color="auto"/>
      </w:divBdr>
    </w:div>
    <w:div w:id="705450617">
      <w:bodyDiv w:val="1"/>
      <w:marLeft w:val="0"/>
      <w:marRight w:val="0"/>
      <w:marTop w:val="0"/>
      <w:marBottom w:val="0"/>
      <w:divBdr>
        <w:top w:val="none" w:sz="0" w:space="0" w:color="auto"/>
        <w:left w:val="none" w:sz="0" w:space="0" w:color="auto"/>
        <w:bottom w:val="none" w:sz="0" w:space="0" w:color="auto"/>
        <w:right w:val="none" w:sz="0" w:space="0" w:color="auto"/>
      </w:divBdr>
    </w:div>
    <w:div w:id="705495686">
      <w:bodyDiv w:val="1"/>
      <w:marLeft w:val="0"/>
      <w:marRight w:val="0"/>
      <w:marTop w:val="0"/>
      <w:marBottom w:val="0"/>
      <w:divBdr>
        <w:top w:val="none" w:sz="0" w:space="0" w:color="auto"/>
        <w:left w:val="none" w:sz="0" w:space="0" w:color="auto"/>
        <w:bottom w:val="none" w:sz="0" w:space="0" w:color="auto"/>
        <w:right w:val="none" w:sz="0" w:space="0" w:color="auto"/>
      </w:divBdr>
    </w:div>
    <w:div w:id="723912102">
      <w:bodyDiv w:val="1"/>
      <w:marLeft w:val="0"/>
      <w:marRight w:val="0"/>
      <w:marTop w:val="0"/>
      <w:marBottom w:val="0"/>
      <w:divBdr>
        <w:top w:val="none" w:sz="0" w:space="0" w:color="auto"/>
        <w:left w:val="none" w:sz="0" w:space="0" w:color="auto"/>
        <w:bottom w:val="none" w:sz="0" w:space="0" w:color="auto"/>
        <w:right w:val="none" w:sz="0" w:space="0" w:color="auto"/>
      </w:divBdr>
    </w:div>
    <w:div w:id="726952472">
      <w:bodyDiv w:val="1"/>
      <w:marLeft w:val="0"/>
      <w:marRight w:val="0"/>
      <w:marTop w:val="0"/>
      <w:marBottom w:val="0"/>
      <w:divBdr>
        <w:top w:val="none" w:sz="0" w:space="0" w:color="auto"/>
        <w:left w:val="none" w:sz="0" w:space="0" w:color="auto"/>
        <w:bottom w:val="none" w:sz="0" w:space="0" w:color="auto"/>
        <w:right w:val="none" w:sz="0" w:space="0" w:color="auto"/>
      </w:divBdr>
    </w:div>
    <w:div w:id="742028831">
      <w:bodyDiv w:val="1"/>
      <w:marLeft w:val="0"/>
      <w:marRight w:val="0"/>
      <w:marTop w:val="0"/>
      <w:marBottom w:val="0"/>
      <w:divBdr>
        <w:top w:val="none" w:sz="0" w:space="0" w:color="auto"/>
        <w:left w:val="none" w:sz="0" w:space="0" w:color="auto"/>
        <w:bottom w:val="none" w:sz="0" w:space="0" w:color="auto"/>
        <w:right w:val="none" w:sz="0" w:space="0" w:color="auto"/>
      </w:divBdr>
    </w:div>
    <w:div w:id="745147378">
      <w:bodyDiv w:val="1"/>
      <w:marLeft w:val="0"/>
      <w:marRight w:val="0"/>
      <w:marTop w:val="0"/>
      <w:marBottom w:val="0"/>
      <w:divBdr>
        <w:top w:val="none" w:sz="0" w:space="0" w:color="auto"/>
        <w:left w:val="none" w:sz="0" w:space="0" w:color="auto"/>
        <w:bottom w:val="none" w:sz="0" w:space="0" w:color="auto"/>
        <w:right w:val="none" w:sz="0" w:space="0" w:color="auto"/>
      </w:divBdr>
    </w:div>
    <w:div w:id="752051700">
      <w:bodyDiv w:val="1"/>
      <w:marLeft w:val="0"/>
      <w:marRight w:val="0"/>
      <w:marTop w:val="0"/>
      <w:marBottom w:val="0"/>
      <w:divBdr>
        <w:top w:val="none" w:sz="0" w:space="0" w:color="auto"/>
        <w:left w:val="none" w:sz="0" w:space="0" w:color="auto"/>
        <w:bottom w:val="none" w:sz="0" w:space="0" w:color="auto"/>
        <w:right w:val="none" w:sz="0" w:space="0" w:color="auto"/>
      </w:divBdr>
    </w:div>
    <w:div w:id="757213976">
      <w:bodyDiv w:val="1"/>
      <w:marLeft w:val="0"/>
      <w:marRight w:val="0"/>
      <w:marTop w:val="0"/>
      <w:marBottom w:val="0"/>
      <w:divBdr>
        <w:top w:val="none" w:sz="0" w:space="0" w:color="auto"/>
        <w:left w:val="none" w:sz="0" w:space="0" w:color="auto"/>
        <w:bottom w:val="none" w:sz="0" w:space="0" w:color="auto"/>
        <w:right w:val="none" w:sz="0" w:space="0" w:color="auto"/>
      </w:divBdr>
    </w:div>
    <w:div w:id="774401021">
      <w:bodyDiv w:val="1"/>
      <w:marLeft w:val="0"/>
      <w:marRight w:val="0"/>
      <w:marTop w:val="0"/>
      <w:marBottom w:val="0"/>
      <w:divBdr>
        <w:top w:val="none" w:sz="0" w:space="0" w:color="auto"/>
        <w:left w:val="none" w:sz="0" w:space="0" w:color="auto"/>
        <w:bottom w:val="none" w:sz="0" w:space="0" w:color="auto"/>
        <w:right w:val="none" w:sz="0" w:space="0" w:color="auto"/>
      </w:divBdr>
    </w:div>
    <w:div w:id="784806951">
      <w:bodyDiv w:val="1"/>
      <w:marLeft w:val="0"/>
      <w:marRight w:val="0"/>
      <w:marTop w:val="0"/>
      <w:marBottom w:val="0"/>
      <w:divBdr>
        <w:top w:val="none" w:sz="0" w:space="0" w:color="auto"/>
        <w:left w:val="none" w:sz="0" w:space="0" w:color="auto"/>
        <w:bottom w:val="none" w:sz="0" w:space="0" w:color="auto"/>
        <w:right w:val="none" w:sz="0" w:space="0" w:color="auto"/>
      </w:divBdr>
    </w:div>
    <w:div w:id="789474280">
      <w:bodyDiv w:val="1"/>
      <w:marLeft w:val="0"/>
      <w:marRight w:val="0"/>
      <w:marTop w:val="0"/>
      <w:marBottom w:val="0"/>
      <w:divBdr>
        <w:top w:val="none" w:sz="0" w:space="0" w:color="auto"/>
        <w:left w:val="none" w:sz="0" w:space="0" w:color="auto"/>
        <w:bottom w:val="none" w:sz="0" w:space="0" w:color="auto"/>
        <w:right w:val="none" w:sz="0" w:space="0" w:color="auto"/>
      </w:divBdr>
    </w:div>
    <w:div w:id="790125384">
      <w:bodyDiv w:val="1"/>
      <w:marLeft w:val="0"/>
      <w:marRight w:val="0"/>
      <w:marTop w:val="0"/>
      <w:marBottom w:val="0"/>
      <w:divBdr>
        <w:top w:val="none" w:sz="0" w:space="0" w:color="auto"/>
        <w:left w:val="none" w:sz="0" w:space="0" w:color="auto"/>
        <w:bottom w:val="none" w:sz="0" w:space="0" w:color="auto"/>
        <w:right w:val="none" w:sz="0" w:space="0" w:color="auto"/>
      </w:divBdr>
    </w:div>
    <w:div w:id="793213417">
      <w:bodyDiv w:val="1"/>
      <w:marLeft w:val="0"/>
      <w:marRight w:val="0"/>
      <w:marTop w:val="0"/>
      <w:marBottom w:val="0"/>
      <w:divBdr>
        <w:top w:val="none" w:sz="0" w:space="0" w:color="auto"/>
        <w:left w:val="none" w:sz="0" w:space="0" w:color="auto"/>
        <w:bottom w:val="none" w:sz="0" w:space="0" w:color="auto"/>
        <w:right w:val="none" w:sz="0" w:space="0" w:color="auto"/>
      </w:divBdr>
    </w:div>
    <w:div w:id="800735642">
      <w:bodyDiv w:val="1"/>
      <w:marLeft w:val="0"/>
      <w:marRight w:val="0"/>
      <w:marTop w:val="0"/>
      <w:marBottom w:val="0"/>
      <w:divBdr>
        <w:top w:val="none" w:sz="0" w:space="0" w:color="auto"/>
        <w:left w:val="none" w:sz="0" w:space="0" w:color="auto"/>
        <w:bottom w:val="none" w:sz="0" w:space="0" w:color="auto"/>
        <w:right w:val="none" w:sz="0" w:space="0" w:color="auto"/>
      </w:divBdr>
    </w:div>
    <w:div w:id="810171517">
      <w:bodyDiv w:val="1"/>
      <w:marLeft w:val="0"/>
      <w:marRight w:val="0"/>
      <w:marTop w:val="0"/>
      <w:marBottom w:val="0"/>
      <w:divBdr>
        <w:top w:val="none" w:sz="0" w:space="0" w:color="auto"/>
        <w:left w:val="none" w:sz="0" w:space="0" w:color="auto"/>
        <w:bottom w:val="none" w:sz="0" w:space="0" w:color="auto"/>
        <w:right w:val="none" w:sz="0" w:space="0" w:color="auto"/>
      </w:divBdr>
    </w:div>
    <w:div w:id="817847334">
      <w:bodyDiv w:val="1"/>
      <w:marLeft w:val="0"/>
      <w:marRight w:val="0"/>
      <w:marTop w:val="0"/>
      <w:marBottom w:val="0"/>
      <w:divBdr>
        <w:top w:val="none" w:sz="0" w:space="0" w:color="auto"/>
        <w:left w:val="none" w:sz="0" w:space="0" w:color="auto"/>
        <w:bottom w:val="none" w:sz="0" w:space="0" w:color="auto"/>
        <w:right w:val="none" w:sz="0" w:space="0" w:color="auto"/>
      </w:divBdr>
    </w:div>
    <w:div w:id="828323261">
      <w:bodyDiv w:val="1"/>
      <w:marLeft w:val="0"/>
      <w:marRight w:val="0"/>
      <w:marTop w:val="0"/>
      <w:marBottom w:val="0"/>
      <w:divBdr>
        <w:top w:val="none" w:sz="0" w:space="0" w:color="auto"/>
        <w:left w:val="none" w:sz="0" w:space="0" w:color="auto"/>
        <w:bottom w:val="none" w:sz="0" w:space="0" w:color="auto"/>
        <w:right w:val="none" w:sz="0" w:space="0" w:color="auto"/>
      </w:divBdr>
    </w:div>
    <w:div w:id="830100705">
      <w:bodyDiv w:val="1"/>
      <w:marLeft w:val="0"/>
      <w:marRight w:val="0"/>
      <w:marTop w:val="0"/>
      <w:marBottom w:val="0"/>
      <w:divBdr>
        <w:top w:val="none" w:sz="0" w:space="0" w:color="auto"/>
        <w:left w:val="none" w:sz="0" w:space="0" w:color="auto"/>
        <w:bottom w:val="none" w:sz="0" w:space="0" w:color="auto"/>
        <w:right w:val="none" w:sz="0" w:space="0" w:color="auto"/>
      </w:divBdr>
    </w:div>
    <w:div w:id="833911938">
      <w:bodyDiv w:val="1"/>
      <w:marLeft w:val="0"/>
      <w:marRight w:val="0"/>
      <w:marTop w:val="0"/>
      <w:marBottom w:val="0"/>
      <w:divBdr>
        <w:top w:val="none" w:sz="0" w:space="0" w:color="auto"/>
        <w:left w:val="none" w:sz="0" w:space="0" w:color="auto"/>
        <w:bottom w:val="none" w:sz="0" w:space="0" w:color="auto"/>
        <w:right w:val="none" w:sz="0" w:space="0" w:color="auto"/>
      </w:divBdr>
    </w:div>
    <w:div w:id="845940911">
      <w:bodyDiv w:val="1"/>
      <w:marLeft w:val="0"/>
      <w:marRight w:val="0"/>
      <w:marTop w:val="0"/>
      <w:marBottom w:val="0"/>
      <w:divBdr>
        <w:top w:val="none" w:sz="0" w:space="0" w:color="auto"/>
        <w:left w:val="none" w:sz="0" w:space="0" w:color="auto"/>
        <w:bottom w:val="none" w:sz="0" w:space="0" w:color="auto"/>
        <w:right w:val="none" w:sz="0" w:space="0" w:color="auto"/>
      </w:divBdr>
    </w:div>
    <w:div w:id="854687736">
      <w:bodyDiv w:val="1"/>
      <w:marLeft w:val="0"/>
      <w:marRight w:val="0"/>
      <w:marTop w:val="0"/>
      <w:marBottom w:val="0"/>
      <w:divBdr>
        <w:top w:val="none" w:sz="0" w:space="0" w:color="auto"/>
        <w:left w:val="none" w:sz="0" w:space="0" w:color="auto"/>
        <w:bottom w:val="none" w:sz="0" w:space="0" w:color="auto"/>
        <w:right w:val="none" w:sz="0" w:space="0" w:color="auto"/>
      </w:divBdr>
    </w:div>
    <w:div w:id="868881449">
      <w:bodyDiv w:val="1"/>
      <w:marLeft w:val="0"/>
      <w:marRight w:val="0"/>
      <w:marTop w:val="0"/>
      <w:marBottom w:val="0"/>
      <w:divBdr>
        <w:top w:val="none" w:sz="0" w:space="0" w:color="auto"/>
        <w:left w:val="none" w:sz="0" w:space="0" w:color="auto"/>
        <w:bottom w:val="none" w:sz="0" w:space="0" w:color="auto"/>
        <w:right w:val="none" w:sz="0" w:space="0" w:color="auto"/>
      </w:divBdr>
    </w:div>
    <w:div w:id="888759633">
      <w:bodyDiv w:val="1"/>
      <w:marLeft w:val="0"/>
      <w:marRight w:val="0"/>
      <w:marTop w:val="0"/>
      <w:marBottom w:val="0"/>
      <w:divBdr>
        <w:top w:val="none" w:sz="0" w:space="0" w:color="auto"/>
        <w:left w:val="none" w:sz="0" w:space="0" w:color="auto"/>
        <w:bottom w:val="none" w:sz="0" w:space="0" w:color="auto"/>
        <w:right w:val="none" w:sz="0" w:space="0" w:color="auto"/>
      </w:divBdr>
    </w:div>
    <w:div w:id="892813518">
      <w:bodyDiv w:val="1"/>
      <w:marLeft w:val="0"/>
      <w:marRight w:val="0"/>
      <w:marTop w:val="0"/>
      <w:marBottom w:val="0"/>
      <w:divBdr>
        <w:top w:val="none" w:sz="0" w:space="0" w:color="auto"/>
        <w:left w:val="none" w:sz="0" w:space="0" w:color="auto"/>
        <w:bottom w:val="none" w:sz="0" w:space="0" w:color="auto"/>
        <w:right w:val="none" w:sz="0" w:space="0" w:color="auto"/>
      </w:divBdr>
    </w:div>
    <w:div w:id="893932971">
      <w:bodyDiv w:val="1"/>
      <w:marLeft w:val="0"/>
      <w:marRight w:val="0"/>
      <w:marTop w:val="0"/>
      <w:marBottom w:val="0"/>
      <w:divBdr>
        <w:top w:val="none" w:sz="0" w:space="0" w:color="auto"/>
        <w:left w:val="none" w:sz="0" w:space="0" w:color="auto"/>
        <w:bottom w:val="none" w:sz="0" w:space="0" w:color="auto"/>
        <w:right w:val="none" w:sz="0" w:space="0" w:color="auto"/>
      </w:divBdr>
    </w:div>
    <w:div w:id="904032138">
      <w:bodyDiv w:val="1"/>
      <w:marLeft w:val="0"/>
      <w:marRight w:val="0"/>
      <w:marTop w:val="0"/>
      <w:marBottom w:val="0"/>
      <w:divBdr>
        <w:top w:val="none" w:sz="0" w:space="0" w:color="auto"/>
        <w:left w:val="none" w:sz="0" w:space="0" w:color="auto"/>
        <w:bottom w:val="none" w:sz="0" w:space="0" w:color="auto"/>
        <w:right w:val="none" w:sz="0" w:space="0" w:color="auto"/>
      </w:divBdr>
    </w:div>
    <w:div w:id="911157428">
      <w:bodyDiv w:val="1"/>
      <w:marLeft w:val="0"/>
      <w:marRight w:val="0"/>
      <w:marTop w:val="0"/>
      <w:marBottom w:val="0"/>
      <w:divBdr>
        <w:top w:val="none" w:sz="0" w:space="0" w:color="auto"/>
        <w:left w:val="none" w:sz="0" w:space="0" w:color="auto"/>
        <w:bottom w:val="none" w:sz="0" w:space="0" w:color="auto"/>
        <w:right w:val="none" w:sz="0" w:space="0" w:color="auto"/>
      </w:divBdr>
    </w:div>
    <w:div w:id="939679546">
      <w:bodyDiv w:val="1"/>
      <w:marLeft w:val="0"/>
      <w:marRight w:val="0"/>
      <w:marTop w:val="0"/>
      <w:marBottom w:val="0"/>
      <w:divBdr>
        <w:top w:val="none" w:sz="0" w:space="0" w:color="auto"/>
        <w:left w:val="none" w:sz="0" w:space="0" w:color="auto"/>
        <w:bottom w:val="none" w:sz="0" w:space="0" w:color="auto"/>
        <w:right w:val="none" w:sz="0" w:space="0" w:color="auto"/>
      </w:divBdr>
    </w:div>
    <w:div w:id="941495005">
      <w:bodyDiv w:val="1"/>
      <w:marLeft w:val="0"/>
      <w:marRight w:val="0"/>
      <w:marTop w:val="0"/>
      <w:marBottom w:val="0"/>
      <w:divBdr>
        <w:top w:val="none" w:sz="0" w:space="0" w:color="auto"/>
        <w:left w:val="none" w:sz="0" w:space="0" w:color="auto"/>
        <w:bottom w:val="none" w:sz="0" w:space="0" w:color="auto"/>
        <w:right w:val="none" w:sz="0" w:space="0" w:color="auto"/>
      </w:divBdr>
    </w:div>
    <w:div w:id="955873158">
      <w:bodyDiv w:val="1"/>
      <w:marLeft w:val="0"/>
      <w:marRight w:val="0"/>
      <w:marTop w:val="0"/>
      <w:marBottom w:val="0"/>
      <w:divBdr>
        <w:top w:val="none" w:sz="0" w:space="0" w:color="auto"/>
        <w:left w:val="none" w:sz="0" w:space="0" w:color="auto"/>
        <w:bottom w:val="none" w:sz="0" w:space="0" w:color="auto"/>
        <w:right w:val="none" w:sz="0" w:space="0" w:color="auto"/>
      </w:divBdr>
    </w:div>
    <w:div w:id="957830769">
      <w:bodyDiv w:val="1"/>
      <w:marLeft w:val="0"/>
      <w:marRight w:val="0"/>
      <w:marTop w:val="0"/>
      <w:marBottom w:val="0"/>
      <w:divBdr>
        <w:top w:val="none" w:sz="0" w:space="0" w:color="auto"/>
        <w:left w:val="none" w:sz="0" w:space="0" w:color="auto"/>
        <w:bottom w:val="none" w:sz="0" w:space="0" w:color="auto"/>
        <w:right w:val="none" w:sz="0" w:space="0" w:color="auto"/>
      </w:divBdr>
    </w:div>
    <w:div w:id="961690449">
      <w:bodyDiv w:val="1"/>
      <w:marLeft w:val="0"/>
      <w:marRight w:val="0"/>
      <w:marTop w:val="0"/>
      <w:marBottom w:val="0"/>
      <w:divBdr>
        <w:top w:val="none" w:sz="0" w:space="0" w:color="auto"/>
        <w:left w:val="none" w:sz="0" w:space="0" w:color="auto"/>
        <w:bottom w:val="none" w:sz="0" w:space="0" w:color="auto"/>
        <w:right w:val="none" w:sz="0" w:space="0" w:color="auto"/>
      </w:divBdr>
    </w:div>
    <w:div w:id="966857670">
      <w:bodyDiv w:val="1"/>
      <w:marLeft w:val="0"/>
      <w:marRight w:val="0"/>
      <w:marTop w:val="0"/>
      <w:marBottom w:val="0"/>
      <w:divBdr>
        <w:top w:val="none" w:sz="0" w:space="0" w:color="auto"/>
        <w:left w:val="none" w:sz="0" w:space="0" w:color="auto"/>
        <w:bottom w:val="none" w:sz="0" w:space="0" w:color="auto"/>
        <w:right w:val="none" w:sz="0" w:space="0" w:color="auto"/>
      </w:divBdr>
    </w:div>
    <w:div w:id="972826596">
      <w:bodyDiv w:val="1"/>
      <w:marLeft w:val="0"/>
      <w:marRight w:val="0"/>
      <w:marTop w:val="0"/>
      <w:marBottom w:val="0"/>
      <w:divBdr>
        <w:top w:val="none" w:sz="0" w:space="0" w:color="auto"/>
        <w:left w:val="none" w:sz="0" w:space="0" w:color="auto"/>
        <w:bottom w:val="none" w:sz="0" w:space="0" w:color="auto"/>
        <w:right w:val="none" w:sz="0" w:space="0" w:color="auto"/>
      </w:divBdr>
    </w:div>
    <w:div w:id="978458395">
      <w:bodyDiv w:val="1"/>
      <w:marLeft w:val="0"/>
      <w:marRight w:val="0"/>
      <w:marTop w:val="0"/>
      <w:marBottom w:val="0"/>
      <w:divBdr>
        <w:top w:val="none" w:sz="0" w:space="0" w:color="auto"/>
        <w:left w:val="none" w:sz="0" w:space="0" w:color="auto"/>
        <w:bottom w:val="none" w:sz="0" w:space="0" w:color="auto"/>
        <w:right w:val="none" w:sz="0" w:space="0" w:color="auto"/>
      </w:divBdr>
    </w:div>
    <w:div w:id="980353579">
      <w:bodyDiv w:val="1"/>
      <w:marLeft w:val="0"/>
      <w:marRight w:val="0"/>
      <w:marTop w:val="0"/>
      <w:marBottom w:val="0"/>
      <w:divBdr>
        <w:top w:val="none" w:sz="0" w:space="0" w:color="auto"/>
        <w:left w:val="none" w:sz="0" w:space="0" w:color="auto"/>
        <w:bottom w:val="none" w:sz="0" w:space="0" w:color="auto"/>
        <w:right w:val="none" w:sz="0" w:space="0" w:color="auto"/>
      </w:divBdr>
    </w:div>
    <w:div w:id="993070069">
      <w:bodyDiv w:val="1"/>
      <w:marLeft w:val="0"/>
      <w:marRight w:val="0"/>
      <w:marTop w:val="0"/>
      <w:marBottom w:val="0"/>
      <w:divBdr>
        <w:top w:val="none" w:sz="0" w:space="0" w:color="auto"/>
        <w:left w:val="none" w:sz="0" w:space="0" w:color="auto"/>
        <w:bottom w:val="none" w:sz="0" w:space="0" w:color="auto"/>
        <w:right w:val="none" w:sz="0" w:space="0" w:color="auto"/>
      </w:divBdr>
    </w:div>
    <w:div w:id="1025443578">
      <w:bodyDiv w:val="1"/>
      <w:marLeft w:val="0"/>
      <w:marRight w:val="0"/>
      <w:marTop w:val="0"/>
      <w:marBottom w:val="0"/>
      <w:divBdr>
        <w:top w:val="none" w:sz="0" w:space="0" w:color="auto"/>
        <w:left w:val="none" w:sz="0" w:space="0" w:color="auto"/>
        <w:bottom w:val="none" w:sz="0" w:space="0" w:color="auto"/>
        <w:right w:val="none" w:sz="0" w:space="0" w:color="auto"/>
      </w:divBdr>
    </w:div>
    <w:div w:id="1035543235">
      <w:bodyDiv w:val="1"/>
      <w:marLeft w:val="0"/>
      <w:marRight w:val="0"/>
      <w:marTop w:val="0"/>
      <w:marBottom w:val="0"/>
      <w:divBdr>
        <w:top w:val="none" w:sz="0" w:space="0" w:color="auto"/>
        <w:left w:val="none" w:sz="0" w:space="0" w:color="auto"/>
        <w:bottom w:val="none" w:sz="0" w:space="0" w:color="auto"/>
        <w:right w:val="none" w:sz="0" w:space="0" w:color="auto"/>
      </w:divBdr>
    </w:div>
    <w:div w:id="1038553163">
      <w:bodyDiv w:val="1"/>
      <w:marLeft w:val="0"/>
      <w:marRight w:val="0"/>
      <w:marTop w:val="0"/>
      <w:marBottom w:val="0"/>
      <w:divBdr>
        <w:top w:val="none" w:sz="0" w:space="0" w:color="auto"/>
        <w:left w:val="none" w:sz="0" w:space="0" w:color="auto"/>
        <w:bottom w:val="none" w:sz="0" w:space="0" w:color="auto"/>
        <w:right w:val="none" w:sz="0" w:space="0" w:color="auto"/>
      </w:divBdr>
    </w:div>
    <w:div w:id="1040595815">
      <w:bodyDiv w:val="1"/>
      <w:marLeft w:val="0"/>
      <w:marRight w:val="0"/>
      <w:marTop w:val="0"/>
      <w:marBottom w:val="0"/>
      <w:divBdr>
        <w:top w:val="none" w:sz="0" w:space="0" w:color="auto"/>
        <w:left w:val="none" w:sz="0" w:space="0" w:color="auto"/>
        <w:bottom w:val="none" w:sz="0" w:space="0" w:color="auto"/>
        <w:right w:val="none" w:sz="0" w:space="0" w:color="auto"/>
      </w:divBdr>
    </w:div>
    <w:div w:id="1045835714">
      <w:bodyDiv w:val="1"/>
      <w:marLeft w:val="0"/>
      <w:marRight w:val="0"/>
      <w:marTop w:val="0"/>
      <w:marBottom w:val="0"/>
      <w:divBdr>
        <w:top w:val="none" w:sz="0" w:space="0" w:color="auto"/>
        <w:left w:val="none" w:sz="0" w:space="0" w:color="auto"/>
        <w:bottom w:val="none" w:sz="0" w:space="0" w:color="auto"/>
        <w:right w:val="none" w:sz="0" w:space="0" w:color="auto"/>
      </w:divBdr>
    </w:div>
    <w:div w:id="1052778360">
      <w:bodyDiv w:val="1"/>
      <w:marLeft w:val="0"/>
      <w:marRight w:val="0"/>
      <w:marTop w:val="0"/>
      <w:marBottom w:val="0"/>
      <w:divBdr>
        <w:top w:val="none" w:sz="0" w:space="0" w:color="auto"/>
        <w:left w:val="none" w:sz="0" w:space="0" w:color="auto"/>
        <w:bottom w:val="none" w:sz="0" w:space="0" w:color="auto"/>
        <w:right w:val="none" w:sz="0" w:space="0" w:color="auto"/>
      </w:divBdr>
    </w:div>
    <w:div w:id="1052849415">
      <w:bodyDiv w:val="1"/>
      <w:marLeft w:val="0"/>
      <w:marRight w:val="0"/>
      <w:marTop w:val="0"/>
      <w:marBottom w:val="0"/>
      <w:divBdr>
        <w:top w:val="none" w:sz="0" w:space="0" w:color="auto"/>
        <w:left w:val="none" w:sz="0" w:space="0" w:color="auto"/>
        <w:bottom w:val="none" w:sz="0" w:space="0" w:color="auto"/>
        <w:right w:val="none" w:sz="0" w:space="0" w:color="auto"/>
      </w:divBdr>
    </w:div>
    <w:div w:id="1064596457">
      <w:bodyDiv w:val="1"/>
      <w:marLeft w:val="0"/>
      <w:marRight w:val="0"/>
      <w:marTop w:val="0"/>
      <w:marBottom w:val="0"/>
      <w:divBdr>
        <w:top w:val="none" w:sz="0" w:space="0" w:color="auto"/>
        <w:left w:val="none" w:sz="0" w:space="0" w:color="auto"/>
        <w:bottom w:val="none" w:sz="0" w:space="0" w:color="auto"/>
        <w:right w:val="none" w:sz="0" w:space="0" w:color="auto"/>
      </w:divBdr>
    </w:div>
    <w:div w:id="1066684375">
      <w:bodyDiv w:val="1"/>
      <w:marLeft w:val="0"/>
      <w:marRight w:val="0"/>
      <w:marTop w:val="0"/>
      <w:marBottom w:val="0"/>
      <w:divBdr>
        <w:top w:val="none" w:sz="0" w:space="0" w:color="auto"/>
        <w:left w:val="none" w:sz="0" w:space="0" w:color="auto"/>
        <w:bottom w:val="none" w:sz="0" w:space="0" w:color="auto"/>
        <w:right w:val="none" w:sz="0" w:space="0" w:color="auto"/>
      </w:divBdr>
    </w:div>
    <w:div w:id="1069961519">
      <w:bodyDiv w:val="1"/>
      <w:marLeft w:val="0"/>
      <w:marRight w:val="0"/>
      <w:marTop w:val="0"/>
      <w:marBottom w:val="0"/>
      <w:divBdr>
        <w:top w:val="none" w:sz="0" w:space="0" w:color="auto"/>
        <w:left w:val="none" w:sz="0" w:space="0" w:color="auto"/>
        <w:bottom w:val="none" w:sz="0" w:space="0" w:color="auto"/>
        <w:right w:val="none" w:sz="0" w:space="0" w:color="auto"/>
      </w:divBdr>
    </w:div>
    <w:div w:id="1071273011">
      <w:bodyDiv w:val="1"/>
      <w:marLeft w:val="0"/>
      <w:marRight w:val="0"/>
      <w:marTop w:val="0"/>
      <w:marBottom w:val="0"/>
      <w:divBdr>
        <w:top w:val="none" w:sz="0" w:space="0" w:color="auto"/>
        <w:left w:val="none" w:sz="0" w:space="0" w:color="auto"/>
        <w:bottom w:val="none" w:sz="0" w:space="0" w:color="auto"/>
        <w:right w:val="none" w:sz="0" w:space="0" w:color="auto"/>
      </w:divBdr>
    </w:div>
    <w:div w:id="1083188120">
      <w:bodyDiv w:val="1"/>
      <w:marLeft w:val="0"/>
      <w:marRight w:val="0"/>
      <w:marTop w:val="0"/>
      <w:marBottom w:val="0"/>
      <w:divBdr>
        <w:top w:val="none" w:sz="0" w:space="0" w:color="auto"/>
        <w:left w:val="none" w:sz="0" w:space="0" w:color="auto"/>
        <w:bottom w:val="none" w:sz="0" w:space="0" w:color="auto"/>
        <w:right w:val="none" w:sz="0" w:space="0" w:color="auto"/>
      </w:divBdr>
    </w:div>
    <w:div w:id="1084497804">
      <w:bodyDiv w:val="1"/>
      <w:marLeft w:val="0"/>
      <w:marRight w:val="0"/>
      <w:marTop w:val="0"/>
      <w:marBottom w:val="0"/>
      <w:divBdr>
        <w:top w:val="none" w:sz="0" w:space="0" w:color="auto"/>
        <w:left w:val="none" w:sz="0" w:space="0" w:color="auto"/>
        <w:bottom w:val="none" w:sz="0" w:space="0" w:color="auto"/>
        <w:right w:val="none" w:sz="0" w:space="0" w:color="auto"/>
      </w:divBdr>
    </w:div>
    <w:div w:id="1086730956">
      <w:bodyDiv w:val="1"/>
      <w:marLeft w:val="0"/>
      <w:marRight w:val="0"/>
      <w:marTop w:val="0"/>
      <w:marBottom w:val="0"/>
      <w:divBdr>
        <w:top w:val="none" w:sz="0" w:space="0" w:color="auto"/>
        <w:left w:val="none" w:sz="0" w:space="0" w:color="auto"/>
        <w:bottom w:val="none" w:sz="0" w:space="0" w:color="auto"/>
        <w:right w:val="none" w:sz="0" w:space="0" w:color="auto"/>
      </w:divBdr>
    </w:div>
    <w:div w:id="1087994821">
      <w:bodyDiv w:val="1"/>
      <w:marLeft w:val="0"/>
      <w:marRight w:val="0"/>
      <w:marTop w:val="0"/>
      <w:marBottom w:val="0"/>
      <w:divBdr>
        <w:top w:val="none" w:sz="0" w:space="0" w:color="auto"/>
        <w:left w:val="none" w:sz="0" w:space="0" w:color="auto"/>
        <w:bottom w:val="none" w:sz="0" w:space="0" w:color="auto"/>
        <w:right w:val="none" w:sz="0" w:space="0" w:color="auto"/>
      </w:divBdr>
    </w:div>
    <w:div w:id="1098909180">
      <w:bodyDiv w:val="1"/>
      <w:marLeft w:val="0"/>
      <w:marRight w:val="0"/>
      <w:marTop w:val="0"/>
      <w:marBottom w:val="0"/>
      <w:divBdr>
        <w:top w:val="none" w:sz="0" w:space="0" w:color="auto"/>
        <w:left w:val="none" w:sz="0" w:space="0" w:color="auto"/>
        <w:bottom w:val="none" w:sz="0" w:space="0" w:color="auto"/>
        <w:right w:val="none" w:sz="0" w:space="0" w:color="auto"/>
      </w:divBdr>
    </w:div>
    <w:div w:id="1099250875">
      <w:bodyDiv w:val="1"/>
      <w:marLeft w:val="0"/>
      <w:marRight w:val="0"/>
      <w:marTop w:val="0"/>
      <w:marBottom w:val="0"/>
      <w:divBdr>
        <w:top w:val="none" w:sz="0" w:space="0" w:color="auto"/>
        <w:left w:val="none" w:sz="0" w:space="0" w:color="auto"/>
        <w:bottom w:val="none" w:sz="0" w:space="0" w:color="auto"/>
        <w:right w:val="none" w:sz="0" w:space="0" w:color="auto"/>
      </w:divBdr>
    </w:div>
    <w:div w:id="1102610105">
      <w:bodyDiv w:val="1"/>
      <w:marLeft w:val="0"/>
      <w:marRight w:val="0"/>
      <w:marTop w:val="0"/>
      <w:marBottom w:val="0"/>
      <w:divBdr>
        <w:top w:val="none" w:sz="0" w:space="0" w:color="auto"/>
        <w:left w:val="none" w:sz="0" w:space="0" w:color="auto"/>
        <w:bottom w:val="none" w:sz="0" w:space="0" w:color="auto"/>
        <w:right w:val="none" w:sz="0" w:space="0" w:color="auto"/>
      </w:divBdr>
    </w:div>
    <w:div w:id="1108476209">
      <w:bodyDiv w:val="1"/>
      <w:marLeft w:val="0"/>
      <w:marRight w:val="0"/>
      <w:marTop w:val="0"/>
      <w:marBottom w:val="0"/>
      <w:divBdr>
        <w:top w:val="none" w:sz="0" w:space="0" w:color="auto"/>
        <w:left w:val="none" w:sz="0" w:space="0" w:color="auto"/>
        <w:bottom w:val="none" w:sz="0" w:space="0" w:color="auto"/>
        <w:right w:val="none" w:sz="0" w:space="0" w:color="auto"/>
      </w:divBdr>
    </w:div>
    <w:div w:id="1111706456">
      <w:bodyDiv w:val="1"/>
      <w:marLeft w:val="0"/>
      <w:marRight w:val="0"/>
      <w:marTop w:val="0"/>
      <w:marBottom w:val="0"/>
      <w:divBdr>
        <w:top w:val="none" w:sz="0" w:space="0" w:color="auto"/>
        <w:left w:val="none" w:sz="0" w:space="0" w:color="auto"/>
        <w:bottom w:val="none" w:sz="0" w:space="0" w:color="auto"/>
        <w:right w:val="none" w:sz="0" w:space="0" w:color="auto"/>
      </w:divBdr>
    </w:div>
    <w:div w:id="1142772329">
      <w:bodyDiv w:val="1"/>
      <w:marLeft w:val="0"/>
      <w:marRight w:val="0"/>
      <w:marTop w:val="0"/>
      <w:marBottom w:val="0"/>
      <w:divBdr>
        <w:top w:val="none" w:sz="0" w:space="0" w:color="auto"/>
        <w:left w:val="none" w:sz="0" w:space="0" w:color="auto"/>
        <w:bottom w:val="none" w:sz="0" w:space="0" w:color="auto"/>
        <w:right w:val="none" w:sz="0" w:space="0" w:color="auto"/>
      </w:divBdr>
    </w:div>
    <w:div w:id="1150755909">
      <w:bodyDiv w:val="1"/>
      <w:marLeft w:val="0"/>
      <w:marRight w:val="0"/>
      <w:marTop w:val="0"/>
      <w:marBottom w:val="0"/>
      <w:divBdr>
        <w:top w:val="none" w:sz="0" w:space="0" w:color="auto"/>
        <w:left w:val="none" w:sz="0" w:space="0" w:color="auto"/>
        <w:bottom w:val="none" w:sz="0" w:space="0" w:color="auto"/>
        <w:right w:val="none" w:sz="0" w:space="0" w:color="auto"/>
      </w:divBdr>
    </w:div>
    <w:div w:id="1166674285">
      <w:bodyDiv w:val="1"/>
      <w:marLeft w:val="0"/>
      <w:marRight w:val="0"/>
      <w:marTop w:val="0"/>
      <w:marBottom w:val="0"/>
      <w:divBdr>
        <w:top w:val="none" w:sz="0" w:space="0" w:color="auto"/>
        <w:left w:val="none" w:sz="0" w:space="0" w:color="auto"/>
        <w:bottom w:val="none" w:sz="0" w:space="0" w:color="auto"/>
        <w:right w:val="none" w:sz="0" w:space="0" w:color="auto"/>
      </w:divBdr>
    </w:div>
    <w:div w:id="1166823549">
      <w:bodyDiv w:val="1"/>
      <w:marLeft w:val="0"/>
      <w:marRight w:val="0"/>
      <w:marTop w:val="0"/>
      <w:marBottom w:val="0"/>
      <w:divBdr>
        <w:top w:val="none" w:sz="0" w:space="0" w:color="auto"/>
        <w:left w:val="none" w:sz="0" w:space="0" w:color="auto"/>
        <w:bottom w:val="none" w:sz="0" w:space="0" w:color="auto"/>
        <w:right w:val="none" w:sz="0" w:space="0" w:color="auto"/>
      </w:divBdr>
    </w:div>
    <w:div w:id="1170369342">
      <w:bodyDiv w:val="1"/>
      <w:marLeft w:val="0"/>
      <w:marRight w:val="0"/>
      <w:marTop w:val="0"/>
      <w:marBottom w:val="0"/>
      <w:divBdr>
        <w:top w:val="none" w:sz="0" w:space="0" w:color="auto"/>
        <w:left w:val="none" w:sz="0" w:space="0" w:color="auto"/>
        <w:bottom w:val="none" w:sz="0" w:space="0" w:color="auto"/>
        <w:right w:val="none" w:sz="0" w:space="0" w:color="auto"/>
      </w:divBdr>
    </w:div>
    <w:div w:id="1198349221">
      <w:bodyDiv w:val="1"/>
      <w:marLeft w:val="0"/>
      <w:marRight w:val="0"/>
      <w:marTop w:val="0"/>
      <w:marBottom w:val="0"/>
      <w:divBdr>
        <w:top w:val="none" w:sz="0" w:space="0" w:color="auto"/>
        <w:left w:val="none" w:sz="0" w:space="0" w:color="auto"/>
        <w:bottom w:val="none" w:sz="0" w:space="0" w:color="auto"/>
        <w:right w:val="none" w:sz="0" w:space="0" w:color="auto"/>
      </w:divBdr>
    </w:div>
    <w:div w:id="1199514701">
      <w:bodyDiv w:val="1"/>
      <w:marLeft w:val="0"/>
      <w:marRight w:val="0"/>
      <w:marTop w:val="0"/>
      <w:marBottom w:val="0"/>
      <w:divBdr>
        <w:top w:val="none" w:sz="0" w:space="0" w:color="auto"/>
        <w:left w:val="none" w:sz="0" w:space="0" w:color="auto"/>
        <w:bottom w:val="none" w:sz="0" w:space="0" w:color="auto"/>
        <w:right w:val="none" w:sz="0" w:space="0" w:color="auto"/>
      </w:divBdr>
    </w:div>
    <w:div w:id="1203664698">
      <w:bodyDiv w:val="1"/>
      <w:marLeft w:val="0"/>
      <w:marRight w:val="0"/>
      <w:marTop w:val="0"/>
      <w:marBottom w:val="0"/>
      <w:divBdr>
        <w:top w:val="none" w:sz="0" w:space="0" w:color="auto"/>
        <w:left w:val="none" w:sz="0" w:space="0" w:color="auto"/>
        <w:bottom w:val="none" w:sz="0" w:space="0" w:color="auto"/>
        <w:right w:val="none" w:sz="0" w:space="0" w:color="auto"/>
      </w:divBdr>
    </w:div>
    <w:div w:id="1210612440">
      <w:bodyDiv w:val="1"/>
      <w:marLeft w:val="0"/>
      <w:marRight w:val="0"/>
      <w:marTop w:val="0"/>
      <w:marBottom w:val="0"/>
      <w:divBdr>
        <w:top w:val="none" w:sz="0" w:space="0" w:color="auto"/>
        <w:left w:val="none" w:sz="0" w:space="0" w:color="auto"/>
        <w:bottom w:val="none" w:sz="0" w:space="0" w:color="auto"/>
        <w:right w:val="none" w:sz="0" w:space="0" w:color="auto"/>
      </w:divBdr>
    </w:div>
    <w:div w:id="1212695913">
      <w:bodyDiv w:val="1"/>
      <w:marLeft w:val="0"/>
      <w:marRight w:val="0"/>
      <w:marTop w:val="0"/>
      <w:marBottom w:val="0"/>
      <w:divBdr>
        <w:top w:val="none" w:sz="0" w:space="0" w:color="auto"/>
        <w:left w:val="none" w:sz="0" w:space="0" w:color="auto"/>
        <w:bottom w:val="none" w:sz="0" w:space="0" w:color="auto"/>
        <w:right w:val="none" w:sz="0" w:space="0" w:color="auto"/>
      </w:divBdr>
    </w:div>
    <w:div w:id="1212880407">
      <w:bodyDiv w:val="1"/>
      <w:marLeft w:val="0"/>
      <w:marRight w:val="0"/>
      <w:marTop w:val="0"/>
      <w:marBottom w:val="0"/>
      <w:divBdr>
        <w:top w:val="none" w:sz="0" w:space="0" w:color="auto"/>
        <w:left w:val="none" w:sz="0" w:space="0" w:color="auto"/>
        <w:bottom w:val="none" w:sz="0" w:space="0" w:color="auto"/>
        <w:right w:val="none" w:sz="0" w:space="0" w:color="auto"/>
      </w:divBdr>
    </w:div>
    <w:div w:id="1222599229">
      <w:bodyDiv w:val="1"/>
      <w:marLeft w:val="0"/>
      <w:marRight w:val="0"/>
      <w:marTop w:val="0"/>
      <w:marBottom w:val="0"/>
      <w:divBdr>
        <w:top w:val="none" w:sz="0" w:space="0" w:color="auto"/>
        <w:left w:val="none" w:sz="0" w:space="0" w:color="auto"/>
        <w:bottom w:val="none" w:sz="0" w:space="0" w:color="auto"/>
        <w:right w:val="none" w:sz="0" w:space="0" w:color="auto"/>
      </w:divBdr>
    </w:div>
    <w:div w:id="1227568847">
      <w:bodyDiv w:val="1"/>
      <w:marLeft w:val="0"/>
      <w:marRight w:val="0"/>
      <w:marTop w:val="0"/>
      <w:marBottom w:val="0"/>
      <w:divBdr>
        <w:top w:val="none" w:sz="0" w:space="0" w:color="auto"/>
        <w:left w:val="none" w:sz="0" w:space="0" w:color="auto"/>
        <w:bottom w:val="none" w:sz="0" w:space="0" w:color="auto"/>
        <w:right w:val="none" w:sz="0" w:space="0" w:color="auto"/>
      </w:divBdr>
    </w:div>
    <w:div w:id="1249117049">
      <w:bodyDiv w:val="1"/>
      <w:marLeft w:val="0"/>
      <w:marRight w:val="0"/>
      <w:marTop w:val="0"/>
      <w:marBottom w:val="0"/>
      <w:divBdr>
        <w:top w:val="none" w:sz="0" w:space="0" w:color="auto"/>
        <w:left w:val="none" w:sz="0" w:space="0" w:color="auto"/>
        <w:bottom w:val="none" w:sz="0" w:space="0" w:color="auto"/>
        <w:right w:val="none" w:sz="0" w:space="0" w:color="auto"/>
      </w:divBdr>
    </w:div>
    <w:div w:id="1250848114">
      <w:bodyDiv w:val="1"/>
      <w:marLeft w:val="0"/>
      <w:marRight w:val="0"/>
      <w:marTop w:val="0"/>
      <w:marBottom w:val="0"/>
      <w:divBdr>
        <w:top w:val="none" w:sz="0" w:space="0" w:color="auto"/>
        <w:left w:val="none" w:sz="0" w:space="0" w:color="auto"/>
        <w:bottom w:val="none" w:sz="0" w:space="0" w:color="auto"/>
        <w:right w:val="none" w:sz="0" w:space="0" w:color="auto"/>
      </w:divBdr>
    </w:div>
    <w:div w:id="1254319665">
      <w:bodyDiv w:val="1"/>
      <w:marLeft w:val="0"/>
      <w:marRight w:val="0"/>
      <w:marTop w:val="0"/>
      <w:marBottom w:val="0"/>
      <w:divBdr>
        <w:top w:val="none" w:sz="0" w:space="0" w:color="auto"/>
        <w:left w:val="none" w:sz="0" w:space="0" w:color="auto"/>
        <w:bottom w:val="none" w:sz="0" w:space="0" w:color="auto"/>
        <w:right w:val="none" w:sz="0" w:space="0" w:color="auto"/>
      </w:divBdr>
    </w:div>
    <w:div w:id="1270621337">
      <w:bodyDiv w:val="1"/>
      <w:marLeft w:val="0"/>
      <w:marRight w:val="0"/>
      <w:marTop w:val="0"/>
      <w:marBottom w:val="0"/>
      <w:divBdr>
        <w:top w:val="none" w:sz="0" w:space="0" w:color="auto"/>
        <w:left w:val="none" w:sz="0" w:space="0" w:color="auto"/>
        <w:bottom w:val="none" w:sz="0" w:space="0" w:color="auto"/>
        <w:right w:val="none" w:sz="0" w:space="0" w:color="auto"/>
      </w:divBdr>
    </w:div>
    <w:div w:id="1271623192">
      <w:bodyDiv w:val="1"/>
      <w:marLeft w:val="0"/>
      <w:marRight w:val="0"/>
      <w:marTop w:val="0"/>
      <w:marBottom w:val="0"/>
      <w:divBdr>
        <w:top w:val="none" w:sz="0" w:space="0" w:color="auto"/>
        <w:left w:val="none" w:sz="0" w:space="0" w:color="auto"/>
        <w:bottom w:val="none" w:sz="0" w:space="0" w:color="auto"/>
        <w:right w:val="none" w:sz="0" w:space="0" w:color="auto"/>
      </w:divBdr>
    </w:div>
    <w:div w:id="1276330753">
      <w:bodyDiv w:val="1"/>
      <w:marLeft w:val="0"/>
      <w:marRight w:val="0"/>
      <w:marTop w:val="0"/>
      <w:marBottom w:val="0"/>
      <w:divBdr>
        <w:top w:val="none" w:sz="0" w:space="0" w:color="auto"/>
        <w:left w:val="none" w:sz="0" w:space="0" w:color="auto"/>
        <w:bottom w:val="none" w:sz="0" w:space="0" w:color="auto"/>
        <w:right w:val="none" w:sz="0" w:space="0" w:color="auto"/>
      </w:divBdr>
    </w:div>
    <w:div w:id="1279751992">
      <w:bodyDiv w:val="1"/>
      <w:marLeft w:val="0"/>
      <w:marRight w:val="0"/>
      <w:marTop w:val="0"/>
      <w:marBottom w:val="0"/>
      <w:divBdr>
        <w:top w:val="none" w:sz="0" w:space="0" w:color="auto"/>
        <w:left w:val="none" w:sz="0" w:space="0" w:color="auto"/>
        <w:bottom w:val="none" w:sz="0" w:space="0" w:color="auto"/>
        <w:right w:val="none" w:sz="0" w:space="0" w:color="auto"/>
      </w:divBdr>
    </w:div>
    <w:div w:id="1282416573">
      <w:bodyDiv w:val="1"/>
      <w:marLeft w:val="0"/>
      <w:marRight w:val="0"/>
      <w:marTop w:val="0"/>
      <w:marBottom w:val="0"/>
      <w:divBdr>
        <w:top w:val="none" w:sz="0" w:space="0" w:color="auto"/>
        <w:left w:val="none" w:sz="0" w:space="0" w:color="auto"/>
        <w:bottom w:val="none" w:sz="0" w:space="0" w:color="auto"/>
        <w:right w:val="none" w:sz="0" w:space="0" w:color="auto"/>
      </w:divBdr>
    </w:div>
    <w:div w:id="1283073419">
      <w:bodyDiv w:val="1"/>
      <w:marLeft w:val="0"/>
      <w:marRight w:val="0"/>
      <w:marTop w:val="0"/>
      <w:marBottom w:val="0"/>
      <w:divBdr>
        <w:top w:val="none" w:sz="0" w:space="0" w:color="auto"/>
        <w:left w:val="none" w:sz="0" w:space="0" w:color="auto"/>
        <w:bottom w:val="none" w:sz="0" w:space="0" w:color="auto"/>
        <w:right w:val="none" w:sz="0" w:space="0" w:color="auto"/>
      </w:divBdr>
    </w:div>
    <w:div w:id="1287733347">
      <w:bodyDiv w:val="1"/>
      <w:marLeft w:val="0"/>
      <w:marRight w:val="0"/>
      <w:marTop w:val="0"/>
      <w:marBottom w:val="0"/>
      <w:divBdr>
        <w:top w:val="none" w:sz="0" w:space="0" w:color="auto"/>
        <w:left w:val="none" w:sz="0" w:space="0" w:color="auto"/>
        <w:bottom w:val="none" w:sz="0" w:space="0" w:color="auto"/>
        <w:right w:val="none" w:sz="0" w:space="0" w:color="auto"/>
      </w:divBdr>
    </w:div>
    <w:div w:id="1295671585">
      <w:bodyDiv w:val="1"/>
      <w:marLeft w:val="0"/>
      <w:marRight w:val="0"/>
      <w:marTop w:val="0"/>
      <w:marBottom w:val="0"/>
      <w:divBdr>
        <w:top w:val="none" w:sz="0" w:space="0" w:color="auto"/>
        <w:left w:val="none" w:sz="0" w:space="0" w:color="auto"/>
        <w:bottom w:val="none" w:sz="0" w:space="0" w:color="auto"/>
        <w:right w:val="none" w:sz="0" w:space="0" w:color="auto"/>
      </w:divBdr>
    </w:div>
    <w:div w:id="1310936118">
      <w:bodyDiv w:val="1"/>
      <w:marLeft w:val="0"/>
      <w:marRight w:val="0"/>
      <w:marTop w:val="0"/>
      <w:marBottom w:val="0"/>
      <w:divBdr>
        <w:top w:val="none" w:sz="0" w:space="0" w:color="auto"/>
        <w:left w:val="none" w:sz="0" w:space="0" w:color="auto"/>
        <w:bottom w:val="none" w:sz="0" w:space="0" w:color="auto"/>
        <w:right w:val="none" w:sz="0" w:space="0" w:color="auto"/>
      </w:divBdr>
    </w:div>
    <w:div w:id="1318921520">
      <w:bodyDiv w:val="1"/>
      <w:marLeft w:val="0"/>
      <w:marRight w:val="0"/>
      <w:marTop w:val="0"/>
      <w:marBottom w:val="0"/>
      <w:divBdr>
        <w:top w:val="none" w:sz="0" w:space="0" w:color="auto"/>
        <w:left w:val="none" w:sz="0" w:space="0" w:color="auto"/>
        <w:bottom w:val="none" w:sz="0" w:space="0" w:color="auto"/>
        <w:right w:val="none" w:sz="0" w:space="0" w:color="auto"/>
      </w:divBdr>
    </w:div>
    <w:div w:id="1322543604">
      <w:bodyDiv w:val="1"/>
      <w:marLeft w:val="0"/>
      <w:marRight w:val="0"/>
      <w:marTop w:val="0"/>
      <w:marBottom w:val="0"/>
      <w:divBdr>
        <w:top w:val="none" w:sz="0" w:space="0" w:color="auto"/>
        <w:left w:val="none" w:sz="0" w:space="0" w:color="auto"/>
        <w:bottom w:val="none" w:sz="0" w:space="0" w:color="auto"/>
        <w:right w:val="none" w:sz="0" w:space="0" w:color="auto"/>
      </w:divBdr>
    </w:div>
    <w:div w:id="1335718624">
      <w:bodyDiv w:val="1"/>
      <w:marLeft w:val="0"/>
      <w:marRight w:val="0"/>
      <w:marTop w:val="0"/>
      <w:marBottom w:val="0"/>
      <w:divBdr>
        <w:top w:val="none" w:sz="0" w:space="0" w:color="auto"/>
        <w:left w:val="none" w:sz="0" w:space="0" w:color="auto"/>
        <w:bottom w:val="none" w:sz="0" w:space="0" w:color="auto"/>
        <w:right w:val="none" w:sz="0" w:space="0" w:color="auto"/>
      </w:divBdr>
    </w:div>
    <w:div w:id="1337997250">
      <w:bodyDiv w:val="1"/>
      <w:marLeft w:val="0"/>
      <w:marRight w:val="0"/>
      <w:marTop w:val="0"/>
      <w:marBottom w:val="0"/>
      <w:divBdr>
        <w:top w:val="none" w:sz="0" w:space="0" w:color="auto"/>
        <w:left w:val="none" w:sz="0" w:space="0" w:color="auto"/>
        <w:bottom w:val="none" w:sz="0" w:space="0" w:color="auto"/>
        <w:right w:val="none" w:sz="0" w:space="0" w:color="auto"/>
      </w:divBdr>
    </w:div>
    <w:div w:id="1339239147">
      <w:bodyDiv w:val="1"/>
      <w:marLeft w:val="0"/>
      <w:marRight w:val="0"/>
      <w:marTop w:val="0"/>
      <w:marBottom w:val="0"/>
      <w:divBdr>
        <w:top w:val="none" w:sz="0" w:space="0" w:color="auto"/>
        <w:left w:val="none" w:sz="0" w:space="0" w:color="auto"/>
        <w:bottom w:val="none" w:sz="0" w:space="0" w:color="auto"/>
        <w:right w:val="none" w:sz="0" w:space="0" w:color="auto"/>
      </w:divBdr>
    </w:div>
    <w:div w:id="1348601994">
      <w:bodyDiv w:val="1"/>
      <w:marLeft w:val="0"/>
      <w:marRight w:val="0"/>
      <w:marTop w:val="0"/>
      <w:marBottom w:val="0"/>
      <w:divBdr>
        <w:top w:val="none" w:sz="0" w:space="0" w:color="auto"/>
        <w:left w:val="none" w:sz="0" w:space="0" w:color="auto"/>
        <w:bottom w:val="none" w:sz="0" w:space="0" w:color="auto"/>
        <w:right w:val="none" w:sz="0" w:space="0" w:color="auto"/>
      </w:divBdr>
    </w:div>
    <w:div w:id="1351562301">
      <w:bodyDiv w:val="1"/>
      <w:marLeft w:val="0"/>
      <w:marRight w:val="0"/>
      <w:marTop w:val="0"/>
      <w:marBottom w:val="0"/>
      <w:divBdr>
        <w:top w:val="none" w:sz="0" w:space="0" w:color="auto"/>
        <w:left w:val="none" w:sz="0" w:space="0" w:color="auto"/>
        <w:bottom w:val="none" w:sz="0" w:space="0" w:color="auto"/>
        <w:right w:val="none" w:sz="0" w:space="0" w:color="auto"/>
      </w:divBdr>
    </w:div>
    <w:div w:id="1365907525">
      <w:bodyDiv w:val="1"/>
      <w:marLeft w:val="0"/>
      <w:marRight w:val="0"/>
      <w:marTop w:val="0"/>
      <w:marBottom w:val="0"/>
      <w:divBdr>
        <w:top w:val="none" w:sz="0" w:space="0" w:color="auto"/>
        <w:left w:val="none" w:sz="0" w:space="0" w:color="auto"/>
        <w:bottom w:val="none" w:sz="0" w:space="0" w:color="auto"/>
        <w:right w:val="none" w:sz="0" w:space="0" w:color="auto"/>
      </w:divBdr>
    </w:div>
    <w:div w:id="1369063653">
      <w:bodyDiv w:val="1"/>
      <w:marLeft w:val="0"/>
      <w:marRight w:val="0"/>
      <w:marTop w:val="0"/>
      <w:marBottom w:val="0"/>
      <w:divBdr>
        <w:top w:val="none" w:sz="0" w:space="0" w:color="auto"/>
        <w:left w:val="none" w:sz="0" w:space="0" w:color="auto"/>
        <w:bottom w:val="none" w:sz="0" w:space="0" w:color="auto"/>
        <w:right w:val="none" w:sz="0" w:space="0" w:color="auto"/>
      </w:divBdr>
    </w:div>
    <w:div w:id="1369144049">
      <w:bodyDiv w:val="1"/>
      <w:marLeft w:val="0"/>
      <w:marRight w:val="0"/>
      <w:marTop w:val="0"/>
      <w:marBottom w:val="0"/>
      <w:divBdr>
        <w:top w:val="none" w:sz="0" w:space="0" w:color="auto"/>
        <w:left w:val="none" w:sz="0" w:space="0" w:color="auto"/>
        <w:bottom w:val="none" w:sz="0" w:space="0" w:color="auto"/>
        <w:right w:val="none" w:sz="0" w:space="0" w:color="auto"/>
      </w:divBdr>
    </w:div>
    <w:div w:id="1369377211">
      <w:bodyDiv w:val="1"/>
      <w:marLeft w:val="0"/>
      <w:marRight w:val="0"/>
      <w:marTop w:val="0"/>
      <w:marBottom w:val="0"/>
      <w:divBdr>
        <w:top w:val="none" w:sz="0" w:space="0" w:color="auto"/>
        <w:left w:val="none" w:sz="0" w:space="0" w:color="auto"/>
        <w:bottom w:val="none" w:sz="0" w:space="0" w:color="auto"/>
        <w:right w:val="none" w:sz="0" w:space="0" w:color="auto"/>
      </w:divBdr>
    </w:div>
    <w:div w:id="1380125071">
      <w:bodyDiv w:val="1"/>
      <w:marLeft w:val="0"/>
      <w:marRight w:val="0"/>
      <w:marTop w:val="0"/>
      <w:marBottom w:val="0"/>
      <w:divBdr>
        <w:top w:val="none" w:sz="0" w:space="0" w:color="auto"/>
        <w:left w:val="none" w:sz="0" w:space="0" w:color="auto"/>
        <w:bottom w:val="none" w:sz="0" w:space="0" w:color="auto"/>
        <w:right w:val="none" w:sz="0" w:space="0" w:color="auto"/>
      </w:divBdr>
    </w:div>
    <w:div w:id="1388455672">
      <w:bodyDiv w:val="1"/>
      <w:marLeft w:val="0"/>
      <w:marRight w:val="0"/>
      <w:marTop w:val="0"/>
      <w:marBottom w:val="0"/>
      <w:divBdr>
        <w:top w:val="none" w:sz="0" w:space="0" w:color="auto"/>
        <w:left w:val="none" w:sz="0" w:space="0" w:color="auto"/>
        <w:bottom w:val="none" w:sz="0" w:space="0" w:color="auto"/>
        <w:right w:val="none" w:sz="0" w:space="0" w:color="auto"/>
      </w:divBdr>
    </w:div>
    <w:div w:id="1406413923">
      <w:bodyDiv w:val="1"/>
      <w:marLeft w:val="0"/>
      <w:marRight w:val="0"/>
      <w:marTop w:val="0"/>
      <w:marBottom w:val="0"/>
      <w:divBdr>
        <w:top w:val="none" w:sz="0" w:space="0" w:color="auto"/>
        <w:left w:val="none" w:sz="0" w:space="0" w:color="auto"/>
        <w:bottom w:val="none" w:sz="0" w:space="0" w:color="auto"/>
        <w:right w:val="none" w:sz="0" w:space="0" w:color="auto"/>
      </w:divBdr>
    </w:div>
    <w:div w:id="1410543228">
      <w:bodyDiv w:val="1"/>
      <w:marLeft w:val="0"/>
      <w:marRight w:val="0"/>
      <w:marTop w:val="0"/>
      <w:marBottom w:val="0"/>
      <w:divBdr>
        <w:top w:val="none" w:sz="0" w:space="0" w:color="auto"/>
        <w:left w:val="none" w:sz="0" w:space="0" w:color="auto"/>
        <w:bottom w:val="none" w:sz="0" w:space="0" w:color="auto"/>
        <w:right w:val="none" w:sz="0" w:space="0" w:color="auto"/>
      </w:divBdr>
    </w:div>
    <w:div w:id="1411847538">
      <w:bodyDiv w:val="1"/>
      <w:marLeft w:val="0"/>
      <w:marRight w:val="0"/>
      <w:marTop w:val="0"/>
      <w:marBottom w:val="0"/>
      <w:divBdr>
        <w:top w:val="none" w:sz="0" w:space="0" w:color="auto"/>
        <w:left w:val="none" w:sz="0" w:space="0" w:color="auto"/>
        <w:bottom w:val="none" w:sz="0" w:space="0" w:color="auto"/>
        <w:right w:val="none" w:sz="0" w:space="0" w:color="auto"/>
      </w:divBdr>
    </w:div>
    <w:div w:id="1423185348">
      <w:bodyDiv w:val="1"/>
      <w:marLeft w:val="0"/>
      <w:marRight w:val="0"/>
      <w:marTop w:val="0"/>
      <w:marBottom w:val="0"/>
      <w:divBdr>
        <w:top w:val="none" w:sz="0" w:space="0" w:color="auto"/>
        <w:left w:val="none" w:sz="0" w:space="0" w:color="auto"/>
        <w:bottom w:val="none" w:sz="0" w:space="0" w:color="auto"/>
        <w:right w:val="none" w:sz="0" w:space="0" w:color="auto"/>
      </w:divBdr>
    </w:div>
    <w:div w:id="1429500035">
      <w:bodyDiv w:val="1"/>
      <w:marLeft w:val="0"/>
      <w:marRight w:val="0"/>
      <w:marTop w:val="0"/>
      <w:marBottom w:val="0"/>
      <w:divBdr>
        <w:top w:val="none" w:sz="0" w:space="0" w:color="auto"/>
        <w:left w:val="none" w:sz="0" w:space="0" w:color="auto"/>
        <w:bottom w:val="none" w:sz="0" w:space="0" w:color="auto"/>
        <w:right w:val="none" w:sz="0" w:space="0" w:color="auto"/>
      </w:divBdr>
    </w:div>
    <w:div w:id="1440442856">
      <w:bodyDiv w:val="1"/>
      <w:marLeft w:val="0"/>
      <w:marRight w:val="0"/>
      <w:marTop w:val="0"/>
      <w:marBottom w:val="0"/>
      <w:divBdr>
        <w:top w:val="none" w:sz="0" w:space="0" w:color="auto"/>
        <w:left w:val="none" w:sz="0" w:space="0" w:color="auto"/>
        <w:bottom w:val="none" w:sz="0" w:space="0" w:color="auto"/>
        <w:right w:val="none" w:sz="0" w:space="0" w:color="auto"/>
      </w:divBdr>
    </w:div>
    <w:div w:id="1442803002">
      <w:bodyDiv w:val="1"/>
      <w:marLeft w:val="0"/>
      <w:marRight w:val="0"/>
      <w:marTop w:val="0"/>
      <w:marBottom w:val="0"/>
      <w:divBdr>
        <w:top w:val="none" w:sz="0" w:space="0" w:color="auto"/>
        <w:left w:val="none" w:sz="0" w:space="0" w:color="auto"/>
        <w:bottom w:val="none" w:sz="0" w:space="0" w:color="auto"/>
        <w:right w:val="none" w:sz="0" w:space="0" w:color="auto"/>
      </w:divBdr>
    </w:div>
    <w:div w:id="1443645348">
      <w:bodyDiv w:val="1"/>
      <w:marLeft w:val="0"/>
      <w:marRight w:val="0"/>
      <w:marTop w:val="0"/>
      <w:marBottom w:val="0"/>
      <w:divBdr>
        <w:top w:val="none" w:sz="0" w:space="0" w:color="auto"/>
        <w:left w:val="none" w:sz="0" w:space="0" w:color="auto"/>
        <w:bottom w:val="none" w:sz="0" w:space="0" w:color="auto"/>
        <w:right w:val="none" w:sz="0" w:space="0" w:color="auto"/>
      </w:divBdr>
    </w:div>
    <w:div w:id="1455371693">
      <w:bodyDiv w:val="1"/>
      <w:marLeft w:val="0"/>
      <w:marRight w:val="0"/>
      <w:marTop w:val="0"/>
      <w:marBottom w:val="0"/>
      <w:divBdr>
        <w:top w:val="none" w:sz="0" w:space="0" w:color="auto"/>
        <w:left w:val="none" w:sz="0" w:space="0" w:color="auto"/>
        <w:bottom w:val="none" w:sz="0" w:space="0" w:color="auto"/>
        <w:right w:val="none" w:sz="0" w:space="0" w:color="auto"/>
      </w:divBdr>
    </w:div>
    <w:div w:id="1456290231">
      <w:bodyDiv w:val="1"/>
      <w:marLeft w:val="0"/>
      <w:marRight w:val="0"/>
      <w:marTop w:val="0"/>
      <w:marBottom w:val="0"/>
      <w:divBdr>
        <w:top w:val="none" w:sz="0" w:space="0" w:color="auto"/>
        <w:left w:val="none" w:sz="0" w:space="0" w:color="auto"/>
        <w:bottom w:val="none" w:sz="0" w:space="0" w:color="auto"/>
        <w:right w:val="none" w:sz="0" w:space="0" w:color="auto"/>
      </w:divBdr>
    </w:div>
    <w:div w:id="1464735081">
      <w:bodyDiv w:val="1"/>
      <w:marLeft w:val="0"/>
      <w:marRight w:val="0"/>
      <w:marTop w:val="0"/>
      <w:marBottom w:val="0"/>
      <w:divBdr>
        <w:top w:val="none" w:sz="0" w:space="0" w:color="auto"/>
        <w:left w:val="none" w:sz="0" w:space="0" w:color="auto"/>
        <w:bottom w:val="none" w:sz="0" w:space="0" w:color="auto"/>
        <w:right w:val="none" w:sz="0" w:space="0" w:color="auto"/>
      </w:divBdr>
    </w:div>
    <w:div w:id="1467744350">
      <w:bodyDiv w:val="1"/>
      <w:marLeft w:val="0"/>
      <w:marRight w:val="0"/>
      <w:marTop w:val="0"/>
      <w:marBottom w:val="0"/>
      <w:divBdr>
        <w:top w:val="none" w:sz="0" w:space="0" w:color="auto"/>
        <w:left w:val="none" w:sz="0" w:space="0" w:color="auto"/>
        <w:bottom w:val="none" w:sz="0" w:space="0" w:color="auto"/>
        <w:right w:val="none" w:sz="0" w:space="0" w:color="auto"/>
      </w:divBdr>
    </w:div>
    <w:div w:id="1468009873">
      <w:bodyDiv w:val="1"/>
      <w:marLeft w:val="0"/>
      <w:marRight w:val="0"/>
      <w:marTop w:val="0"/>
      <w:marBottom w:val="0"/>
      <w:divBdr>
        <w:top w:val="none" w:sz="0" w:space="0" w:color="auto"/>
        <w:left w:val="none" w:sz="0" w:space="0" w:color="auto"/>
        <w:bottom w:val="none" w:sz="0" w:space="0" w:color="auto"/>
        <w:right w:val="none" w:sz="0" w:space="0" w:color="auto"/>
      </w:divBdr>
    </w:div>
    <w:div w:id="1470826998">
      <w:bodyDiv w:val="1"/>
      <w:marLeft w:val="0"/>
      <w:marRight w:val="0"/>
      <w:marTop w:val="0"/>
      <w:marBottom w:val="0"/>
      <w:divBdr>
        <w:top w:val="none" w:sz="0" w:space="0" w:color="auto"/>
        <w:left w:val="none" w:sz="0" w:space="0" w:color="auto"/>
        <w:bottom w:val="none" w:sz="0" w:space="0" w:color="auto"/>
        <w:right w:val="none" w:sz="0" w:space="0" w:color="auto"/>
      </w:divBdr>
    </w:div>
    <w:div w:id="1485972112">
      <w:bodyDiv w:val="1"/>
      <w:marLeft w:val="0"/>
      <w:marRight w:val="0"/>
      <w:marTop w:val="0"/>
      <w:marBottom w:val="0"/>
      <w:divBdr>
        <w:top w:val="none" w:sz="0" w:space="0" w:color="auto"/>
        <w:left w:val="none" w:sz="0" w:space="0" w:color="auto"/>
        <w:bottom w:val="none" w:sz="0" w:space="0" w:color="auto"/>
        <w:right w:val="none" w:sz="0" w:space="0" w:color="auto"/>
      </w:divBdr>
    </w:div>
    <w:div w:id="1486050708">
      <w:bodyDiv w:val="1"/>
      <w:marLeft w:val="0"/>
      <w:marRight w:val="0"/>
      <w:marTop w:val="0"/>
      <w:marBottom w:val="0"/>
      <w:divBdr>
        <w:top w:val="none" w:sz="0" w:space="0" w:color="auto"/>
        <w:left w:val="none" w:sz="0" w:space="0" w:color="auto"/>
        <w:bottom w:val="none" w:sz="0" w:space="0" w:color="auto"/>
        <w:right w:val="none" w:sz="0" w:space="0" w:color="auto"/>
      </w:divBdr>
    </w:div>
    <w:div w:id="1489133021">
      <w:bodyDiv w:val="1"/>
      <w:marLeft w:val="0"/>
      <w:marRight w:val="0"/>
      <w:marTop w:val="0"/>
      <w:marBottom w:val="0"/>
      <w:divBdr>
        <w:top w:val="none" w:sz="0" w:space="0" w:color="auto"/>
        <w:left w:val="none" w:sz="0" w:space="0" w:color="auto"/>
        <w:bottom w:val="none" w:sz="0" w:space="0" w:color="auto"/>
        <w:right w:val="none" w:sz="0" w:space="0" w:color="auto"/>
      </w:divBdr>
    </w:div>
    <w:div w:id="1489319870">
      <w:bodyDiv w:val="1"/>
      <w:marLeft w:val="0"/>
      <w:marRight w:val="0"/>
      <w:marTop w:val="0"/>
      <w:marBottom w:val="0"/>
      <w:divBdr>
        <w:top w:val="none" w:sz="0" w:space="0" w:color="auto"/>
        <w:left w:val="none" w:sz="0" w:space="0" w:color="auto"/>
        <w:bottom w:val="none" w:sz="0" w:space="0" w:color="auto"/>
        <w:right w:val="none" w:sz="0" w:space="0" w:color="auto"/>
      </w:divBdr>
    </w:div>
    <w:div w:id="1493182925">
      <w:bodyDiv w:val="1"/>
      <w:marLeft w:val="0"/>
      <w:marRight w:val="0"/>
      <w:marTop w:val="0"/>
      <w:marBottom w:val="0"/>
      <w:divBdr>
        <w:top w:val="none" w:sz="0" w:space="0" w:color="auto"/>
        <w:left w:val="none" w:sz="0" w:space="0" w:color="auto"/>
        <w:bottom w:val="none" w:sz="0" w:space="0" w:color="auto"/>
        <w:right w:val="none" w:sz="0" w:space="0" w:color="auto"/>
      </w:divBdr>
    </w:div>
    <w:div w:id="1494761826">
      <w:bodyDiv w:val="1"/>
      <w:marLeft w:val="0"/>
      <w:marRight w:val="0"/>
      <w:marTop w:val="0"/>
      <w:marBottom w:val="0"/>
      <w:divBdr>
        <w:top w:val="none" w:sz="0" w:space="0" w:color="auto"/>
        <w:left w:val="none" w:sz="0" w:space="0" w:color="auto"/>
        <w:bottom w:val="none" w:sz="0" w:space="0" w:color="auto"/>
        <w:right w:val="none" w:sz="0" w:space="0" w:color="auto"/>
      </w:divBdr>
    </w:div>
    <w:div w:id="1497039552">
      <w:bodyDiv w:val="1"/>
      <w:marLeft w:val="0"/>
      <w:marRight w:val="0"/>
      <w:marTop w:val="0"/>
      <w:marBottom w:val="0"/>
      <w:divBdr>
        <w:top w:val="none" w:sz="0" w:space="0" w:color="auto"/>
        <w:left w:val="none" w:sz="0" w:space="0" w:color="auto"/>
        <w:bottom w:val="none" w:sz="0" w:space="0" w:color="auto"/>
        <w:right w:val="none" w:sz="0" w:space="0" w:color="auto"/>
      </w:divBdr>
    </w:div>
    <w:div w:id="1499540054">
      <w:bodyDiv w:val="1"/>
      <w:marLeft w:val="0"/>
      <w:marRight w:val="0"/>
      <w:marTop w:val="0"/>
      <w:marBottom w:val="0"/>
      <w:divBdr>
        <w:top w:val="none" w:sz="0" w:space="0" w:color="auto"/>
        <w:left w:val="none" w:sz="0" w:space="0" w:color="auto"/>
        <w:bottom w:val="none" w:sz="0" w:space="0" w:color="auto"/>
        <w:right w:val="none" w:sz="0" w:space="0" w:color="auto"/>
      </w:divBdr>
    </w:div>
    <w:div w:id="1501190127">
      <w:bodyDiv w:val="1"/>
      <w:marLeft w:val="0"/>
      <w:marRight w:val="0"/>
      <w:marTop w:val="0"/>
      <w:marBottom w:val="0"/>
      <w:divBdr>
        <w:top w:val="none" w:sz="0" w:space="0" w:color="auto"/>
        <w:left w:val="none" w:sz="0" w:space="0" w:color="auto"/>
        <w:bottom w:val="none" w:sz="0" w:space="0" w:color="auto"/>
        <w:right w:val="none" w:sz="0" w:space="0" w:color="auto"/>
      </w:divBdr>
    </w:div>
    <w:div w:id="1505783170">
      <w:bodyDiv w:val="1"/>
      <w:marLeft w:val="0"/>
      <w:marRight w:val="0"/>
      <w:marTop w:val="0"/>
      <w:marBottom w:val="0"/>
      <w:divBdr>
        <w:top w:val="none" w:sz="0" w:space="0" w:color="auto"/>
        <w:left w:val="none" w:sz="0" w:space="0" w:color="auto"/>
        <w:bottom w:val="none" w:sz="0" w:space="0" w:color="auto"/>
        <w:right w:val="none" w:sz="0" w:space="0" w:color="auto"/>
      </w:divBdr>
    </w:div>
    <w:div w:id="1519812461">
      <w:bodyDiv w:val="1"/>
      <w:marLeft w:val="0"/>
      <w:marRight w:val="0"/>
      <w:marTop w:val="0"/>
      <w:marBottom w:val="0"/>
      <w:divBdr>
        <w:top w:val="none" w:sz="0" w:space="0" w:color="auto"/>
        <w:left w:val="none" w:sz="0" w:space="0" w:color="auto"/>
        <w:bottom w:val="none" w:sz="0" w:space="0" w:color="auto"/>
        <w:right w:val="none" w:sz="0" w:space="0" w:color="auto"/>
      </w:divBdr>
    </w:div>
    <w:div w:id="1523974180">
      <w:bodyDiv w:val="1"/>
      <w:marLeft w:val="0"/>
      <w:marRight w:val="0"/>
      <w:marTop w:val="0"/>
      <w:marBottom w:val="0"/>
      <w:divBdr>
        <w:top w:val="none" w:sz="0" w:space="0" w:color="auto"/>
        <w:left w:val="none" w:sz="0" w:space="0" w:color="auto"/>
        <w:bottom w:val="none" w:sz="0" w:space="0" w:color="auto"/>
        <w:right w:val="none" w:sz="0" w:space="0" w:color="auto"/>
      </w:divBdr>
    </w:div>
    <w:div w:id="1529374546">
      <w:bodyDiv w:val="1"/>
      <w:marLeft w:val="0"/>
      <w:marRight w:val="0"/>
      <w:marTop w:val="0"/>
      <w:marBottom w:val="0"/>
      <w:divBdr>
        <w:top w:val="none" w:sz="0" w:space="0" w:color="auto"/>
        <w:left w:val="none" w:sz="0" w:space="0" w:color="auto"/>
        <w:bottom w:val="none" w:sz="0" w:space="0" w:color="auto"/>
        <w:right w:val="none" w:sz="0" w:space="0" w:color="auto"/>
      </w:divBdr>
    </w:div>
    <w:div w:id="1531798266">
      <w:bodyDiv w:val="1"/>
      <w:marLeft w:val="0"/>
      <w:marRight w:val="0"/>
      <w:marTop w:val="0"/>
      <w:marBottom w:val="0"/>
      <w:divBdr>
        <w:top w:val="none" w:sz="0" w:space="0" w:color="auto"/>
        <w:left w:val="none" w:sz="0" w:space="0" w:color="auto"/>
        <w:bottom w:val="none" w:sz="0" w:space="0" w:color="auto"/>
        <w:right w:val="none" w:sz="0" w:space="0" w:color="auto"/>
      </w:divBdr>
    </w:div>
    <w:div w:id="1533684258">
      <w:bodyDiv w:val="1"/>
      <w:marLeft w:val="0"/>
      <w:marRight w:val="0"/>
      <w:marTop w:val="0"/>
      <w:marBottom w:val="0"/>
      <w:divBdr>
        <w:top w:val="none" w:sz="0" w:space="0" w:color="auto"/>
        <w:left w:val="none" w:sz="0" w:space="0" w:color="auto"/>
        <w:bottom w:val="none" w:sz="0" w:space="0" w:color="auto"/>
        <w:right w:val="none" w:sz="0" w:space="0" w:color="auto"/>
      </w:divBdr>
    </w:div>
    <w:div w:id="1543521569">
      <w:bodyDiv w:val="1"/>
      <w:marLeft w:val="0"/>
      <w:marRight w:val="0"/>
      <w:marTop w:val="0"/>
      <w:marBottom w:val="0"/>
      <w:divBdr>
        <w:top w:val="none" w:sz="0" w:space="0" w:color="auto"/>
        <w:left w:val="none" w:sz="0" w:space="0" w:color="auto"/>
        <w:bottom w:val="none" w:sz="0" w:space="0" w:color="auto"/>
        <w:right w:val="none" w:sz="0" w:space="0" w:color="auto"/>
      </w:divBdr>
    </w:div>
    <w:div w:id="1552812207">
      <w:bodyDiv w:val="1"/>
      <w:marLeft w:val="0"/>
      <w:marRight w:val="0"/>
      <w:marTop w:val="0"/>
      <w:marBottom w:val="0"/>
      <w:divBdr>
        <w:top w:val="none" w:sz="0" w:space="0" w:color="auto"/>
        <w:left w:val="none" w:sz="0" w:space="0" w:color="auto"/>
        <w:bottom w:val="none" w:sz="0" w:space="0" w:color="auto"/>
        <w:right w:val="none" w:sz="0" w:space="0" w:color="auto"/>
      </w:divBdr>
    </w:div>
    <w:div w:id="1553541032">
      <w:bodyDiv w:val="1"/>
      <w:marLeft w:val="0"/>
      <w:marRight w:val="0"/>
      <w:marTop w:val="0"/>
      <w:marBottom w:val="0"/>
      <w:divBdr>
        <w:top w:val="none" w:sz="0" w:space="0" w:color="auto"/>
        <w:left w:val="none" w:sz="0" w:space="0" w:color="auto"/>
        <w:bottom w:val="none" w:sz="0" w:space="0" w:color="auto"/>
        <w:right w:val="none" w:sz="0" w:space="0" w:color="auto"/>
      </w:divBdr>
    </w:div>
    <w:div w:id="1559437808">
      <w:bodyDiv w:val="1"/>
      <w:marLeft w:val="0"/>
      <w:marRight w:val="0"/>
      <w:marTop w:val="0"/>
      <w:marBottom w:val="0"/>
      <w:divBdr>
        <w:top w:val="none" w:sz="0" w:space="0" w:color="auto"/>
        <w:left w:val="none" w:sz="0" w:space="0" w:color="auto"/>
        <w:bottom w:val="none" w:sz="0" w:space="0" w:color="auto"/>
        <w:right w:val="none" w:sz="0" w:space="0" w:color="auto"/>
      </w:divBdr>
    </w:div>
    <w:div w:id="1562523850">
      <w:bodyDiv w:val="1"/>
      <w:marLeft w:val="0"/>
      <w:marRight w:val="0"/>
      <w:marTop w:val="0"/>
      <w:marBottom w:val="0"/>
      <w:divBdr>
        <w:top w:val="none" w:sz="0" w:space="0" w:color="auto"/>
        <w:left w:val="none" w:sz="0" w:space="0" w:color="auto"/>
        <w:bottom w:val="none" w:sz="0" w:space="0" w:color="auto"/>
        <w:right w:val="none" w:sz="0" w:space="0" w:color="auto"/>
      </w:divBdr>
    </w:div>
    <w:div w:id="1576469863">
      <w:bodyDiv w:val="1"/>
      <w:marLeft w:val="0"/>
      <w:marRight w:val="0"/>
      <w:marTop w:val="0"/>
      <w:marBottom w:val="0"/>
      <w:divBdr>
        <w:top w:val="none" w:sz="0" w:space="0" w:color="auto"/>
        <w:left w:val="none" w:sz="0" w:space="0" w:color="auto"/>
        <w:bottom w:val="none" w:sz="0" w:space="0" w:color="auto"/>
        <w:right w:val="none" w:sz="0" w:space="0" w:color="auto"/>
      </w:divBdr>
    </w:div>
    <w:div w:id="1585066660">
      <w:bodyDiv w:val="1"/>
      <w:marLeft w:val="0"/>
      <w:marRight w:val="0"/>
      <w:marTop w:val="0"/>
      <w:marBottom w:val="0"/>
      <w:divBdr>
        <w:top w:val="none" w:sz="0" w:space="0" w:color="auto"/>
        <w:left w:val="none" w:sz="0" w:space="0" w:color="auto"/>
        <w:bottom w:val="none" w:sz="0" w:space="0" w:color="auto"/>
        <w:right w:val="none" w:sz="0" w:space="0" w:color="auto"/>
      </w:divBdr>
    </w:div>
    <w:div w:id="1588726608">
      <w:bodyDiv w:val="1"/>
      <w:marLeft w:val="0"/>
      <w:marRight w:val="0"/>
      <w:marTop w:val="0"/>
      <w:marBottom w:val="0"/>
      <w:divBdr>
        <w:top w:val="none" w:sz="0" w:space="0" w:color="auto"/>
        <w:left w:val="none" w:sz="0" w:space="0" w:color="auto"/>
        <w:bottom w:val="none" w:sz="0" w:space="0" w:color="auto"/>
        <w:right w:val="none" w:sz="0" w:space="0" w:color="auto"/>
      </w:divBdr>
    </w:div>
    <w:div w:id="1599486114">
      <w:bodyDiv w:val="1"/>
      <w:marLeft w:val="0"/>
      <w:marRight w:val="0"/>
      <w:marTop w:val="0"/>
      <w:marBottom w:val="0"/>
      <w:divBdr>
        <w:top w:val="none" w:sz="0" w:space="0" w:color="auto"/>
        <w:left w:val="none" w:sz="0" w:space="0" w:color="auto"/>
        <w:bottom w:val="none" w:sz="0" w:space="0" w:color="auto"/>
        <w:right w:val="none" w:sz="0" w:space="0" w:color="auto"/>
      </w:divBdr>
    </w:div>
    <w:div w:id="1606114847">
      <w:bodyDiv w:val="1"/>
      <w:marLeft w:val="0"/>
      <w:marRight w:val="0"/>
      <w:marTop w:val="0"/>
      <w:marBottom w:val="0"/>
      <w:divBdr>
        <w:top w:val="none" w:sz="0" w:space="0" w:color="auto"/>
        <w:left w:val="none" w:sz="0" w:space="0" w:color="auto"/>
        <w:bottom w:val="none" w:sz="0" w:space="0" w:color="auto"/>
        <w:right w:val="none" w:sz="0" w:space="0" w:color="auto"/>
      </w:divBdr>
    </w:div>
    <w:div w:id="1610356426">
      <w:bodyDiv w:val="1"/>
      <w:marLeft w:val="0"/>
      <w:marRight w:val="0"/>
      <w:marTop w:val="0"/>
      <w:marBottom w:val="0"/>
      <w:divBdr>
        <w:top w:val="none" w:sz="0" w:space="0" w:color="auto"/>
        <w:left w:val="none" w:sz="0" w:space="0" w:color="auto"/>
        <w:bottom w:val="none" w:sz="0" w:space="0" w:color="auto"/>
        <w:right w:val="none" w:sz="0" w:space="0" w:color="auto"/>
      </w:divBdr>
    </w:div>
    <w:div w:id="1615406753">
      <w:bodyDiv w:val="1"/>
      <w:marLeft w:val="0"/>
      <w:marRight w:val="0"/>
      <w:marTop w:val="0"/>
      <w:marBottom w:val="0"/>
      <w:divBdr>
        <w:top w:val="none" w:sz="0" w:space="0" w:color="auto"/>
        <w:left w:val="none" w:sz="0" w:space="0" w:color="auto"/>
        <w:bottom w:val="none" w:sz="0" w:space="0" w:color="auto"/>
        <w:right w:val="none" w:sz="0" w:space="0" w:color="auto"/>
      </w:divBdr>
    </w:div>
    <w:div w:id="1619751603">
      <w:bodyDiv w:val="1"/>
      <w:marLeft w:val="0"/>
      <w:marRight w:val="0"/>
      <w:marTop w:val="0"/>
      <w:marBottom w:val="0"/>
      <w:divBdr>
        <w:top w:val="none" w:sz="0" w:space="0" w:color="auto"/>
        <w:left w:val="none" w:sz="0" w:space="0" w:color="auto"/>
        <w:bottom w:val="none" w:sz="0" w:space="0" w:color="auto"/>
        <w:right w:val="none" w:sz="0" w:space="0" w:color="auto"/>
      </w:divBdr>
    </w:div>
    <w:div w:id="1621376898">
      <w:bodyDiv w:val="1"/>
      <w:marLeft w:val="0"/>
      <w:marRight w:val="0"/>
      <w:marTop w:val="0"/>
      <w:marBottom w:val="0"/>
      <w:divBdr>
        <w:top w:val="none" w:sz="0" w:space="0" w:color="auto"/>
        <w:left w:val="none" w:sz="0" w:space="0" w:color="auto"/>
        <w:bottom w:val="none" w:sz="0" w:space="0" w:color="auto"/>
        <w:right w:val="none" w:sz="0" w:space="0" w:color="auto"/>
      </w:divBdr>
    </w:div>
    <w:div w:id="1626499296">
      <w:bodyDiv w:val="1"/>
      <w:marLeft w:val="0"/>
      <w:marRight w:val="0"/>
      <w:marTop w:val="0"/>
      <w:marBottom w:val="0"/>
      <w:divBdr>
        <w:top w:val="none" w:sz="0" w:space="0" w:color="auto"/>
        <w:left w:val="none" w:sz="0" w:space="0" w:color="auto"/>
        <w:bottom w:val="none" w:sz="0" w:space="0" w:color="auto"/>
        <w:right w:val="none" w:sz="0" w:space="0" w:color="auto"/>
      </w:divBdr>
    </w:div>
    <w:div w:id="1630162688">
      <w:bodyDiv w:val="1"/>
      <w:marLeft w:val="0"/>
      <w:marRight w:val="0"/>
      <w:marTop w:val="0"/>
      <w:marBottom w:val="0"/>
      <w:divBdr>
        <w:top w:val="none" w:sz="0" w:space="0" w:color="auto"/>
        <w:left w:val="none" w:sz="0" w:space="0" w:color="auto"/>
        <w:bottom w:val="none" w:sz="0" w:space="0" w:color="auto"/>
        <w:right w:val="none" w:sz="0" w:space="0" w:color="auto"/>
      </w:divBdr>
    </w:div>
    <w:div w:id="1637905072">
      <w:bodyDiv w:val="1"/>
      <w:marLeft w:val="0"/>
      <w:marRight w:val="0"/>
      <w:marTop w:val="0"/>
      <w:marBottom w:val="0"/>
      <w:divBdr>
        <w:top w:val="none" w:sz="0" w:space="0" w:color="auto"/>
        <w:left w:val="none" w:sz="0" w:space="0" w:color="auto"/>
        <w:bottom w:val="none" w:sz="0" w:space="0" w:color="auto"/>
        <w:right w:val="none" w:sz="0" w:space="0" w:color="auto"/>
      </w:divBdr>
    </w:div>
    <w:div w:id="1657883000">
      <w:bodyDiv w:val="1"/>
      <w:marLeft w:val="0"/>
      <w:marRight w:val="0"/>
      <w:marTop w:val="0"/>
      <w:marBottom w:val="0"/>
      <w:divBdr>
        <w:top w:val="none" w:sz="0" w:space="0" w:color="auto"/>
        <w:left w:val="none" w:sz="0" w:space="0" w:color="auto"/>
        <w:bottom w:val="none" w:sz="0" w:space="0" w:color="auto"/>
        <w:right w:val="none" w:sz="0" w:space="0" w:color="auto"/>
      </w:divBdr>
    </w:div>
    <w:div w:id="1660231161">
      <w:bodyDiv w:val="1"/>
      <w:marLeft w:val="0"/>
      <w:marRight w:val="0"/>
      <w:marTop w:val="0"/>
      <w:marBottom w:val="0"/>
      <w:divBdr>
        <w:top w:val="none" w:sz="0" w:space="0" w:color="auto"/>
        <w:left w:val="none" w:sz="0" w:space="0" w:color="auto"/>
        <w:bottom w:val="none" w:sz="0" w:space="0" w:color="auto"/>
        <w:right w:val="none" w:sz="0" w:space="0" w:color="auto"/>
      </w:divBdr>
    </w:div>
    <w:div w:id="1661496530">
      <w:bodyDiv w:val="1"/>
      <w:marLeft w:val="0"/>
      <w:marRight w:val="0"/>
      <w:marTop w:val="0"/>
      <w:marBottom w:val="0"/>
      <w:divBdr>
        <w:top w:val="none" w:sz="0" w:space="0" w:color="auto"/>
        <w:left w:val="none" w:sz="0" w:space="0" w:color="auto"/>
        <w:bottom w:val="none" w:sz="0" w:space="0" w:color="auto"/>
        <w:right w:val="none" w:sz="0" w:space="0" w:color="auto"/>
      </w:divBdr>
    </w:div>
    <w:div w:id="1670132979">
      <w:bodyDiv w:val="1"/>
      <w:marLeft w:val="0"/>
      <w:marRight w:val="0"/>
      <w:marTop w:val="0"/>
      <w:marBottom w:val="0"/>
      <w:divBdr>
        <w:top w:val="none" w:sz="0" w:space="0" w:color="auto"/>
        <w:left w:val="none" w:sz="0" w:space="0" w:color="auto"/>
        <w:bottom w:val="none" w:sz="0" w:space="0" w:color="auto"/>
        <w:right w:val="none" w:sz="0" w:space="0" w:color="auto"/>
      </w:divBdr>
    </w:div>
    <w:div w:id="1678536375">
      <w:bodyDiv w:val="1"/>
      <w:marLeft w:val="0"/>
      <w:marRight w:val="0"/>
      <w:marTop w:val="0"/>
      <w:marBottom w:val="0"/>
      <w:divBdr>
        <w:top w:val="none" w:sz="0" w:space="0" w:color="auto"/>
        <w:left w:val="none" w:sz="0" w:space="0" w:color="auto"/>
        <w:bottom w:val="none" w:sz="0" w:space="0" w:color="auto"/>
        <w:right w:val="none" w:sz="0" w:space="0" w:color="auto"/>
      </w:divBdr>
    </w:div>
    <w:div w:id="1680500620">
      <w:bodyDiv w:val="1"/>
      <w:marLeft w:val="0"/>
      <w:marRight w:val="0"/>
      <w:marTop w:val="0"/>
      <w:marBottom w:val="0"/>
      <w:divBdr>
        <w:top w:val="none" w:sz="0" w:space="0" w:color="auto"/>
        <w:left w:val="none" w:sz="0" w:space="0" w:color="auto"/>
        <w:bottom w:val="none" w:sz="0" w:space="0" w:color="auto"/>
        <w:right w:val="none" w:sz="0" w:space="0" w:color="auto"/>
      </w:divBdr>
    </w:div>
    <w:div w:id="1689598836">
      <w:bodyDiv w:val="1"/>
      <w:marLeft w:val="0"/>
      <w:marRight w:val="0"/>
      <w:marTop w:val="0"/>
      <w:marBottom w:val="0"/>
      <w:divBdr>
        <w:top w:val="none" w:sz="0" w:space="0" w:color="auto"/>
        <w:left w:val="none" w:sz="0" w:space="0" w:color="auto"/>
        <w:bottom w:val="none" w:sz="0" w:space="0" w:color="auto"/>
        <w:right w:val="none" w:sz="0" w:space="0" w:color="auto"/>
      </w:divBdr>
    </w:div>
    <w:div w:id="1692024517">
      <w:bodyDiv w:val="1"/>
      <w:marLeft w:val="0"/>
      <w:marRight w:val="0"/>
      <w:marTop w:val="0"/>
      <w:marBottom w:val="0"/>
      <w:divBdr>
        <w:top w:val="none" w:sz="0" w:space="0" w:color="auto"/>
        <w:left w:val="none" w:sz="0" w:space="0" w:color="auto"/>
        <w:bottom w:val="none" w:sz="0" w:space="0" w:color="auto"/>
        <w:right w:val="none" w:sz="0" w:space="0" w:color="auto"/>
      </w:divBdr>
    </w:div>
    <w:div w:id="1699889031">
      <w:bodyDiv w:val="1"/>
      <w:marLeft w:val="0"/>
      <w:marRight w:val="0"/>
      <w:marTop w:val="0"/>
      <w:marBottom w:val="0"/>
      <w:divBdr>
        <w:top w:val="none" w:sz="0" w:space="0" w:color="auto"/>
        <w:left w:val="none" w:sz="0" w:space="0" w:color="auto"/>
        <w:bottom w:val="none" w:sz="0" w:space="0" w:color="auto"/>
        <w:right w:val="none" w:sz="0" w:space="0" w:color="auto"/>
      </w:divBdr>
    </w:div>
    <w:div w:id="1701206074">
      <w:bodyDiv w:val="1"/>
      <w:marLeft w:val="0"/>
      <w:marRight w:val="0"/>
      <w:marTop w:val="0"/>
      <w:marBottom w:val="0"/>
      <w:divBdr>
        <w:top w:val="none" w:sz="0" w:space="0" w:color="auto"/>
        <w:left w:val="none" w:sz="0" w:space="0" w:color="auto"/>
        <w:bottom w:val="none" w:sz="0" w:space="0" w:color="auto"/>
        <w:right w:val="none" w:sz="0" w:space="0" w:color="auto"/>
      </w:divBdr>
    </w:div>
    <w:div w:id="1714496661">
      <w:bodyDiv w:val="1"/>
      <w:marLeft w:val="0"/>
      <w:marRight w:val="0"/>
      <w:marTop w:val="0"/>
      <w:marBottom w:val="0"/>
      <w:divBdr>
        <w:top w:val="none" w:sz="0" w:space="0" w:color="auto"/>
        <w:left w:val="none" w:sz="0" w:space="0" w:color="auto"/>
        <w:bottom w:val="none" w:sz="0" w:space="0" w:color="auto"/>
        <w:right w:val="none" w:sz="0" w:space="0" w:color="auto"/>
      </w:divBdr>
    </w:div>
    <w:div w:id="1732000647">
      <w:bodyDiv w:val="1"/>
      <w:marLeft w:val="0"/>
      <w:marRight w:val="0"/>
      <w:marTop w:val="0"/>
      <w:marBottom w:val="0"/>
      <w:divBdr>
        <w:top w:val="none" w:sz="0" w:space="0" w:color="auto"/>
        <w:left w:val="none" w:sz="0" w:space="0" w:color="auto"/>
        <w:bottom w:val="none" w:sz="0" w:space="0" w:color="auto"/>
        <w:right w:val="none" w:sz="0" w:space="0" w:color="auto"/>
      </w:divBdr>
    </w:div>
    <w:div w:id="1734741673">
      <w:bodyDiv w:val="1"/>
      <w:marLeft w:val="0"/>
      <w:marRight w:val="0"/>
      <w:marTop w:val="0"/>
      <w:marBottom w:val="0"/>
      <w:divBdr>
        <w:top w:val="none" w:sz="0" w:space="0" w:color="auto"/>
        <w:left w:val="none" w:sz="0" w:space="0" w:color="auto"/>
        <w:bottom w:val="none" w:sz="0" w:space="0" w:color="auto"/>
        <w:right w:val="none" w:sz="0" w:space="0" w:color="auto"/>
      </w:divBdr>
    </w:div>
    <w:div w:id="1753237021">
      <w:bodyDiv w:val="1"/>
      <w:marLeft w:val="0"/>
      <w:marRight w:val="0"/>
      <w:marTop w:val="0"/>
      <w:marBottom w:val="0"/>
      <w:divBdr>
        <w:top w:val="none" w:sz="0" w:space="0" w:color="auto"/>
        <w:left w:val="none" w:sz="0" w:space="0" w:color="auto"/>
        <w:bottom w:val="none" w:sz="0" w:space="0" w:color="auto"/>
        <w:right w:val="none" w:sz="0" w:space="0" w:color="auto"/>
      </w:divBdr>
    </w:div>
    <w:div w:id="1755783736">
      <w:bodyDiv w:val="1"/>
      <w:marLeft w:val="0"/>
      <w:marRight w:val="0"/>
      <w:marTop w:val="0"/>
      <w:marBottom w:val="0"/>
      <w:divBdr>
        <w:top w:val="none" w:sz="0" w:space="0" w:color="auto"/>
        <w:left w:val="none" w:sz="0" w:space="0" w:color="auto"/>
        <w:bottom w:val="none" w:sz="0" w:space="0" w:color="auto"/>
        <w:right w:val="none" w:sz="0" w:space="0" w:color="auto"/>
      </w:divBdr>
    </w:div>
    <w:div w:id="1757286246">
      <w:bodyDiv w:val="1"/>
      <w:marLeft w:val="0"/>
      <w:marRight w:val="0"/>
      <w:marTop w:val="0"/>
      <w:marBottom w:val="0"/>
      <w:divBdr>
        <w:top w:val="none" w:sz="0" w:space="0" w:color="auto"/>
        <w:left w:val="none" w:sz="0" w:space="0" w:color="auto"/>
        <w:bottom w:val="none" w:sz="0" w:space="0" w:color="auto"/>
        <w:right w:val="none" w:sz="0" w:space="0" w:color="auto"/>
      </w:divBdr>
    </w:div>
    <w:div w:id="1765493411">
      <w:bodyDiv w:val="1"/>
      <w:marLeft w:val="0"/>
      <w:marRight w:val="0"/>
      <w:marTop w:val="0"/>
      <w:marBottom w:val="0"/>
      <w:divBdr>
        <w:top w:val="none" w:sz="0" w:space="0" w:color="auto"/>
        <w:left w:val="none" w:sz="0" w:space="0" w:color="auto"/>
        <w:bottom w:val="none" w:sz="0" w:space="0" w:color="auto"/>
        <w:right w:val="none" w:sz="0" w:space="0" w:color="auto"/>
      </w:divBdr>
    </w:div>
    <w:div w:id="1767387299">
      <w:bodyDiv w:val="1"/>
      <w:marLeft w:val="0"/>
      <w:marRight w:val="0"/>
      <w:marTop w:val="0"/>
      <w:marBottom w:val="0"/>
      <w:divBdr>
        <w:top w:val="none" w:sz="0" w:space="0" w:color="auto"/>
        <w:left w:val="none" w:sz="0" w:space="0" w:color="auto"/>
        <w:bottom w:val="none" w:sz="0" w:space="0" w:color="auto"/>
        <w:right w:val="none" w:sz="0" w:space="0" w:color="auto"/>
      </w:divBdr>
    </w:div>
    <w:div w:id="1769933588">
      <w:bodyDiv w:val="1"/>
      <w:marLeft w:val="0"/>
      <w:marRight w:val="0"/>
      <w:marTop w:val="0"/>
      <w:marBottom w:val="0"/>
      <w:divBdr>
        <w:top w:val="none" w:sz="0" w:space="0" w:color="auto"/>
        <w:left w:val="none" w:sz="0" w:space="0" w:color="auto"/>
        <w:bottom w:val="none" w:sz="0" w:space="0" w:color="auto"/>
        <w:right w:val="none" w:sz="0" w:space="0" w:color="auto"/>
      </w:divBdr>
    </w:div>
    <w:div w:id="1774664921">
      <w:bodyDiv w:val="1"/>
      <w:marLeft w:val="0"/>
      <w:marRight w:val="0"/>
      <w:marTop w:val="0"/>
      <w:marBottom w:val="0"/>
      <w:divBdr>
        <w:top w:val="none" w:sz="0" w:space="0" w:color="auto"/>
        <w:left w:val="none" w:sz="0" w:space="0" w:color="auto"/>
        <w:bottom w:val="none" w:sz="0" w:space="0" w:color="auto"/>
        <w:right w:val="none" w:sz="0" w:space="0" w:color="auto"/>
      </w:divBdr>
    </w:div>
    <w:div w:id="1784374000">
      <w:bodyDiv w:val="1"/>
      <w:marLeft w:val="0"/>
      <w:marRight w:val="0"/>
      <w:marTop w:val="0"/>
      <w:marBottom w:val="0"/>
      <w:divBdr>
        <w:top w:val="none" w:sz="0" w:space="0" w:color="auto"/>
        <w:left w:val="none" w:sz="0" w:space="0" w:color="auto"/>
        <w:bottom w:val="none" w:sz="0" w:space="0" w:color="auto"/>
        <w:right w:val="none" w:sz="0" w:space="0" w:color="auto"/>
      </w:divBdr>
    </w:div>
    <w:div w:id="1799451926">
      <w:bodyDiv w:val="1"/>
      <w:marLeft w:val="0"/>
      <w:marRight w:val="0"/>
      <w:marTop w:val="0"/>
      <w:marBottom w:val="0"/>
      <w:divBdr>
        <w:top w:val="none" w:sz="0" w:space="0" w:color="auto"/>
        <w:left w:val="none" w:sz="0" w:space="0" w:color="auto"/>
        <w:bottom w:val="none" w:sz="0" w:space="0" w:color="auto"/>
        <w:right w:val="none" w:sz="0" w:space="0" w:color="auto"/>
      </w:divBdr>
    </w:div>
    <w:div w:id="1803842864">
      <w:bodyDiv w:val="1"/>
      <w:marLeft w:val="0"/>
      <w:marRight w:val="0"/>
      <w:marTop w:val="0"/>
      <w:marBottom w:val="0"/>
      <w:divBdr>
        <w:top w:val="none" w:sz="0" w:space="0" w:color="auto"/>
        <w:left w:val="none" w:sz="0" w:space="0" w:color="auto"/>
        <w:bottom w:val="none" w:sz="0" w:space="0" w:color="auto"/>
        <w:right w:val="none" w:sz="0" w:space="0" w:color="auto"/>
      </w:divBdr>
    </w:div>
    <w:div w:id="1810591845">
      <w:bodyDiv w:val="1"/>
      <w:marLeft w:val="0"/>
      <w:marRight w:val="0"/>
      <w:marTop w:val="0"/>
      <w:marBottom w:val="0"/>
      <w:divBdr>
        <w:top w:val="none" w:sz="0" w:space="0" w:color="auto"/>
        <w:left w:val="none" w:sz="0" w:space="0" w:color="auto"/>
        <w:bottom w:val="none" w:sz="0" w:space="0" w:color="auto"/>
        <w:right w:val="none" w:sz="0" w:space="0" w:color="auto"/>
      </w:divBdr>
    </w:div>
    <w:div w:id="1835759688">
      <w:bodyDiv w:val="1"/>
      <w:marLeft w:val="0"/>
      <w:marRight w:val="0"/>
      <w:marTop w:val="0"/>
      <w:marBottom w:val="0"/>
      <w:divBdr>
        <w:top w:val="none" w:sz="0" w:space="0" w:color="auto"/>
        <w:left w:val="none" w:sz="0" w:space="0" w:color="auto"/>
        <w:bottom w:val="none" w:sz="0" w:space="0" w:color="auto"/>
        <w:right w:val="none" w:sz="0" w:space="0" w:color="auto"/>
      </w:divBdr>
    </w:div>
    <w:div w:id="1844007813">
      <w:bodyDiv w:val="1"/>
      <w:marLeft w:val="0"/>
      <w:marRight w:val="0"/>
      <w:marTop w:val="0"/>
      <w:marBottom w:val="0"/>
      <w:divBdr>
        <w:top w:val="none" w:sz="0" w:space="0" w:color="auto"/>
        <w:left w:val="none" w:sz="0" w:space="0" w:color="auto"/>
        <w:bottom w:val="none" w:sz="0" w:space="0" w:color="auto"/>
        <w:right w:val="none" w:sz="0" w:space="0" w:color="auto"/>
      </w:divBdr>
    </w:div>
    <w:div w:id="1845197539">
      <w:bodyDiv w:val="1"/>
      <w:marLeft w:val="0"/>
      <w:marRight w:val="0"/>
      <w:marTop w:val="0"/>
      <w:marBottom w:val="0"/>
      <w:divBdr>
        <w:top w:val="none" w:sz="0" w:space="0" w:color="auto"/>
        <w:left w:val="none" w:sz="0" w:space="0" w:color="auto"/>
        <w:bottom w:val="none" w:sz="0" w:space="0" w:color="auto"/>
        <w:right w:val="none" w:sz="0" w:space="0" w:color="auto"/>
      </w:divBdr>
    </w:div>
    <w:div w:id="1848400442">
      <w:bodyDiv w:val="1"/>
      <w:marLeft w:val="0"/>
      <w:marRight w:val="0"/>
      <w:marTop w:val="0"/>
      <w:marBottom w:val="0"/>
      <w:divBdr>
        <w:top w:val="none" w:sz="0" w:space="0" w:color="auto"/>
        <w:left w:val="none" w:sz="0" w:space="0" w:color="auto"/>
        <w:bottom w:val="none" w:sz="0" w:space="0" w:color="auto"/>
        <w:right w:val="none" w:sz="0" w:space="0" w:color="auto"/>
      </w:divBdr>
    </w:div>
    <w:div w:id="1848640491">
      <w:bodyDiv w:val="1"/>
      <w:marLeft w:val="0"/>
      <w:marRight w:val="0"/>
      <w:marTop w:val="0"/>
      <w:marBottom w:val="0"/>
      <w:divBdr>
        <w:top w:val="none" w:sz="0" w:space="0" w:color="auto"/>
        <w:left w:val="none" w:sz="0" w:space="0" w:color="auto"/>
        <w:bottom w:val="none" w:sz="0" w:space="0" w:color="auto"/>
        <w:right w:val="none" w:sz="0" w:space="0" w:color="auto"/>
      </w:divBdr>
    </w:div>
    <w:div w:id="1856919946">
      <w:bodyDiv w:val="1"/>
      <w:marLeft w:val="0"/>
      <w:marRight w:val="0"/>
      <w:marTop w:val="0"/>
      <w:marBottom w:val="0"/>
      <w:divBdr>
        <w:top w:val="none" w:sz="0" w:space="0" w:color="auto"/>
        <w:left w:val="none" w:sz="0" w:space="0" w:color="auto"/>
        <w:bottom w:val="none" w:sz="0" w:space="0" w:color="auto"/>
        <w:right w:val="none" w:sz="0" w:space="0" w:color="auto"/>
      </w:divBdr>
    </w:div>
    <w:div w:id="1869489998">
      <w:bodyDiv w:val="1"/>
      <w:marLeft w:val="0"/>
      <w:marRight w:val="0"/>
      <w:marTop w:val="0"/>
      <w:marBottom w:val="0"/>
      <w:divBdr>
        <w:top w:val="none" w:sz="0" w:space="0" w:color="auto"/>
        <w:left w:val="none" w:sz="0" w:space="0" w:color="auto"/>
        <w:bottom w:val="none" w:sz="0" w:space="0" w:color="auto"/>
        <w:right w:val="none" w:sz="0" w:space="0" w:color="auto"/>
      </w:divBdr>
    </w:div>
    <w:div w:id="1873300753">
      <w:bodyDiv w:val="1"/>
      <w:marLeft w:val="0"/>
      <w:marRight w:val="0"/>
      <w:marTop w:val="0"/>
      <w:marBottom w:val="0"/>
      <w:divBdr>
        <w:top w:val="none" w:sz="0" w:space="0" w:color="auto"/>
        <w:left w:val="none" w:sz="0" w:space="0" w:color="auto"/>
        <w:bottom w:val="none" w:sz="0" w:space="0" w:color="auto"/>
        <w:right w:val="none" w:sz="0" w:space="0" w:color="auto"/>
      </w:divBdr>
    </w:div>
    <w:div w:id="1875993343">
      <w:bodyDiv w:val="1"/>
      <w:marLeft w:val="0"/>
      <w:marRight w:val="0"/>
      <w:marTop w:val="0"/>
      <w:marBottom w:val="0"/>
      <w:divBdr>
        <w:top w:val="none" w:sz="0" w:space="0" w:color="auto"/>
        <w:left w:val="none" w:sz="0" w:space="0" w:color="auto"/>
        <w:bottom w:val="none" w:sz="0" w:space="0" w:color="auto"/>
        <w:right w:val="none" w:sz="0" w:space="0" w:color="auto"/>
      </w:divBdr>
    </w:div>
    <w:div w:id="1882595469">
      <w:bodyDiv w:val="1"/>
      <w:marLeft w:val="0"/>
      <w:marRight w:val="0"/>
      <w:marTop w:val="0"/>
      <w:marBottom w:val="0"/>
      <w:divBdr>
        <w:top w:val="none" w:sz="0" w:space="0" w:color="auto"/>
        <w:left w:val="none" w:sz="0" w:space="0" w:color="auto"/>
        <w:bottom w:val="none" w:sz="0" w:space="0" w:color="auto"/>
        <w:right w:val="none" w:sz="0" w:space="0" w:color="auto"/>
      </w:divBdr>
    </w:div>
    <w:div w:id="1890147685">
      <w:bodyDiv w:val="1"/>
      <w:marLeft w:val="0"/>
      <w:marRight w:val="0"/>
      <w:marTop w:val="0"/>
      <w:marBottom w:val="0"/>
      <w:divBdr>
        <w:top w:val="none" w:sz="0" w:space="0" w:color="auto"/>
        <w:left w:val="none" w:sz="0" w:space="0" w:color="auto"/>
        <w:bottom w:val="none" w:sz="0" w:space="0" w:color="auto"/>
        <w:right w:val="none" w:sz="0" w:space="0" w:color="auto"/>
      </w:divBdr>
    </w:div>
    <w:div w:id="1894584206">
      <w:bodyDiv w:val="1"/>
      <w:marLeft w:val="0"/>
      <w:marRight w:val="0"/>
      <w:marTop w:val="0"/>
      <w:marBottom w:val="0"/>
      <w:divBdr>
        <w:top w:val="none" w:sz="0" w:space="0" w:color="auto"/>
        <w:left w:val="none" w:sz="0" w:space="0" w:color="auto"/>
        <w:bottom w:val="none" w:sz="0" w:space="0" w:color="auto"/>
        <w:right w:val="none" w:sz="0" w:space="0" w:color="auto"/>
      </w:divBdr>
    </w:div>
    <w:div w:id="1900823510">
      <w:bodyDiv w:val="1"/>
      <w:marLeft w:val="0"/>
      <w:marRight w:val="0"/>
      <w:marTop w:val="0"/>
      <w:marBottom w:val="0"/>
      <w:divBdr>
        <w:top w:val="none" w:sz="0" w:space="0" w:color="auto"/>
        <w:left w:val="none" w:sz="0" w:space="0" w:color="auto"/>
        <w:bottom w:val="none" w:sz="0" w:space="0" w:color="auto"/>
        <w:right w:val="none" w:sz="0" w:space="0" w:color="auto"/>
      </w:divBdr>
    </w:div>
    <w:div w:id="1902405948">
      <w:bodyDiv w:val="1"/>
      <w:marLeft w:val="0"/>
      <w:marRight w:val="0"/>
      <w:marTop w:val="0"/>
      <w:marBottom w:val="0"/>
      <w:divBdr>
        <w:top w:val="none" w:sz="0" w:space="0" w:color="auto"/>
        <w:left w:val="none" w:sz="0" w:space="0" w:color="auto"/>
        <w:bottom w:val="none" w:sz="0" w:space="0" w:color="auto"/>
        <w:right w:val="none" w:sz="0" w:space="0" w:color="auto"/>
      </w:divBdr>
    </w:div>
    <w:div w:id="1906449687">
      <w:bodyDiv w:val="1"/>
      <w:marLeft w:val="0"/>
      <w:marRight w:val="0"/>
      <w:marTop w:val="0"/>
      <w:marBottom w:val="0"/>
      <w:divBdr>
        <w:top w:val="none" w:sz="0" w:space="0" w:color="auto"/>
        <w:left w:val="none" w:sz="0" w:space="0" w:color="auto"/>
        <w:bottom w:val="none" w:sz="0" w:space="0" w:color="auto"/>
        <w:right w:val="none" w:sz="0" w:space="0" w:color="auto"/>
      </w:divBdr>
    </w:div>
    <w:div w:id="1920090491">
      <w:bodyDiv w:val="1"/>
      <w:marLeft w:val="0"/>
      <w:marRight w:val="0"/>
      <w:marTop w:val="0"/>
      <w:marBottom w:val="0"/>
      <w:divBdr>
        <w:top w:val="none" w:sz="0" w:space="0" w:color="auto"/>
        <w:left w:val="none" w:sz="0" w:space="0" w:color="auto"/>
        <w:bottom w:val="none" w:sz="0" w:space="0" w:color="auto"/>
        <w:right w:val="none" w:sz="0" w:space="0" w:color="auto"/>
      </w:divBdr>
    </w:div>
    <w:div w:id="1926112219">
      <w:bodyDiv w:val="1"/>
      <w:marLeft w:val="0"/>
      <w:marRight w:val="0"/>
      <w:marTop w:val="0"/>
      <w:marBottom w:val="0"/>
      <w:divBdr>
        <w:top w:val="none" w:sz="0" w:space="0" w:color="auto"/>
        <w:left w:val="none" w:sz="0" w:space="0" w:color="auto"/>
        <w:bottom w:val="none" w:sz="0" w:space="0" w:color="auto"/>
        <w:right w:val="none" w:sz="0" w:space="0" w:color="auto"/>
      </w:divBdr>
    </w:div>
    <w:div w:id="1929607341">
      <w:bodyDiv w:val="1"/>
      <w:marLeft w:val="0"/>
      <w:marRight w:val="0"/>
      <w:marTop w:val="0"/>
      <w:marBottom w:val="0"/>
      <w:divBdr>
        <w:top w:val="none" w:sz="0" w:space="0" w:color="auto"/>
        <w:left w:val="none" w:sz="0" w:space="0" w:color="auto"/>
        <w:bottom w:val="none" w:sz="0" w:space="0" w:color="auto"/>
        <w:right w:val="none" w:sz="0" w:space="0" w:color="auto"/>
      </w:divBdr>
    </w:div>
    <w:div w:id="1934049415">
      <w:bodyDiv w:val="1"/>
      <w:marLeft w:val="0"/>
      <w:marRight w:val="0"/>
      <w:marTop w:val="0"/>
      <w:marBottom w:val="0"/>
      <w:divBdr>
        <w:top w:val="none" w:sz="0" w:space="0" w:color="auto"/>
        <w:left w:val="none" w:sz="0" w:space="0" w:color="auto"/>
        <w:bottom w:val="none" w:sz="0" w:space="0" w:color="auto"/>
        <w:right w:val="none" w:sz="0" w:space="0" w:color="auto"/>
      </w:divBdr>
    </w:div>
    <w:div w:id="1937669862">
      <w:bodyDiv w:val="1"/>
      <w:marLeft w:val="0"/>
      <w:marRight w:val="0"/>
      <w:marTop w:val="0"/>
      <w:marBottom w:val="0"/>
      <w:divBdr>
        <w:top w:val="none" w:sz="0" w:space="0" w:color="auto"/>
        <w:left w:val="none" w:sz="0" w:space="0" w:color="auto"/>
        <w:bottom w:val="none" w:sz="0" w:space="0" w:color="auto"/>
        <w:right w:val="none" w:sz="0" w:space="0" w:color="auto"/>
      </w:divBdr>
    </w:div>
    <w:div w:id="1937978313">
      <w:bodyDiv w:val="1"/>
      <w:marLeft w:val="0"/>
      <w:marRight w:val="0"/>
      <w:marTop w:val="0"/>
      <w:marBottom w:val="0"/>
      <w:divBdr>
        <w:top w:val="none" w:sz="0" w:space="0" w:color="auto"/>
        <w:left w:val="none" w:sz="0" w:space="0" w:color="auto"/>
        <w:bottom w:val="none" w:sz="0" w:space="0" w:color="auto"/>
        <w:right w:val="none" w:sz="0" w:space="0" w:color="auto"/>
      </w:divBdr>
    </w:div>
    <w:div w:id="1963422212">
      <w:bodyDiv w:val="1"/>
      <w:marLeft w:val="0"/>
      <w:marRight w:val="0"/>
      <w:marTop w:val="0"/>
      <w:marBottom w:val="0"/>
      <w:divBdr>
        <w:top w:val="none" w:sz="0" w:space="0" w:color="auto"/>
        <w:left w:val="none" w:sz="0" w:space="0" w:color="auto"/>
        <w:bottom w:val="none" w:sz="0" w:space="0" w:color="auto"/>
        <w:right w:val="none" w:sz="0" w:space="0" w:color="auto"/>
      </w:divBdr>
    </w:div>
    <w:div w:id="1963727745">
      <w:bodyDiv w:val="1"/>
      <w:marLeft w:val="0"/>
      <w:marRight w:val="0"/>
      <w:marTop w:val="0"/>
      <w:marBottom w:val="0"/>
      <w:divBdr>
        <w:top w:val="none" w:sz="0" w:space="0" w:color="auto"/>
        <w:left w:val="none" w:sz="0" w:space="0" w:color="auto"/>
        <w:bottom w:val="none" w:sz="0" w:space="0" w:color="auto"/>
        <w:right w:val="none" w:sz="0" w:space="0" w:color="auto"/>
      </w:divBdr>
    </w:div>
    <w:div w:id="1967394888">
      <w:bodyDiv w:val="1"/>
      <w:marLeft w:val="0"/>
      <w:marRight w:val="0"/>
      <w:marTop w:val="0"/>
      <w:marBottom w:val="0"/>
      <w:divBdr>
        <w:top w:val="none" w:sz="0" w:space="0" w:color="auto"/>
        <w:left w:val="none" w:sz="0" w:space="0" w:color="auto"/>
        <w:bottom w:val="none" w:sz="0" w:space="0" w:color="auto"/>
        <w:right w:val="none" w:sz="0" w:space="0" w:color="auto"/>
      </w:divBdr>
    </w:div>
    <w:div w:id="1981642421">
      <w:bodyDiv w:val="1"/>
      <w:marLeft w:val="0"/>
      <w:marRight w:val="0"/>
      <w:marTop w:val="0"/>
      <w:marBottom w:val="0"/>
      <w:divBdr>
        <w:top w:val="none" w:sz="0" w:space="0" w:color="auto"/>
        <w:left w:val="none" w:sz="0" w:space="0" w:color="auto"/>
        <w:bottom w:val="none" w:sz="0" w:space="0" w:color="auto"/>
        <w:right w:val="none" w:sz="0" w:space="0" w:color="auto"/>
      </w:divBdr>
    </w:div>
    <w:div w:id="1984305938">
      <w:bodyDiv w:val="1"/>
      <w:marLeft w:val="0"/>
      <w:marRight w:val="0"/>
      <w:marTop w:val="0"/>
      <w:marBottom w:val="0"/>
      <w:divBdr>
        <w:top w:val="none" w:sz="0" w:space="0" w:color="auto"/>
        <w:left w:val="none" w:sz="0" w:space="0" w:color="auto"/>
        <w:bottom w:val="none" w:sz="0" w:space="0" w:color="auto"/>
        <w:right w:val="none" w:sz="0" w:space="0" w:color="auto"/>
      </w:divBdr>
    </w:div>
    <w:div w:id="1985114773">
      <w:bodyDiv w:val="1"/>
      <w:marLeft w:val="0"/>
      <w:marRight w:val="0"/>
      <w:marTop w:val="0"/>
      <w:marBottom w:val="0"/>
      <w:divBdr>
        <w:top w:val="none" w:sz="0" w:space="0" w:color="auto"/>
        <w:left w:val="none" w:sz="0" w:space="0" w:color="auto"/>
        <w:bottom w:val="none" w:sz="0" w:space="0" w:color="auto"/>
        <w:right w:val="none" w:sz="0" w:space="0" w:color="auto"/>
      </w:divBdr>
    </w:div>
    <w:div w:id="1990940646">
      <w:bodyDiv w:val="1"/>
      <w:marLeft w:val="0"/>
      <w:marRight w:val="0"/>
      <w:marTop w:val="0"/>
      <w:marBottom w:val="0"/>
      <w:divBdr>
        <w:top w:val="none" w:sz="0" w:space="0" w:color="auto"/>
        <w:left w:val="none" w:sz="0" w:space="0" w:color="auto"/>
        <w:bottom w:val="none" w:sz="0" w:space="0" w:color="auto"/>
        <w:right w:val="none" w:sz="0" w:space="0" w:color="auto"/>
      </w:divBdr>
    </w:div>
    <w:div w:id="2006545666">
      <w:bodyDiv w:val="1"/>
      <w:marLeft w:val="0"/>
      <w:marRight w:val="0"/>
      <w:marTop w:val="0"/>
      <w:marBottom w:val="0"/>
      <w:divBdr>
        <w:top w:val="none" w:sz="0" w:space="0" w:color="auto"/>
        <w:left w:val="none" w:sz="0" w:space="0" w:color="auto"/>
        <w:bottom w:val="none" w:sz="0" w:space="0" w:color="auto"/>
        <w:right w:val="none" w:sz="0" w:space="0" w:color="auto"/>
      </w:divBdr>
    </w:div>
    <w:div w:id="2009139381">
      <w:bodyDiv w:val="1"/>
      <w:marLeft w:val="0"/>
      <w:marRight w:val="0"/>
      <w:marTop w:val="0"/>
      <w:marBottom w:val="0"/>
      <w:divBdr>
        <w:top w:val="none" w:sz="0" w:space="0" w:color="auto"/>
        <w:left w:val="none" w:sz="0" w:space="0" w:color="auto"/>
        <w:bottom w:val="none" w:sz="0" w:space="0" w:color="auto"/>
        <w:right w:val="none" w:sz="0" w:space="0" w:color="auto"/>
      </w:divBdr>
    </w:div>
    <w:div w:id="2009284249">
      <w:bodyDiv w:val="1"/>
      <w:marLeft w:val="0"/>
      <w:marRight w:val="0"/>
      <w:marTop w:val="0"/>
      <w:marBottom w:val="0"/>
      <w:divBdr>
        <w:top w:val="none" w:sz="0" w:space="0" w:color="auto"/>
        <w:left w:val="none" w:sz="0" w:space="0" w:color="auto"/>
        <w:bottom w:val="none" w:sz="0" w:space="0" w:color="auto"/>
        <w:right w:val="none" w:sz="0" w:space="0" w:color="auto"/>
      </w:divBdr>
    </w:div>
    <w:div w:id="2018725151">
      <w:bodyDiv w:val="1"/>
      <w:marLeft w:val="0"/>
      <w:marRight w:val="0"/>
      <w:marTop w:val="0"/>
      <w:marBottom w:val="0"/>
      <w:divBdr>
        <w:top w:val="none" w:sz="0" w:space="0" w:color="auto"/>
        <w:left w:val="none" w:sz="0" w:space="0" w:color="auto"/>
        <w:bottom w:val="none" w:sz="0" w:space="0" w:color="auto"/>
        <w:right w:val="none" w:sz="0" w:space="0" w:color="auto"/>
      </w:divBdr>
    </w:div>
    <w:div w:id="2022778970">
      <w:bodyDiv w:val="1"/>
      <w:marLeft w:val="0"/>
      <w:marRight w:val="0"/>
      <w:marTop w:val="0"/>
      <w:marBottom w:val="0"/>
      <w:divBdr>
        <w:top w:val="none" w:sz="0" w:space="0" w:color="auto"/>
        <w:left w:val="none" w:sz="0" w:space="0" w:color="auto"/>
        <w:bottom w:val="none" w:sz="0" w:space="0" w:color="auto"/>
        <w:right w:val="none" w:sz="0" w:space="0" w:color="auto"/>
      </w:divBdr>
    </w:div>
    <w:div w:id="2023319934">
      <w:bodyDiv w:val="1"/>
      <w:marLeft w:val="0"/>
      <w:marRight w:val="0"/>
      <w:marTop w:val="0"/>
      <w:marBottom w:val="0"/>
      <w:divBdr>
        <w:top w:val="none" w:sz="0" w:space="0" w:color="auto"/>
        <w:left w:val="none" w:sz="0" w:space="0" w:color="auto"/>
        <w:bottom w:val="none" w:sz="0" w:space="0" w:color="auto"/>
        <w:right w:val="none" w:sz="0" w:space="0" w:color="auto"/>
      </w:divBdr>
    </w:div>
    <w:div w:id="2032955388">
      <w:bodyDiv w:val="1"/>
      <w:marLeft w:val="0"/>
      <w:marRight w:val="0"/>
      <w:marTop w:val="0"/>
      <w:marBottom w:val="0"/>
      <w:divBdr>
        <w:top w:val="none" w:sz="0" w:space="0" w:color="auto"/>
        <w:left w:val="none" w:sz="0" w:space="0" w:color="auto"/>
        <w:bottom w:val="none" w:sz="0" w:space="0" w:color="auto"/>
        <w:right w:val="none" w:sz="0" w:space="0" w:color="auto"/>
      </w:divBdr>
    </w:div>
    <w:div w:id="2038893071">
      <w:bodyDiv w:val="1"/>
      <w:marLeft w:val="0"/>
      <w:marRight w:val="0"/>
      <w:marTop w:val="0"/>
      <w:marBottom w:val="0"/>
      <w:divBdr>
        <w:top w:val="none" w:sz="0" w:space="0" w:color="auto"/>
        <w:left w:val="none" w:sz="0" w:space="0" w:color="auto"/>
        <w:bottom w:val="none" w:sz="0" w:space="0" w:color="auto"/>
        <w:right w:val="none" w:sz="0" w:space="0" w:color="auto"/>
      </w:divBdr>
    </w:div>
    <w:div w:id="2048524875">
      <w:bodyDiv w:val="1"/>
      <w:marLeft w:val="0"/>
      <w:marRight w:val="0"/>
      <w:marTop w:val="0"/>
      <w:marBottom w:val="0"/>
      <w:divBdr>
        <w:top w:val="none" w:sz="0" w:space="0" w:color="auto"/>
        <w:left w:val="none" w:sz="0" w:space="0" w:color="auto"/>
        <w:bottom w:val="none" w:sz="0" w:space="0" w:color="auto"/>
        <w:right w:val="none" w:sz="0" w:space="0" w:color="auto"/>
      </w:divBdr>
    </w:div>
    <w:div w:id="2048947379">
      <w:bodyDiv w:val="1"/>
      <w:marLeft w:val="0"/>
      <w:marRight w:val="0"/>
      <w:marTop w:val="0"/>
      <w:marBottom w:val="0"/>
      <w:divBdr>
        <w:top w:val="none" w:sz="0" w:space="0" w:color="auto"/>
        <w:left w:val="none" w:sz="0" w:space="0" w:color="auto"/>
        <w:bottom w:val="none" w:sz="0" w:space="0" w:color="auto"/>
        <w:right w:val="none" w:sz="0" w:space="0" w:color="auto"/>
      </w:divBdr>
    </w:div>
    <w:div w:id="2055496448">
      <w:bodyDiv w:val="1"/>
      <w:marLeft w:val="0"/>
      <w:marRight w:val="0"/>
      <w:marTop w:val="0"/>
      <w:marBottom w:val="0"/>
      <w:divBdr>
        <w:top w:val="none" w:sz="0" w:space="0" w:color="auto"/>
        <w:left w:val="none" w:sz="0" w:space="0" w:color="auto"/>
        <w:bottom w:val="none" w:sz="0" w:space="0" w:color="auto"/>
        <w:right w:val="none" w:sz="0" w:space="0" w:color="auto"/>
      </w:divBdr>
    </w:div>
    <w:div w:id="2056075197">
      <w:bodyDiv w:val="1"/>
      <w:marLeft w:val="0"/>
      <w:marRight w:val="0"/>
      <w:marTop w:val="0"/>
      <w:marBottom w:val="0"/>
      <w:divBdr>
        <w:top w:val="none" w:sz="0" w:space="0" w:color="auto"/>
        <w:left w:val="none" w:sz="0" w:space="0" w:color="auto"/>
        <w:bottom w:val="none" w:sz="0" w:space="0" w:color="auto"/>
        <w:right w:val="none" w:sz="0" w:space="0" w:color="auto"/>
      </w:divBdr>
    </w:div>
    <w:div w:id="2061131712">
      <w:bodyDiv w:val="1"/>
      <w:marLeft w:val="0"/>
      <w:marRight w:val="0"/>
      <w:marTop w:val="0"/>
      <w:marBottom w:val="0"/>
      <w:divBdr>
        <w:top w:val="none" w:sz="0" w:space="0" w:color="auto"/>
        <w:left w:val="none" w:sz="0" w:space="0" w:color="auto"/>
        <w:bottom w:val="none" w:sz="0" w:space="0" w:color="auto"/>
        <w:right w:val="none" w:sz="0" w:space="0" w:color="auto"/>
      </w:divBdr>
    </w:div>
    <w:div w:id="2066100884">
      <w:bodyDiv w:val="1"/>
      <w:marLeft w:val="0"/>
      <w:marRight w:val="0"/>
      <w:marTop w:val="0"/>
      <w:marBottom w:val="0"/>
      <w:divBdr>
        <w:top w:val="none" w:sz="0" w:space="0" w:color="auto"/>
        <w:left w:val="none" w:sz="0" w:space="0" w:color="auto"/>
        <w:bottom w:val="none" w:sz="0" w:space="0" w:color="auto"/>
        <w:right w:val="none" w:sz="0" w:space="0" w:color="auto"/>
      </w:divBdr>
    </w:div>
    <w:div w:id="2083600514">
      <w:bodyDiv w:val="1"/>
      <w:marLeft w:val="0"/>
      <w:marRight w:val="0"/>
      <w:marTop w:val="0"/>
      <w:marBottom w:val="0"/>
      <w:divBdr>
        <w:top w:val="none" w:sz="0" w:space="0" w:color="auto"/>
        <w:left w:val="none" w:sz="0" w:space="0" w:color="auto"/>
        <w:bottom w:val="none" w:sz="0" w:space="0" w:color="auto"/>
        <w:right w:val="none" w:sz="0" w:space="0" w:color="auto"/>
      </w:divBdr>
    </w:div>
    <w:div w:id="2088838768">
      <w:bodyDiv w:val="1"/>
      <w:marLeft w:val="0"/>
      <w:marRight w:val="0"/>
      <w:marTop w:val="0"/>
      <w:marBottom w:val="0"/>
      <w:divBdr>
        <w:top w:val="none" w:sz="0" w:space="0" w:color="auto"/>
        <w:left w:val="none" w:sz="0" w:space="0" w:color="auto"/>
        <w:bottom w:val="none" w:sz="0" w:space="0" w:color="auto"/>
        <w:right w:val="none" w:sz="0" w:space="0" w:color="auto"/>
      </w:divBdr>
    </w:div>
    <w:div w:id="2095279346">
      <w:bodyDiv w:val="1"/>
      <w:marLeft w:val="0"/>
      <w:marRight w:val="0"/>
      <w:marTop w:val="0"/>
      <w:marBottom w:val="0"/>
      <w:divBdr>
        <w:top w:val="none" w:sz="0" w:space="0" w:color="auto"/>
        <w:left w:val="none" w:sz="0" w:space="0" w:color="auto"/>
        <w:bottom w:val="none" w:sz="0" w:space="0" w:color="auto"/>
        <w:right w:val="none" w:sz="0" w:space="0" w:color="auto"/>
      </w:divBdr>
    </w:div>
    <w:div w:id="2097945156">
      <w:bodyDiv w:val="1"/>
      <w:marLeft w:val="0"/>
      <w:marRight w:val="0"/>
      <w:marTop w:val="0"/>
      <w:marBottom w:val="0"/>
      <w:divBdr>
        <w:top w:val="none" w:sz="0" w:space="0" w:color="auto"/>
        <w:left w:val="none" w:sz="0" w:space="0" w:color="auto"/>
        <w:bottom w:val="none" w:sz="0" w:space="0" w:color="auto"/>
        <w:right w:val="none" w:sz="0" w:space="0" w:color="auto"/>
      </w:divBdr>
    </w:div>
    <w:div w:id="2106464086">
      <w:bodyDiv w:val="1"/>
      <w:marLeft w:val="0"/>
      <w:marRight w:val="0"/>
      <w:marTop w:val="0"/>
      <w:marBottom w:val="0"/>
      <w:divBdr>
        <w:top w:val="none" w:sz="0" w:space="0" w:color="auto"/>
        <w:left w:val="none" w:sz="0" w:space="0" w:color="auto"/>
        <w:bottom w:val="none" w:sz="0" w:space="0" w:color="auto"/>
        <w:right w:val="none" w:sz="0" w:space="0" w:color="auto"/>
      </w:divBdr>
    </w:div>
    <w:div w:id="2115320485">
      <w:bodyDiv w:val="1"/>
      <w:marLeft w:val="0"/>
      <w:marRight w:val="0"/>
      <w:marTop w:val="0"/>
      <w:marBottom w:val="0"/>
      <w:divBdr>
        <w:top w:val="none" w:sz="0" w:space="0" w:color="auto"/>
        <w:left w:val="none" w:sz="0" w:space="0" w:color="auto"/>
        <w:bottom w:val="none" w:sz="0" w:space="0" w:color="auto"/>
        <w:right w:val="none" w:sz="0" w:space="0" w:color="auto"/>
      </w:divBdr>
    </w:div>
    <w:div w:id="2129162040">
      <w:bodyDiv w:val="1"/>
      <w:marLeft w:val="0"/>
      <w:marRight w:val="0"/>
      <w:marTop w:val="0"/>
      <w:marBottom w:val="0"/>
      <w:divBdr>
        <w:top w:val="none" w:sz="0" w:space="0" w:color="auto"/>
        <w:left w:val="none" w:sz="0" w:space="0" w:color="auto"/>
        <w:bottom w:val="none" w:sz="0" w:space="0" w:color="auto"/>
        <w:right w:val="none" w:sz="0" w:space="0" w:color="auto"/>
      </w:divBdr>
    </w:div>
    <w:div w:id="2131430323">
      <w:bodyDiv w:val="1"/>
      <w:marLeft w:val="0"/>
      <w:marRight w:val="0"/>
      <w:marTop w:val="0"/>
      <w:marBottom w:val="0"/>
      <w:divBdr>
        <w:top w:val="none" w:sz="0" w:space="0" w:color="auto"/>
        <w:left w:val="none" w:sz="0" w:space="0" w:color="auto"/>
        <w:bottom w:val="none" w:sz="0" w:space="0" w:color="auto"/>
        <w:right w:val="none" w:sz="0" w:space="0" w:color="auto"/>
      </w:divBdr>
    </w:div>
    <w:div w:id="2133210137">
      <w:bodyDiv w:val="1"/>
      <w:marLeft w:val="0"/>
      <w:marRight w:val="0"/>
      <w:marTop w:val="0"/>
      <w:marBottom w:val="0"/>
      <w:divBdr>
        <w:top w:val="none" w:sz="0" w:space="0" w:color="auto"/>
        <w:left w:val="none" w:sz="0" w:space="0" w:color="auto"/>
        <w:bottom w:val="none" w:sz="0" w:space="0" w:color="auto"/>
        <w:right w:val="none" w:sz="0" w:space="0" w:color="auto"/>
      </w:divBdr>
    </w:div>
    <w:div w:id="2138256430">
      <w:bodyDiv w:val="1"/>
      <w:marLeft w:val="0"/>
      <w:marRight w:val="0"/>
      <w:marTop w:val="0"/>
      <w:marBottom w:val="0"/>
      <w:divBdr>
        <w:top w:val="none" w:sz="0" w:space="0" w:color="auto"/>
        <w:left w:val="none" w:sz="0" w:space="0" w:color="auto"/>
        <w:bottom w:val="none" w:sz="0" w:space="0" w:color="auto"/>
        <w:right w:val="none" w:sz="0" w:space="0" w:color="auto"/>
      </w:divBdr>
    </w:div>
    <w:div w:id="2140800972">
      <w:bodyDiv w:val="1"/>
      <w:marLeft w:val="0"/>
      <w:marRight w:val="0"/>
      <w:marTop w:val="0"/>
      <w:marBottom w:val="0"/>
      <w:divBdr>
        <w:top w:val="none" w:sz="0" w:space="0" w:color="auto"/>
        <w:left w:val="none" w:sz="0" w:space="0" w:color="auto"/>
        <w:bottom w:val="none" w:sz="0" w:space="0" w:color="auto"/>
        <w:right w:val="none" w:sz="0" w:space="0" w:color="auto"/>
      </w:divBdr>
    </w:div>
    <w:div w:id="2141026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arget="media/image5.jpeg" Type="http://schemas.openxmlformats.org/officeDocument/2006/relationships/image"/><Relationship Id="rId18" Target="media/image10.png" Type="http://schemas.openxmlformats.org/officeDocument/2006/relationships/image"/><Relationship Id="rId26" Target="media/image15.jpeg" Type="http://schemas.openxmlformats.org/officeDocument/2006/relationships/image"/><Relationship Id="rId39" Target="media/image25.jpeg" Type="http://schemas.openxmlformats.org/officeDocument/2006/relationships/image"/><Relationship Id="rId21" Target="media/image13.png" Type="http://schemas.openxmlformats.org/officeDocument/2006/relationships/image"/><Relationship Id="rId34" Target="media/image20.jpeg" Type="http://schemas.openxmlformats.org/officeDocument/2006/relationships/image"/><Relationship Id="rId42" Target="media/image28.png" Type="http://schemas.openxmlformats.org/officeDocument/2006/relationships/image"/><Relationship Id="rId47" Target="media/image33.jpeg" Type="http://schemas.openxmlformats.org/officeDocument/2006/relationships/image"/><Relationship Id="rId50" Target="media/image36.jpeg" Type="http://schemas.openxmlformats.org/officeDocument/2006/relationships/image"/><Relationship Id="rId55" Target="media/image41.jpeg" Type="http://schemas.openxmlformats.org/officeDocument/2006/relationships/image"/><Relationship Id="rId63" Target="media/image49.jpeg" Type="http://schemas.openxmlformats.org/officeDocument/2006/relationships/image"/><Relationship Id="rId68" Target="media/image54.jpeg" Type="http://schemas.openxmlformats.org/officeDocument/2006/relationships/image"/><Relationship Id="rId76" Target="fontTable.xml" Type="http://schemas.openxmlformats.org/officeDocument/2006/relationships/fontTable"/><Relationship Id="rId7" Target="endnotes.xml" Type="http://schemas.openxmlformats.org/officeDocument/2006/relationships/endnotes"/><Relationship Id="rId71" Target="media/image57.jpeg" Type="http://schemas.openxmlformats.org/officeDocument/2006/relationships/image"/><Relationship Id="rId2" Target="numbering.xml" Type="http://schemas.openxmlformats.org/officeDocument/2006/relationships/numbering"/><Relationship Id="rId16" Target="media/image8.jpeg" Type="http://schemas.openxmlformats.org/officeDocument/2006/relationships/image"/><Relationship Id="rId29" Target="media/image18.jpeg" Type="http://schemas.openxmlformats.org/officeDocument/2006/relationships/image"/><Relationship Id="rId11" Target="media/image3.jpeg" Type="http://schemas.openxmlformats.org/officeDocument/2006/relationships/image"/><Relationship Id="rId24" Target="charts/chart2.xml" Type="http://schemas.openxmlformats.org/officeDocument/2006/relationships/chart"/><Relationship Id="rId32" Target="https://dokipedia.ru/document/5191852" TargetMode="External" Type="http://schemas.openxmlformats.org/officeDocument/2006/relationships/hyperlink"/><Relationship Id="rId37" Target="media/image23.png" Type="http://schemas.openxmlformats.org/officeDocument/2006/relationships/image"/><Relationship Id="rId40" Target="media/image26.jpeg" Type="http://schemas.openxmlformats.org/officeDocument/2006/relationships/image"/><Relationship Id="rId45" Target="media/image31.jpeg" Type="http://schemas.openxmlformats.org/officeDocument/2006/relationships/image"/><Relationship Id="rId53" Target="media/image39.jpeg" Type="http://schemas.openxmlformats.org/officeDocument/2006/relationships/image"/><Relationship Id="rId58" Target="media/image44.jpeg" Type="http://schemas.openxmlformats.org/officeDocument/2006/relationships/image"/><Relationship Id="rId66" Target="media/image52.jpeg" Type="http://schemas.openxmlformats.org/officeDocument/2006/relationships/image"/><Relationship Id="rId74" Target="media/image60.jpeg" Type="http://schemas.openxmlformats.org/officeDocument/2006/relationships/image"/><Relationship Id="rId5" Target="webSettings.xml" Type="http://schemas.openxmlformats.org/officeDocument/2006/relationships/webSettings"/><Relationship Id="rId15" Target="media/image7.jpeg" Type="http://schemas.openxmlformats.org/officeDocument/2006/relationships/image"/><Relationship Id="rId23" Target="charts/chart1.xml" Type="http://schemas.openxmlformats.org/officeDocument/2006/relationships/chart"/><Relationship Id="rId28" Target="media/image17.jpeg" Type="http://schemas.openxmlformats.org/officeDocument/2006/relationships/image"/><Relationship Id="rId36" Target="media/image22.png" Type="http://schemas.openxmlformats.org/officeDocument/2006/relationships/image"/><Relationship Id="rId49" Target="media/image35.jpeg" Type="http://schemas.openxmlformats.org/officeDocument/2006/relationships/image"/><Relationship Id="rId57" Target="media/image43.jpeg" Type="http://schemas.openxmlformats.org/officeDocument/2006/relationships/image"/><Relationship Id="rId61" Target="media/image47.jpeg" Type="http://schemas.openxmlformats.org/officeDocument/2006/relationships/image"/><Relationship Id="rId10" Target="media/image2.jpeg" Type="http://schemas.openxmlformats.org/officeDocument/2006/relationships/image"/><Relationship Id="rId19" Target="media/image11.jpeg" Type="http://schemas.openxmlformats.org/officeDocument/2006/relationships/image"/><Relationship Id="rId31" Target="https://dokipedia.ru/document/5191852?pid=8" TargetMode="External" Type="http://schemas.openxmlformats.org/officeDocument/2006/relationships/hyperlink"/><Relationship Id="rId44" Target="media/image30.jpeg" Type="http://schemas.openxmlformats.org/officeDocument/2006/relationships/image"/><Relationship Id="rId52" Target="media/image38.jpeg" Type="http://schemas.openxmlformats.org/officeDocument/2006/relationships/image"/><Relationship Id="rId60" Target="media/image46.jpeg" Type="http://schemas.openxmlformats.org/officeDocument/2006/relationships/image"/><Relationship Id="rId65" Target="media/image51.jpeg" Type="http://schemas.openxmlformats.org/officeDocument/2006/relationships/image"/><Relationship Id="rId73" Target="media/image59.jpeg" Type="http://schemas.openxmlformats.org/officeDocument/2006/relationships/image"/><Relationship Id="rId4" Target="settings.xml" Type="http://schemas.openxmlformats.org/officeDocument/2006/relationships/settings"/><Relationship Id="rId9" Target="footer1.xml" Type="http://schemas.openxmlformats.org/officeDocument/2006/relationships/footer"/><Relationship Id="rId14" Target="media/image6.jpeg" Type="http://schemas.openxmlformats.org/officeDocument/2006/relationships/image"/><Relationship Id="rId22" Target="media/image14.jpeg" Type="http://schemas.openxmlformats.org/officeDocument/2006/relationships/image"/><Relationship Id="rId27" Target="media/image16.jpeg" Type="http://schemas.openxmlformats.org/officeDocument/2006/relationships/image"/><Relationship Id="rId30" Target="media/image19.jpeg" Type="http://schemas.openxmlformats.org/officeDocument/2006/relationships/image"/><Relationship Id="rId35" Target="media/image21.jpeg" Type="http://schemas.openxmlformats.org/officeDocument/2006/relationships/image"/><Relationship Id="rId43" Target="media/image29.jpeg" Type="http://schemas.openxmlformats.org/officeDocument/2006/relationships/image"/><Relationship Id="rId48" Target="media/image34.jpeg" Type="http://schemas.openxmlformats.org/officeDocument/2006/relationships/image"/><Relationship Id="rId56" Target="media/image42.jpeg" Type="http://schemas.openxmlformats.org/officeDocument/2006/relationships/image"/><Relationship Id="rId64" Target="media/image50.jpeg" Type="http://schemas.openxmlformats.org/officeDocument/2006/relationships/image"/><Relationship Id="rId69" Target="media/image55.jpeg" Type="http://schemas.openxmlformats.org/officeDocument/2006/relationships/image"/><Relationship Id="rId77" Target="theme/theme1.xml" Type="http://schemas.openxmlformats.org/officeDocument/2006/relationships/theme"/><Relationship Id="rId8" Target="media/image1.jpeg" Type="http://schemas.openxmlformats.org/officeDocument/2006/relationships/image"/><Relationship Id="rId51" Target="media/image37.jpeg" Type="http://schemas.openxmlformats.org/officeDocument/2006/relationships/image"/><Relationship Id="rId72" Target="media/image58.jpeg" Type="http://schemas.openxmlformats.org/officeDocument/2006/relationships/image"/><Relationship Id="rId3" Target="styles.xml" Type="http://schemas.openxmlformats.org/officeDocument/2006/relationships/styles"/><Relationship Id="rId12" Target="media/image4.jpeg" Type="http://schemas.openxmlformats.org/officeDocument/2006/relationships/image"/><Relationship Id="rId17" Target="media/image9.jpeg" Type="http://schemas.openxmlformats.org/officeDocument/2006/relationships/image"/><Relationship Id="rId25" Target="charts/chart3.xml" Type="http://schemas.openxmlformats.org/officeDocument/2006/relationships/chart"/><Relationship Id="rId33" Target="https://dokipedia.ru/document/5152737?pid=309" TargetMode="External" Type="http://schemas.openxmlformats.org/officeDocument/2006/relationships/hyperlink"/><Relationship Id="rId38" Target="media/image24.jpeg" Type="http://schemas.openxmlformats.org/officeDocument/2006/relationships/image"/><Relationship Id="rId46" Target="media/image32.jpeg" Type="http://schemas.openxmlformats.org/officeDocument/2006/relationships/image"/><Relationship Id="rId59" Target="media/image45.png" Type="http://schemas.openxmlformats.org/officeDocument/2006/relationships/image"/><Relationship Id="rId67" Target="media/image53.jpeg" Type="http://schemas.openxmlformats.org/officeDocument/2006/relationships/image"/><Relationship Id="rId20" Target="media/image12.jpeg" Type="http://schemas.openxmlformats.org/officeDocument/2006/relationships/image"/><Relationship Id="rId41" Target="media/image27.jpeg" Type="http://schemas.openxmlformats.org/officeDocument/2006/relationships/image"/><Relationship Id="rId54" Target="media/image40.png" Type="http://schemas.openxmlformats.org/officeDocument/2006/relationships/image"/><Relationship Id="rId62" Target="media/image48.png" Type="http://schemas.openxmlformats.org/officeDocument/2006/relationships/image"/><Relationship Id="rId70" Target="media/image56.jpeg" Type="http://schemas.openxmlformats.org/officeDocument/2006/relationships/image"/><Relationship Id="rId75" Target="media/image61.jpeg" Type="http://schemas.openxmlformats.org/officeDocument/2006/relationships/image"/><Relationship Id="rId1" Target="../customXml/item1.xml" Type="http://schemas.openxmlformats.org/officeDocument/2006/relationships/customXml"/><Relationship Id="rId6" Target="footnotes.xml" Type="http://schemas.openxmlformats.org/officeDocument/2006/relationships/footnotes"/></Relationships>
</file>

<file path=word/charts/_rels/chart1.xml.rels><?xml version="1.0" encoding="UTF-8" standalone="yes" ?><Relationships xmlns="http://schemas.openxmlformats.org/package/2006/relationships"><Relationship Id="rId1" Target="NULL" TargetMode="External" Type="http://schemas.openxmlformats.org/officeDocument/2006/relationships/oleObject"/></Relationships>
</file>

<file path=word/charts/_rels/chart2.xml.rels><?xml version="1.0" encoding="UTF-8" standalone="yes" ?><Relationships xmlns="http://schemas.openxmlformats.org/package/2006/relationships"><Relationship Id="rId1" Target="NULL" TargetMode="External" Type="http://schemas.openxmlformats.org/officeDocument/2006/relationships/oleObject"/></Relationships>
</file>

<file path=word/charts/_rels/chart3.xml.rels><?xml version="1.0" encoding="UTF-8" standalone="yes" ?><Relationships xmlns="http://schemas.openxmlformats.org/package/2006/relationships"><Relationship Id="rId1" Target="NULL" TargetMode="External" Type="http://schemas.openxmlformats.org/officeDocument/2006/relationships/oleObject"/></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sz="1200" b="1" i="1"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i="1">
                <a:latin typeface="Times New Roman" panose="02020603050405020304" pitchFamily="18" charset="0"/>
                <a:cs typeface="Times New Roman" panose="02020603050405020304" pitchFamily="18" charset="0"/>
              </a:rPr>
              <a:t>Общая</a:t>
            </a:r>
            <a:r>
              <a:rPr lang="ru-RU" sz="1200" i="1" baseline="0">
                <a:latin typeface="Times New Roman" panose="02020603050405020304" pitchFamily="18" charset="0"/>
                <a:cs typeface="Times New Roman" panose="02020603050405020304" pitchFamily="18" charset="0"/>
              </a:rPr>
              <a:t> п</a:t>
            </a:r>
            <a:r>
              <a:rPr lang="ru-RU" sz="1200" i="1">
                <a:latin typeface="Times New Roman" panose="02020603050405020304" pitchFamily="18" charset="0"/>
                <a:cs typeface="Times New Roman" panose="02020603050405020304" pitchFamily="18" charset="0"/>
              </a:rPr>
              <a:t>ротяженность канализационных сетей, </a:t>
            </a:r>
          </a:p>
          <a:p>
            <a:pPr>
              <a:defRPr sz="1200" b="1" i="1"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i="1">
                <a:latin typeface="Times New Roman" panose="02020603050405020304" pitchFamily="18" charset="0"/>
                <a:cs typeface="Times New Roman" panose="02020603050405020304" pitchFamily="18" charset="0"/>
              </a:rPr>
              <a:t>в том числе с нуждающихся в замене  </a:t>
            </a:r>
          </a:p>
        </c:rich>
      </c:tx>
      <c:layout>
        <c:manualLayout>
          <c:xMode val="edge"/>
          <c:yMode val="edge"/>
          <c:x val="0.41059972814292095"/>
          <c:y val="2.9487314085739718E-2"/>
        </c:manualLayout>
      </c:layout>
      <c:spPr>
        <a:noFill/>
        <a:ln>
          <a:noFill/>
        </a:ln>
        <a:effectLst/>
      </c:spPr>
    </c:title>
    <c:plotArea>
      <c:layout>
        <c:manualLayout>
          <c:layoutTarget val="inner"/>
          <c:xMode val="edge"/>
          <c:yMode val="edge"/>
          <c:x val="0.14329369698352923"/>
          <c:y val="0.15883051345780341"/>
          <c:w val="0.83545026436912773"/>
          <c:h val="0.50183812720206356"/>
        </c:manualLayout>
      </c:layout>
      <c:barChart>
        <c:barDir val="col"/>
        <c:grouping val="clustered"/>
        <c:ser>
          <c:idx val="1"/>
          <c:order val="0"/>
          <c:tx>
            <c:strRef>
              <c:f>Лист1!$B$1</c:f>
              <c:strCache>
                <c:ptCount val="1"/>
                <c:pt idx="0">
                  <c:v>Протяженность сетей, км.</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cat>
            <c:strRef>
              <c:f>Лист1!$A$2:$A$4</c:f>
              <c:strCache>
                <c:ptCount val="3"/>
                <c:pt idx="0">
                  <c:v>Главные коллектора</c:v>
                </c:pt>
                <c:pt idx="1">
                  <c:v>уличные сети</c:v>
                </c:pt>
                <c:pt idx="2">
                  <c:v>дворовые сети</c:v>
                </c:pt>
              </c:strCache>
            </c:strRef>
          </c:cat>
          <c:val>
            <c:numRef>
              <c:f>Лист1!$B$2:$B$4</c:f>
              <c:numCache>
                <c:formatCode>General</c:formatCode>
                <c:ptCount val="3"/>
                <c:pt idx="0">
                  <c:v>137.80000000000001</c:v>
                </c:pt>
                <c:pt idx="1">
                  <c:v>33.300000000000004</c:v>
                </c:pt>
                <c:pt idx="2">
                  <c:v>100</c:v>
                </c:pt>
              </c:numCache>
            </c:numRef>
          </c:val>
          <c:extLst xmlns:c16r2="http://schemas.microsoft.com/office/drawing/2015/06/chart">
            <c:ext xmlns:c16="http://schemas.microsoft.com/office/drawing/2014/chart" uri="{C3380CC4-5D6E-409C-BE32-E72D297353CC}">
              <c16:uniqueId val="{00000000-024C-4ECF-B0DC-19753F7A31A1}"/>
            </c:ext>
          </c:extLst>
        </c:ser>
        <c:ser>
          <c:idx val="2"/>
          <c:order val="1"/>
          <c:tx>
            <c:strRef>
              <c:f>Лист1!$C$1</c:f>
              <c:strCache>
                <c:ptCount val="1"/>
                <c:pt idx="0">
                  <c:v>Сети нуждающиеся в замене,км</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cat>
            <c:strRef>
              <c:f>Лист1!$A$2:$A$4</c:f>
              <c:strCache>
                <c:ptCount val="3"/>
                <c:pt idx="0">
                  <c:v>Главные коллектора</c:v>
                </c:pt>
                <c:pt idx="1">
                  <c:v>уличные сети</c:v>
                </c:pt>
                <c:pt idx="2">
                  <c:v>дворовые сети</c:v>
                </c:pt>
              </c:strCache>
            </c:strRef>
          </c:cat>
          <c:val>
            <c:numRef>
              <c:f>Лист1!$C$2:$C$4</c:f>
              <c:numCache>
                <c:formatCode>General</c:formatCode>
                <c:ptCount val="3"/>
                <c:pt idx="0">
                  <c:v>57</c:v>
                </c:pt>
                <c:pt idx="1">
                  <c:v>17.899999999999999</c:v>
                </c:pt>
                <c:pt idx="2">
                  <c:v>77.3</c:v>
                </c:pt>
              </c:numCache>
            </c:numRef>
          </c:val>
          <c:extLst xmlns:c16r2="http://schemas.microsoft.com/office/drawing/2015/06/chart">
            <c:ext xmlns:c16="http://schemas.microsoft.com/office/drawing/2014/chart" uri="{C3380CC4-5D6E-409C-BE32-E72D297353CC}">
              <c16:uniqueId val="{00000001-024C-4ECF-B0DC-19753F7A31A1}"/>
            </c:ext>
          </c:extLst>
        </c:ser>
        <c:axId val="255321600"/>
        <c:axId val="257667072"/>
      </c:barChart>
      <c:catAx>
        <c:axId val="255321600"/>
        <c:scaling>
          <c:orientation val="minMax"/>
        </c:scaling>
        <c:axPos val="b"/>
        <c:numFmt formatCode="General" sourceLinked="0"/>
        <c:maj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257667072"/>
        <c:crosses val="autoZero"/>
        <c:auto val="1"/>
        <c:lblAlgn val="ctr"/>
        <c:lblOffset val="100"/>
      </c:catAx>
      <c:valAx>
        <c:axId val="257667072"/>
        <c:scaling>
          <c:orientation val="minMax"/>
          <c:max val="140"/>
          <c:min val="0"/>
        </c:scaling>
        <c:axPos val="l"/>
        <c:majorGridlines>
          <c:spPr>
            <a:ln w="9525" cap="flat" cmpd="sng" algn="ctr">
              <a:solidFill>
                <a:schemeClr val="tx1">
                  <a:tint val="75000"/>
                  <a:shade val="95000"/>
                  <a:satMod val="105000"/>
                </a:schemeClr>
              </a:solidFill>
              <a:prstDash val="solid"/>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900">
                    <a:latin typeface="Times New Roman" panose="02020603050405020304" pitchFamily="18" charset="0"/>
                    <a:cs typeface="Times New Roman" panose="02020603050405020304" pitchFamily="18" charset="0"/>
                  </a:rPr>
                  <a:t>Протяженность трубопроводов, км</a:t>
                </a:r>
                <a:r>
                  <a:rPr lang="ru-RU">
                    <a:latin typeface="Times New Roman" panose="02020603050405020304" pitchFamily="18" charset="0"/>
                    <a:cs typeface="Times New Roman" panose="02020603050405020304" pitchFamily="18" charset="0"/>
                  </a:rPr>
                  <a:t>.</a:t>
                </a:r>
              </a:p>
            </c:rich>
          </c:tx>
          <c:layout>
            <c:manualLayout>
              <c:xMode val="edge"/>
              <c:yMode val="edge"/>
              <c:x val="0.23332684010623891"/>
              <c:y val="0.16910416803898287"/>
            </c:manualLayout>
          </c:layout>
          <c:spPr>
            <a:noFill/>
            <a:ln>
              <a:noFill/>
            </a:ln>
            <a:effectLst/>
          </c:spPr>
        </c:title>
        <c:numFmt formatCode="General" sourceLinked="1"/>
        <c:maj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255321600"/>
        <c:crosses val="autoZero"/>
        <c:crossBetween val="between"/>
        <c:majorUnit val="10"/>
        <c:minorUnit val="1"/>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1000" b="0" i="0" u="none" strike="noStrike" kern="1200" baseline="0">
                <a:solidFill>
                  <a:schemeClr val="tx1"/>
                </a:solidFill>
                <a:latin typeface="+mn-lt"/>
                <a:ea typeface="+mn-ea"/>
                <a:cs typeface="+mn-cs"/>
              </a:defRPr>
            </a:pPr>
            <a:endParaRPr lang="ru-RU"/>
          </a:p>
        </c:txPr>
      </c:dTable>
      <c:spPr>
        <a:solidFill>
          <a:schemeClr val="bg1"/>
        </a:solidFill>
        <a:ln>
          <a:noFill/>
        </a:ln>
        <a:effectLst/>
      </c:spPr>
    </c:plotArea>
    <c:plotVisOnly val="1"/>
    <c:dispBlanksAs val="gap"/>
  </c:chart>
  <c:spPr>
    <a:solidFill>
      <a:schemeClr val="bg1"/>
    </a:solidFill>
    <a:ln w="9525" cap="flat" cmpd="sng" algn="ctr">
      <a:solidFill>
        <a:schemeClr val="tx1">
          <a:tint val="75000"/>
          <a:shade val="95000"/>
          <a:satMod val="105000"/>
        </a:schemeClr>
      </a:solidFill>
      <a:prstDash val="solid"/>
      <a:round/>
    </a:ln>
    <a:effectLst/>
  </c:spPr>
  <c:txPr>
    <a:bodyPr/>
    <a:lstStyle/>
    <a:p>
      <a:pPr>
        <a:defRPr/>
      </a:pPr>
      <a:endParaRPr lang="ru-RU"/>
    </a:p>
  </c:txPr>
  <c:externalData r:id="rId1"/>
</c:chartSpace>
</file>

<file path=word/charts/chart2.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sz="1200" b="1" i="1"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i="1">
                <a:latin typeface="Times New Roman" panose="02020603050405020304" pitchFamily="18" charset="0"/>
                <a:cs typeface="Times New Roman" panose="02020603050405020304" pitchFamily="18" charset="0"/>
              </a:rPr>
              <a:t>Общая</a:t>
            </a:r>
            <a:r>
              <a:rPr lang="ru-RU" sz="1200" i="1" baseline="0">
                <a:latin typeface="Times New Roman" panose="02020603050405020304" pitchFamily="18" charset="0"/>
                <a:cs typeface="Times New Roman" panose="02020603050405020304" pitchFamily="18" charset="0"/>
              </a:rPr>
              <a:t> п</a:t>
            </a:r>
            <a:r>
              <a:rPr lang="ru-RU" sz="1200" i="1">
                <a:latin typeface="Times New Roman" panose="02020603050405020304" pitchFamily="18" charset="0"/>
                <a:cs typeface="Times New Roman" panose="02020603050405020304" pitchFamily="18" charset="0"/>
              </a:rPr>
              <a:t>ротяженность канализационных сетей, </a:t>
            </a:r>
          </a:p>
          <a:p>
            <a:pPr>
              <a:defRPr sz="1200" b="1" i="1"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200" i="1">
                <a:latin typeface="Times New Roman" panose="02020603050405020304" pitchFamily="18" charset="0"/>
                <a:cs typeface="Times New Roman" panose="02020603050405020304" pitchFamily="18" charset="0"/>
              </a:rPr>
              <a:t>в том числе с нуждающихся в замене  </a:t>
            </a:r>
          </a:p>
        </c:rich>
      </c:tx>
      <c:layout>
        <c:manualLayout>
          <c:xMode val="edge"/>
          <c:yMode val="edge"/>
          <c:x val="0.28966849337573825"/>
          <c:y val="2.948744262417486E-2"/>
        </c:manualLayout>
      </c:layout>
      <c:spPr>
        <a:noFill/>
        <a:ln>
          <a:noFill/>
        </a:ln>
        <a:effectLst/>
      </c:spPr>
    </c:title>
    <c:plotArea>
      <c:layout>
        <c:manualLayout>
          <c:layoutTarget val="inner"/>
          <c:xMode val="edge"/>
          <c:yMode val="edge"/>
          <c:x val="0.14329369698352923"/>
          <c:y val="0.15883051345780341"/>
          <c:w val="0.83545026436912773"/>
          <c:h val="0.50183812720206356"/>
        </c:manualLayout>
      </c:layout>
      <c:barChart>
        <c:barDir val="col"/>
        <c:grouping val="clustered"/>
        <c:ser>
          <c:idx val="1"/>
          <c:order val="0"/>
          <c:tx>
            <c:strRef>
              <c:f>Лист1!$B$1</c:f>
              <c:strCache>
                <c:ptCount val="1"/>
                <c:pt idx="0">
                  <c:v>Протяженность сетей, км.</c:v>
                </c:pt>
              </c:strCache>
            </c:strRef>
          </c:tx>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cat>
            <c:strRef>
              <c:f>Лист1!$A$2:$A$4</c:f>
              <c:strCache>
                <c:ptCount val="3"/>
                <c:pt idx="0">
                  <c:v>Главные коллектора</c:v>
                </c:pt>
                <c:pt idx="1">
                  <c:v>уличные сети</c:v>
                </c:pt>
                <c:pt idx="2">
                  <c:v>дворовые сети</c:v>
                </c:pt>
              </c:strCache>
            </c:strRef>
          </c:cat>
          <c:val>
            <c:numRef>
              <c:f>Лист1!$B$2:$B$4</c:f>
              <c:numCache>
                <c:formatCode>General</c:formatCode>
                <c:ptCount val="3"/>
                <c:pt idx="0">
                  <c:v>4.01</c:v>
                </c:pt>
                <c:pt idx="1">
                  <c:v>7.6</c:v>
                </c:pt>
                <c:pt idx="2">
                  <c:v>5.3</c:v>
                </c:pt>
              </c:numCache>
            </c:numRef>
          </c:val>
          <c:extLst xmlns:c16r2="http://schemas.microsoft.com/office/drawing/2015/06/chart">
            <c:ext xmlns:c16="http://schemas.microsoft.com/office/drawing/2014/chart" uri="{C3380CC4-5D6E-409C-BE32-E72D297353CC}">
              <c16:uniqueId val="{00000000-F346-4187-9B50-D7CA49263F93}"/>
            </c:ext>
          </c:extLst>
        </c:ser>
        <c:ser>
          <c:idx val="2"/>
          <c:order val="1"/>
          <c:tx>
            <c:strRef>
              <c:f>Лист1!$C$1</c:f>
              <c:strCache>
                <c:ptCount val="1"/>
                <c:pt idx="0">
                  <c:v>Сети нуждающиеся в замене,км</c:v>
                </c:pt>
              </c:strCache>
            </c:strRef>
          </c:tx>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cat>
            <c:strRef>
              <c:f>Лист1!$A$2:$A$4</c:f>
              <c:strCache>
                <c:ptCount val="3"/>
                <c:pt idx="0">
                  <c:v>Главные коллектора</c:v>
                </c:pt>
                <c:pt idx="1">
                  <c:v>уличные сети</c:v>
                </c:pt>
                <c:pt idx="2">
                  <c:v>дворовые сети</c:v>
                </c:pt>
              </c:strCache>
            </c:strRef>
          </c:cat>
          <c:val>
            <c:numRef>
              <c:f>Лист1!$C$2:$C$4</c:f>
              <c:numCache>
                <c:formatCode>General</c:formatCode>
                <c:ptCount val="3"/>
                <c:pt idx="0">
                  <c:v>2.15</c:v>
                </c:pt>
                <c:pt idx="1">
                  <c:v>6.8</c:v>
                </c:pt>
                <c:pt idx="2">
                  <c:v>4.5</c:v>
                </c:pt>
              </c:numCache>
            </c:numRef>
          </c:val>
          <c:extLst xmlns:c16r2="http://schemas.microsoft.com/office/drawing/2015/06/chart">
            <c:ext xmlns:c16="http://schemas.microsoft.com/office/drawing/2014/chart" uri="{C3380CC4-5D6E-409C-BE32-E72D297353CC}">
              <c16:uniqueId val="{00000001-F346-4187-9B50-D7CA49263F93}"/>
            </c:ext>
          </c:extLst>
        </c:ser>
        <c:axId val="283960832"/>
        <c:axId val="283962368"/>
      </c:barChart>
      <c:catAx>
        <c:axId val="283960832"/>
        <c:scaling>
          <c:orientation val="minMax"/>
        </c:scaling>
        <c:axPos val="b"/>
        <c:numFmt formatCode="General" sourceLinked="0"/>
        <c:maj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283962368"/>
        <c:crosses val="autoZero"/>
        <c:auto val="1"/>
        <c:lblAlgn val="ctr"/>
        <c:lblOffset val="100"/>
      </c:catAx>
      <c:valAx>
        <c:axId val="283962368"/>
        <c:scaling>
          <c:orientation val="minMax"/>
          <c:max val="8"/>
          <c:min val="0"/>
        </c:scaling>
        <c:axPos val="l"/>
        <c:majorGridlines>
          <c:spPr>
            <a:ln w="9525" cap="flat" cmpd="sng" algn="ctr">
              <a:solidFill>
                <a:schemeClr val="tx1">
                  <a:tint val="75000"/>
                  <a:shade val="95000"/>
                  <a:satMod val="105000"/>
                </a:schemeClr>
              </a:solidFill>
              <a:prstDash val="solid"/>
              <a:round/>
            </a:ln>
            <a:effectLst/>
          </c:spPr>
        </c:majorGridlines>
        <c:title>
          <c:tx>
            <c:rich>
              <a:bodyPr rot="-5400000" spcFirstLastPara="1" vertOverflow="ellipsis" vert="horz" wrap="square" anchor="ctr" anchorCtr="1"/>
              <a:lstStyle/>
              <a:p>
                <a:pPr>
                  <a:defRPr sz="10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900">
                    <a:latin typeface="Times New Roman" panose="02020603050405020304" pitchFamily="18" charset="0"/>
                    <a:cs typeface="Times New Roman" panose="02020603050405020304" pitchFamily="18" charset="0"/>
                  </a:rPr>
                  <a:t>Протяженность трубопроводов, км</a:t>
                </a:r>
                <a:r>
                  <a:rPr lang="ru-RU">
                    <a:latin typeface="Times New Roman" panose="02020603050405020304" pitchFamily="18" charset="0"/>
                    <a:cs typeface="Times New Roman" panose="02020603050405020304" pitchFamily="18" charset="0"/>
                  </a:rPr>
                  <a:t>.</a:t>
                </a:r>
              </a:p>
            </c:rich>
          </c:tx>
          <c:layout>
            <c:manualLayout>
              <c:xMode val="edge"/>
              <c:yMode val="edge"/>
              <c:x val="0.23332684010623891"/>
              <c:y val="0.16910416803898287"/>
            </c:manualLayout>
          </c:layout>
          <c:spPr>
            <a:noFill/>
            <a:ln>
              <a:noFill/>
            </a:ln>
            <a:effectLst/>
          </c:spPr>
        </c:title>
        <c:numFmt formatCode="General" sourceLinked="1"/>
        <c:maj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283960832"/>
        <c:crosses val="autoZero"/>
        <c:crossBetween val="between"/>
        <c:majorUnit val="1"/>
        <c:minorUnit val="1"/>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1000" b="0" i="0" u="none" strike="noStrike" kern="1200" baseline="0">
                <a:solidFill>
                  <a:schemeClr val="tx1"/>
                </a:solidFill>
                <a:latin typeface="+mn-lt"/>
                <a:ea typeface="+mn-ea"/>
                <a:cs typeface="+mn-cs"/>
              </a:defRPr>
            </a:pPr>
            <a:endParaRPr lang="ru-RU"/>
          </a:p>
        </c:txPr>
      </c:dTable>
      <c:spPr>
        <a:solidFill>
          <a:schemeClr val="bg1"/>
        </a:solidFill>
        <a:ln>
          <a:noFill/>
        </a:ln>
        <a:effectLst/>
      </c:spPr>
    </c:plotArea>
    <c:plotVisOnly val="1"/>
    <c:dispBlanksAs val="gap"/>
  </c:chart>
  <c:spPr>
    <a:solidFill>
      <a:schemeClr val="bg1"/>
    </a:solidFill>
    <a:ln w="9525" cap="flat" cmpd="sng" algn="ctr">
      <a:solidFill>
        <a:schemeClr val="tx1">
          <a:tint val="75000"/>
          <a:shade val="95000"/>
          <a:satMod val="105000"/>
        </a:schemeClr>
      </a:solidFill>
      <a:prstDash val="solid"/>
      <a:round/>
    </a:ln>
    <a:effectLst/>
  </c:spPr>
  <c:txPr>
    <a:bodyPr/>
    <a:lstStyle/>
    <a:p>
      <a:pPr>
        <a:defRPr/>
      </a:pPr>
      <a:endParaRPr lang="ru-RU"/>
    </a:p>
  </c:txPr>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title>
      <c:tx>
        <c:rich>
          <a:bodyPr rot="0" spcFirstLastPara="1" vertOverflow="ellipsis" vert="horz" wrap="square" anchor="ctr" anchorCtr="1"/>
          <a:lstStyle/>
          <a:p>
            <a:pPr>
              <a:defRPr sz="1600" b="1"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solidFill>
                  <a:sysClr val="windowText" lastClr="000000"/>
                </a:solidFill>
                <a:latin typeface="Times New Roman" panose="02020603050405020304" pitchFamily="18" charset="0"/>
                <a:cs typeface="Times New Roman" panose="02020603050405020304" pitchFamily="18" charset="0"/>
              </a:rPr>
              <a:t>Процент превышение ПДК</a:t>
            </a:r>
            <a:r>
              <a:rPr lang="ru-RU" baseline="0">
                <a:solidFill>
                  <a:sysClr val="windowText" lastClr="000000"/>
                </a:solidFill>
                <a:latin typeface="Times New Roman" panose="02020603050405020304" pitchFamily="18" charset="0"/>
                <a:cs typeface="Times New Roman" panose="02020603050405020304" pitchFamily="18" charset="0"/>
              </a:rPr>
              <a:t> в реке Толгут</a:t>
            </a:r>
            <a:endParaRPr lang="ru-RU">
              <a:solidFill>
                <a:sysClr val="windowText" lastClr="000000"/>
              </a:solidFill>
              <a:latin typeface="Times New Roman" panose="02020603050405020304" pitchFamily="18" charset="0"/>
              <a:cs typeface="Times New Roman" panose="02020603050405020304" pitchFamily="18" charset="0"/>
            </a:endParaRPr>
          </a:p>
        </c:rich>
      </c:tx>
      <c:layout/>
      <c:spPr>
        <a:noFill/>
        <a:ln>
          <a:noFill/>
        </a:ln>
        <a:effectLst/>
      </c:spPr>
    </c:title>
    <c:plotArea>
      <c:layout>
        <c:manualLayout>
          <c:layoutTarget val="inner"/>
          <c:xMode val="edge"/>
          <c:yMode val="edge"/>
          <c:x val="0"/>
          <c:y val="0.13061921536123774"/>
          <c:w val="0.8634394613716766"/>
          <c:h val="0.8255211355159553"/>
        </c:manualLayout>
      </c:layout>
      <c:barChart>
        <c:barDir val="col"/>
        <c:grouping val="clustered"/>
        <c:ser>
          <c:idx val="0"/>
          <c:order val="0"/>
          <c:tx>
            <c:strRef>
              <c:f>Лист1!$B$1</c:f>
              <c:strCache>
                <c:ptCount val="1"/>
                <c:pt idx="0">
                  <c:v>500 м выше течения реки</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Lbls>
            <c:dLbl>
              <c:idx val="0"/>
              <c:layout>
                <c:manualLayout>
                  <c:x val="0"/>
                  <c:y val="9.5966544609506627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F639-4DE4-8810-81AA29FF5CDC}"/>
                </c:ext>
              </c:extLst>
            </c:dLbl>
            <c:dLbl>
              <c:idx val="1"/>
              <c:layout>
                <c:manualLayout>
                  <c:x val="-1.5513496742165804E-3"/>
                  <c:y val="9.5966544609506627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F639-4DE4-8810-81AA29FF5CDC}"/>
                </c:ext>
              </c:extLst>
            </c:dLbl>
            <c:dLbl>
              <c:idx val="2"/>
              <c:layout>
                <c:manualLayout>
                  <c:x val="-3.1026993484331812E-3"/>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F639-4DE4-8810-81AA29FF5CDC}"/>
                </c:ext>
              </c:extLst>
            </c:dLbl>
            <c:dLbl>
              <c:idx val="3"/>
              <c:layout>
                <c:manualLayout>
                  <c:x val="-3.1026993484331812E-3"/>
                  <c:y val="6.3817372450691457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F639-4DE4-8810-81AA29FF5CDC}"/>
                </c:ext>
              </c:extLst>
            </c:dLbl>
            <c:dLbl>
              <c:idx val="4"/>
              <c:layout>
                <c:manualLayout>
                  <c:x val="0"/>
                  <c:y val="8.6218004295838188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F639-4DE4-8810-81AA29FF5CDC}"/>
                </c:ext>
              </c:extLst>
            </c:dLbl>
            <c:dLbl>
              <c:idx val="5"/>
              <c:layout>
                <c:manualLayout>
                  <c:x val="-3.1026993484331452E-3"/>
                  <c:y val="3.1668200291872801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F639-4DE4-8810-81AA29FF5CDC}"/>
                </c:ext>
              </c:extLst>
            </c:dLbl>
            <c:dLbl>
              <c:idx val="6"/>
              <c:layout>
                <c:manualLayout>
                  <c:x val="-1.5513496742166261E-3"/>
                  <c:y val="1.2508053114482701E-2"/>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F639-4DE4-8810-81AA29FF5CDC}"/>
                </c:ext>
              </c:extLst>
            </c:dLbl>
            <c:dLbl>
              <c:idx val="7"/>
              <c:layout>
                <c:manualLayout>
                  <c:x val="-1.5513496742166821E-3"/>
                  <c:y val="-4.8097186694351964E-5"/>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F639-4DE4-8810-81AA29FF5CDC}"/>
                </c:ext>
              </c:extLst>
            </c:dLbl>
            <c:dLbl>
              <c:idx val="8"/>
              <c:layout>
                <c:manualLayout>
                  <c:x val="-3.1026993484331452E-3"/>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F639-4DE4-8810-81AA29FF5CD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ru-RU"/>
              </a:p>
            </c:txPr>
            <c:dLblPos val="in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Лист1!$A$2:$A$14</c:f>
              <c:strCache>
                <c:ptCount val="13"/>
                <c:pt idx="0">
                  <c:v>Взвеш. вещества</c:v>
                </c:pt>
                <c:pt idx="1">
                  <c:v>Фосфат-ион</c:v>
                </c:pt>
                <c:pt idx="2">
                  <c:v>Аммоний-ион</c:v>
                </c:pt>
                <c:pt idx="3">
                  <c:v>Нитрит-ион</c:v>
                </c:pt>
                <c:pt idx="4">
                  <c:v>Нитрат-ион</c:v>
                </c:pt>
                <c:pt idx="5">
                  <c:v>Железо общее</c:v>
                </c:pt>
                <c:pt idx="6">
                  <c:v>Медь</c:v>
                </c:pt>
                <c:pt idx="7">
                  <c:v>Марганец</c:v>
                </c:pt>
                <c:pt idx="8">
                  <c:v>Алюминий</c:v>
                </c:pt>
                <c:pt idx="9">
                  <c:v>Нефтепродукты</c:v>
                </c:pt>
                <c:pt idx="10">
                  <c:v>ХПК</c:v>
                </c:pt>
                <c:pt idx="11">
                  <c:v>БПК5</c:v>
                </c:pt>
                <c:pt idx="12">
                  <c:v>БПК полн.</c:v>
                </c:pt>
              </c:strCache>
            </c:strRef>
          </c:cat>
          <c:val>
            <c:numRef>
              <c:f>Лист1!$B$2:$B$14</c:f>
              <c:numCache>
                <c:formatCode>General</c:formatCode>
                <c:ptCount val="13"/>
                <c:pt idx="0">
                  <c:v>102</c:v>
                </c:pt>
                <c:pt idx="1">
                  <c:v>244</c:v>
                </c:pt>
                <c:pt idx="2">
                  <c:v>237</c:v>
                </c:pt>
                <c:pt idx="3">
                  <c:v>116</c:v>
                </c:pt>
                <c:pt idx="4">
                  <c:v>32</c:v>
                </c:pt>
                <c:pt idx="5">
                  <c:v>372</c:v>
                </c:pt>
                <c:pt idx="6">
                  <c:v>33</c:v>
                </c:pt>
                <c:pt idx="7">
                  <c:v>688</c:v>
                </c:pt>
                <c:pt idx="8">
                  <c:v>450</c:v>
                </c:pt>
                <c:pt idx="9">
                  <c:v>0</c:v>
                </c:pt>
                <c:pt idx="10">
                  <c:v>0</c:v>
                </c:pt>
                <c:pt idx="11">
                  <c:v>0</c:v>
                </c:pt>
                <c:pt idx="12">
                  <c:v>0</c:v>
                </c:pt>
              </c:numCache>
            </c:numRef>
          </c:val>
          <c:extLst xmlns:c16r2="http://schemas.microsoft.com/office/drawing/2015/06/chart">
            <c:ext xmlns:c16="http://schemas.microsoft.com/office/drawing/2014/chart" uri="{C3380CC4-5D6E-409C-BE32-E72D297353CC}">
              <c16:uniqueId val="{00000009-F639-4DE4-8810-81AA29FF5CDC}"/>
            </c:ext>
          </c:extLst>
        </c:ser>
        <c:ser>
          <c:idx val="1"/>
          <c:order val="1"/>
          <c:tx>
            <c:strRef>
              <c:f>Лист1!$C$1</c:f>
              <c:strCache>
                <c:ptCount val="1"/>
                <c:pt idx="0">
                  <c:v>500 м ниже течения реки</c:v>
                </c:pt>
              </c:strCache>
            </c:strRef>
          </c:tx>
          <c:spPr>
            <a:gradFill rotWithShape="1">
              <a:gsLst>
                <a:gs pos="0">
                  <a:schemeClr val="accent2">
                    <a:shade val="51000"/>
                    <a:satMod val="130000"/>
                  </a:schemeClr>
                </a:gs>
                <a:gs pos="80000">
                  <a:schemeClr val="accent2">
                    <a:shade val="93000"/>
                    <a:satMod val="130000"/>
                  </a:schemeClr>
                </a:gs>
                <a:gs pos="100000">
                  <a:schemeClr val="accent2">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dLbls>
            <c:dLbl>
              <c:idx val="0"/>
              <c:layout>
                <c:manualLayout>
                  <c:x val="0"/>
                  <c:y val="6.3817372450691457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F639-4DE4-8810-81AA29FF5CDC}"/>
                </c:ext>
              </c:extLst>
            </c:dLbl>
            <c:dLbl>
              <c:idx val="1"/>
              <c:layout>
                <c:manualLayout>
                  <c:x val="0"/>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B-F639-4DE4-8810-81AA29FF5CDC}"/>
                </c:ext>
              </c:extLst>
            </c:dLbl>
            <c:dLbl>
              <c:idx val="2"/>
              <c:layout>
                <c:manualLayout>
                  <c:x val="0"/>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C-F639-4DE4-8810-81AA29FF5CDC}"/>
                </c:ext>
              </c:extLst>
            </c:dLbl>
            <c:dLbl>
              <c:idx val="3"/>
              <c:layout>
                <c:manualLayout>
                  <c:x val="0"/>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D-F639-4DE4-8810-81AA29FF5CDC}"/>
                </c:ext>
              </c:extLst>
            </c:dLbl>
            <c:dLbl>
              <c:idx val="4"/>
              <c:layout>
                <c:manualLayout>
                  <c:x val="0"/>
                  <c:y val="1.063960398295333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E-F639-4DE4-8810-81AA29FF5CDC}"/>
                </c:ext>
              </c:extLst>
            </c:dLbl>
            <c:dLbl>
              <c:idx val="5"/>
              <c:layout>
                <c:manualLayout>
                  <c:x val="0"/>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F-F639-4DE4-8810-81AA29FF5CDC}"/>
                </c:ext>
              </c:extLst>
            </c:dLbl>
            <c:dLbl>
              <c:idx val="6"/>
              <c:layout>
                <c:manualLayout>
                  <c:x val="-5.688216428032755E-17"/>
                  <c:y val="6.3817372450691457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0-F639-4DE4-8810-81AA29FF5CDC}"/>
                </c:ext>
              </c:extLst>
            </c:dLbl>
            <c:dLbl>
              <c:idx val="7"/>
              <c:layout>
                <c:manualLayout>
                  <c:x val="0"/>
                  <c:y val="3.1668200291873985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1-F639-4DE4-8810-81AA29FF5CDC}"/>
                </c:ext>
              </c:extLst>
            </c:dLbl>
            <c:dLbl>
              <c:idx val="8"/>
              <c:layout>
                <c:manualLayout>
                  <c:x val="-1.5513496742166821E-3"/>
                  <c:y val="3.1668200291873703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2-F639-4DE4-8810-81AA29FF5CDC}"/>
                </c:ext>
              </c:extLst>
            </c:dLbl>
            <c:dLbl>
              <c:idx val="9"/>
              <c:layout>
                <c:manualLayout>
                  <c:x val="-1.5513496742165804E-3"/>
                  <c:y val="2.9362066761426582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3-F639-4DE4-8810-81AA29FF5CDC}"/>
                </c:ext>
              </c:extLst>
            </c:dLbl>
            <c:dLbl>
              <c:idx val="10"/>
              <c:layout>
                <c:manualLayout>
                  <c:x val="-1.137643285606548E-16"/>
                  <c:y val="3.2194737914632591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4-F639-4DE4-8810-81AA29FF5CDC}"/>
                </c:ext>
              </c:extLst>
            </c:dLbl>
            <c:dLbl>
              <c:idx val="11"/>
              <c:layout>
                <c:manualLayout>
                  <c:x val="-1.5513496742166821E-3"/>
                  <c:y val="3.1668200291874249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5-F639-4DE4-8810-81AA29FF5CDC}"/>
                </c:ext>
              </c:extLst>
            </c:dLbl>
            <c:dLbl>
              <c:idx val="12"/>
              <c:layout>
                <c:manualLayout>
                  <c:x val="-1.137643285606548E-16"/>
                  <c:y val="9.5966544609507216E-3"/>
                </c:manualLayout>
              </c:layout>
              <c:dLblPos val="outEnd"/>
              <c:showVal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16-F639-4DE4-8810-81AA29FF5CDC}"/>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ru-RU"/>
              </a:p>
            </c:txPr>
            <c:dLblPos val="inEnd"/>
            <c:showVal val="1"/>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Лист1!$A$2:$A$14</c:f>
              <c:strCache>
                <c:ptCount val="13"/>
                <c:pt idx="0">
                  <c:v>Взвеш. вещества</c:v>
                </c:pt>
                <c:pt idx="1">
                  <c:v>Фосфат-ион</c:v>
                </c:pt>
                <c:pt idx="2">
                  <c:v>Аммоний-ион</c:v>
                </c:pt>
                <c:pt idx="3">
                  <c:v>Нитрит-ион</c:v>
                </c:pt>
                <c:pt idx="4">
                  <c:v>Нитрат-ион</c:v>
                </c:pt>
                <c:pt idx="5">
                  <c:v>Железо общее</c:v>
                </c:pt>
                <c:pt idx="6">
                  <c:v>Медь</c:v>
                </c:pt>
                <c:pt idx="7">
                  <c:v>Марганец</c:v>
                </c:pt>
                <c:pt idx="8">
                  <c:v>Алюминий</c:v>
                </c:pt>
                <c:pt idx="9">
                  <c:v>Нефтепродукты</c:v>
                </c:pt>
                <c:pt idx="10">
                  <c:v>ХПК</c:v>
                </c:pt>
                <c:pt idx="11">
                  <c:v>БПК5</c:v>
                </c:pt>
                <c:pt idx="12">
                  <c:v>БПК полн.</c:v>
                </c:pt>
              </c:strCache>
            </c:strRef>
          </c:cat>
          <c:val>
            <c:numRef>
              <c:f>Лист1!$C$2:$C$14</c:f>
              <c:numCache>
                <c:formatCode>General</c:formatCode>
                <c:ptCount val="13"/>
                <c:pt idx="0">
                  <c:v>225</c:v>
                </c:pt>
                <c:pt idx="1">
                  <c:v>744</c:v>
                </c:pt>
                <c:pt idx="2">
                  <c:v>917</c:v>
                </c:pt>
                <c:pt idx="3">
                  <c:v>704</c:v>
                </c:pt>
                <c:pt idx="4">
                  <c:v>83</c:v>
                </c:pt>
                <c:pt idx="5">
                  <c:v>477</c:v>
                </c:pt>
                <c:pt idx="6">
                  <c:v>130</c:v>
                </c:pt>
                <c:pt idx="7">
                  <c:v>815</c:v>
                </c:pt>
                <c:pt idx="8">
                  <c:v>546</c:v>
                </c:pt>
                <c:pt idx="9">
                  <c:v>81</c:v>
                </c:pt>
                <c:pt idx="10">
                  <c:v>91</c:v>
                </c:pt>
                <c:pt idx="11">
                  <c:v>155</c:v>
                </c:pt>
                <c:pt idx="12">
                  <c:v>450</c:v>
                </c:pt>
              </c:numCache>
            </c:numRef>
          </c:val>
          <c:extLst xmlns:c16r2="http://schemas.microsoft.com/office/drawing/2015/06/chart">
            <c:ext xmlns:c16="http://schemas.microsoft.com/office/drawing/2014/chart" uri="{C3380CC4-5D6E-409C-BE32-E72D297353CC}">
              <c16:uniqueId val="{00000017-F639-4DE4-8810-81AA29FF5CDC}"/>
            </c:ext>
          </c:extLst>
        </c:ser>
        <c:dLbls>
          <c:showVal val="1"/>
        </c:dLbls>
        <c:gapWidth val="100"/>
        <c:overlap val="-24"/>
        <c:axId val="283713536"/>
        <c:axId val="283715072"/>
      </c:barChart>
      <c:catAx>
        <c:axId val="283713536"/>
        <c:scaling>
          <c:orientation val="minMax"/>
        </c:scaling>
        <c:axPos val="b"/>
        <c:numFmt formatCode="General" sourceLinked="1"/>
        <c:maj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ru-RU"/>
          </a:p>
        </c:txPr>
        <c:crossAx val="283715072"/>
        <c:crosses val="autoZero"/>
        <c:auto val="1"/>
        <c:lblAlgn val="ctr"/>
        <c:lblOffset val="100"/>
      </c:catAx>
      <c:valAx>
        <c:axId val="283715072"/>
        <c:scaling>
          <c:orientation val="minMax"/>
        </c:scaling>
        <c:axPos val="l"/>
        <c:majorGridlines>
          <c:spPr>
            <a:ln w="9525" cap="flat" cmpd="sng" algn="ctr">
              <a:solidFill>
                <a:schemeClr val="tx1">
                  <a:lumMod val="15000"/>
                  <a:lumOff val="85000"/>
                </a:schemeClr>
              </a:solidFill>
              <a:round/>
            </a:ln>
            <a:effectLst/>
          </c:spPr>
        </c:majorGridlines>
        <c:numFmt formatCode="General" sourceLinked="1"/>
        <c:maj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ysClr val="windowText" lastClr="000000"/>
                </a:solidFill>
                <a:latin typeface="+mn-lt"/>
                <a:ea typeface="+mn-ea"/>
                <a:cs typeface="+mn-cs"/>
              </a:defRPr>
            </a:pPr>
            <a:endParaRPr lang="ru-RU"/>
          </a:p>
        </c:txPr>
        <c:crossAx val="283713536"/>
        <c:crosses val="autoZero"/>
        <c:crossBetween val="between"/>
      </c:valAx>
      <c:spPr>
        <a:noFill/>
        <a:ln>
          <a:noFill/>
        </a:ln>
        <a:effectLst/>
      </c:spPr>
    </c:plotArea>
    <c:legend>
      <c:legendPos val="b"/>
      <c:layout>
        <c:manualLayout>
          <c:xMode val="edge"/>
          <c:yMode val="edge"/>
          <c:x val="0.28425514449539196"/>
          <c:y val="0.12034700854484402"/>
          <c:w val="0.45500585115349584"/>
          <c:h val="5.813506955739197E-2"/>
        </c:manualLayout>
      </c:layout>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mn-lt"/>
              <a:ea typeface="+mn-ea"/>
              <a:cs typeface="+mn-cs"/>
            </a:defRPr>
          </a:pPr>
          <a:endParaRPr lang="ru-RU"/>
        </a:p>
      </c:txPr>
    </c:legend>
    <c:plotVisOnly val="1"/>
    <c:dispBlanksAs val="gap"/>
  </c:chart>
  <c:spPr>
    <a:solidFill>
      <a:schemeClr val="bg1"/>
    </a:solidFill>
    <a:ln w="9525" cap="flat" cmpd="sng" algn="ctr">
      <a:solidFill>
        <a:schemeClr val="tx1">
          <a:lumMod val="15000"/>
          <a:lumOff val="85000"/>
        </a:schemeClr>
      </a:solidFill>
      <a:round/>
    </a:ln>
    <a:effectLst/>
  </c:spPr>
  <c:txPr>
    <a:bodyPr/>
    <a:lstStyle/>
    <a:p>
      <a:pPr>
        <a:defRPr b="1"/>
      </a:pPr>
      <a:endParaRPr lang="ru-RU"/>
    </a:p>
  </c:txPr>
  <c:externalData r:id="rId1"/>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4496DB1-94F2-4646-91E3-FF1432493F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160</Pages>
  <Words>35555</Words>
  <Characters>202665</Characters>
  <Application>Microsoft Office Word</Application>
  <DocSecurity>0</DocSecurity>
  <Lines>1688</Lines>
  <Paragraphs>475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237745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Латышева Елена Алексеевна</dc:creator>
  <cp:lastModifiedBy>Lisovetc</cp:lastModifiedBy>
  <cp:revision>4</cp:revision>
  <cp:lastPrinted>2025-12-05T11:39:00Z</cp:lastPrinted>
  <dcterms:created xsi:type="dcterms:W3CDTF">2025-12-11T05:11:00Z</dcterms:created>
  <dcterms:modified xsi:type="dcterms:W3CDTF">2025-12-11T08:41:00Z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name="NXPowerLiteLastOptimized" pid="2">
    <vt:lpwstr>4251354</vt:lpwstr>
  </property>
  <property fmtid="{D5CDD505-2E9C-101B-9397-08002B2CF9AE}" name="NXPowerLiteSettings" pid="3">
    <vt:lpwstr>C7000400038000</vt:lpwstr>
  </property>
  <property fmtid="{D5CDD505-2E9C-101B-9397-08002B2CF9AE}" name="NXPowerLiteVersion" pid="4">
    <vt:lpwstr>S10.9.4</vt:lpwstr>
  </property>
</Properties>
</file>